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4E" w:rsidRPr="00357036" w:rsidRDefault="00A6274E" w:rsidP="00A6274E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МЕТОДИЧЕСКИЕ РЕКОМЕНДАЦИИ ПО ФОРМИРОВАНИЮ У ДОШКОЛЬНИКОВ</w:t>
      </w:r>
    </w:p>
    <w:p w:rsidR="00A6274E" w:rsidRPr="00357036" w:rsidRDefault="00A6274E" w:rsidP="00A6274E">
      <w:pPr>
        <w:jc w:val="center"/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ГРАММАТИЧЕСКОГО СТРОЯ РЕЧИ</w:t>
      </w:r>
    </w:p>
    <w:p w:rsidR="00A6274E" w:rsidRPr="00357036" w:rsidRDefault="00A6274E" w:rsidP="00A6274E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</w:t>
      </w:r>
      <w:r w:rsidRPr="00357036">
        <w:rPr>
          <w:rFonts w:ascii="Times New Roman" w:hAnsi="Times New Roman" w:cs="Times New Roman"/>
          <w:b/>
          <w:i/>
          <w:color w:val="FF0000"/>
          <w:sz w:val="24"/>
          <w:szCs w:val="24"/>
        </w:rPr>
        <w:t>1. «Ласковые имена»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Учим ребенка образовывать уменьшительные имена существительные. Поиграйте в игру с мячом научите ребенка образовывать имена по аналогии. Вы бросаете ребенку мяч и произносите имя; ребенок ловит мяч, произносит уменьшительно-ласкательное имя и возвращает мяч вам.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Валя — Валечка 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Люда — </w:t>
      </w:r>
      <w:proofErr w:type="spellStart"/>
      <w:r w:rsidRPr="00357036">
        <w:rPr>
          <w:rFonts w:ascii="Times New Roman" w:hAnsi="Times New Roman" w:cs="Times New Roman"/>
          <w:sz w:val="24"/>
          <w:szCs w:val="24"/>
        </w:rPr>
        <w:t>Людочка</w:t>
      </w:r>
      <w:proofErr w:type="spellEnd"/>
      <w:r w:rsidRPr="00357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Витя — </w:t>
      </w:r>
      <w:proofErr w:type="spellStart"/>
      <w:r w:rsidRPr="00357036">
        <w:rPr>
          <w:rFonts w:ascii="Times New Roman" w:hAnsi="Times New Roman" w:cs="Times New Roman"/>
          <w:sz w:val="24"/>
          <w:szCs w:val="24"/>
        </w:rPr>
        <w:t>Витенька</w:t>
      </w:r>
      <w:proofErr w:type="spellEnd"/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7036">
        <w:rPr>
          <w:rFonts w:ascii="Times New Roman" w:hAnsi="Times New Roman" w:cs="Times New Roman"/>
          <w:sz w:val="24"/>
          <w:szCs w:val="24"/>
        </w:rPr>
        <w:t>Таня, Вова, Петя, Рая, Вера, Костя, Соня,  Дима, Катя, Аня, Ира, Маша, Даня, Лара, Вася.</w:t>
      </w:r>
      <w:proofErr w:type="gramEnd"/>
    </w:p>
    <w:p w:rsidR="00A6274E" w:rsidRPr="00357036" w:rsidRDefault="00A6274E" w:rsidP="00A6274E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57036">
        <w:rPr>
          <w:rFonts w:ascii="Times New Roman" w:hAnsi="Times New Roman" w:cs="Times New Roman"/>
          <w:b/>
          <w:i/>
          <w:color w:val="FF0000"/>
          <w:sz w:val="24"/>
          <w:szCs w:val="24"/>
        </w:rPr>
        <w:t>2.  «Большой — маленький»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Продолжаем работу по обучению ребенка образованию уменьшительных существительных, учим правильно </w:t>
      </w:r>
      <w:proofErr w:type="gramStart"/>
      <w:r w:rsidRPr="00357036">
        <w:rPr>
          <w:rFonts w:ascii="Times New Roman" w:hAnsi="Times New Roman" w:cs="Times New Roman"/>
          <w:sz w:val="24"/>
          <w:szCs w:val="24"/>
        </w:rPr>
        <w:t>называть</w:t>
      </w:r>
      <w:proofErr w:type="gramEnd"/>
      <w:r w:rsidRPr="00357036">
        <w:rPr>
          <w:rFonts w:ascii="Times New Roman" w:hAnsi="Times New Roman" w:cs="Times New Roman"/>
          <w:sz w:val="24"/>
          <w:szCs w:val="24"/>
        </w:rPr>
        <w:t xml:space="preserve"> маленькие предметы. Вы называете большой предмет, а ребенок — маленький.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стол-столик 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диван-диванчик 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полка-полочка 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подушка-подушечка 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носок-носочек 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дым-дымок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7036">
        <w:rPr>
          <w:rFonts w:ascii="Times New Roman" w:hAnsi="Times New Roman" w:cs="Times New Roman"/>
          <w:sz w:val="24"/>
          <w:szCs w:val="24"/>
        </w:rPr>
        <w:t>дом, шкаф, рамка, нож, стакан, юбка, мяч, карман, шапка, рот, кот, кружка, песок,  дуб, ложка, листок, коготь, чашка, платок, локоть.</w:t>
      </w:r>
      <w:proofErr w:type="gramEnd"/>
    </w:p>
    <w:p w:rsidR="00A6274E" w:rsidRPr="00357036" w:rsidRDefault="00A6274E" w:rsidP="00A6274E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57036">
        <w:rPr>
          <w:rFonts w:ascii="Times New Roman" w:hAnsi="Times New Roman" w:cs="Times New Roman"/>
          <w:b/>
          <w:i/>
          <w:color w:val="FF0000"/>
          <w:sz w:val="24"/>
          <w:szCs w:val="24"/>
        </w:rPr>
        <w:t>3.  «Один и много»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Учим ребенка образовывать форму множественного числа имен существительных. Проведите игру с мячом. Вы называете один предмет и бросаете ребенку мяч, а ребенок называет много предметов и возвращает вам мяч.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57036">
        <w:rPr>
          <w:rFonts w:ascii="Times New Roman" w:hAnsi="Times New Roman" w:cs="Times New Roman"/>
          <w:sz w:val="24"/>
          <w:szCs w:val="24"/>
        </w:rPr>
        <w:t>стакан-стаканы</w:t>
      </w:r>
      <w:proofErr w:type="spellEnd"/>
      <w:proofErr w:type="gramEnd"/>
      <w:r w:rsidRPr="00357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слива-сливы 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57036">
        <w:rPr>
          <w:rFonts w:ascii="Times New Roman" w:hAnsi="Times New Roman" w:cs="Times New Roman"/>
          <w:sz w:val="24"/>
          <w:szCs w:val="24"/>
        </w:rPr>
        <w:t>кольцо-кольца</w:t>
      </w:r>
      <w:proofErr w:type="spellEnd"/>
      <w:proofErr w:type="gramEnd"/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57036">
        <w:rPr>
          <w:rFonts w:ascii="Times New Roman" w:hAnsi="Times New Roman" w:cs="Times New Roman"/>
          <w:sz w:val="24"/>
          <w:szCs w:val="24"/>
        </w:rPr>
        <w:t>огурец-огурцы</w:t>
      </w:r>
      <w:proofErr w:type="spellEnd"/>
      <w:proofErr w:type="gramEnd"/>
      <w:r w:rsidRPr="00357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7036">
        <w:rPr>
          <w:rFonts w:ascii="Times New Roman" w:hAnsi="Times New Roman" w:cs="Times New Roman"/>
          <w:sz w:val="24"/>
          <w:szCs w:val="24"/>
        </w:rPr>
        <w:lastRenderedPageBreak/>
        <w:t>кофта, ведро, помидор, шуба, окно, стол, шапка, лицо, шкаф, чашка, яйцо, мяч, ложка, полотенце.</w:t>
      </w:r>
      <w:proofErr w:type="gramEnd"/>
    </w:p>
    <w:p w:rsidR="00A6274E" w:rsidRPr="00357036" w:rsidRDefault="00A6274E" w:rsidP="00A6274E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57036">
        <w:rPr>
          <w:rFonts w:ascii="Times New Roman" w:hAnsi="Times New Roman" w:cs="Times New Roman"/>
          <w:b/>
          <w:i/>
          <w:color w:val="FF0000"/>
          <w:sz w:val="24"/>
          <w:szCs w:val="24"/>
        </w:rPr>
        <w:t>4. «Есть — нет»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Учим ребенка использовать имена существительные в родительном падеже. Проведите игру с мячом. Вы говорите, что у вас есть, и бросаете ребенку мяч; ребенок ловит мяч, говорит, чего у него нет, и возвращает мяч вам.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У меня есть помидор. — А у меня нет помидора. 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У меня есть кукла. — А у меня нет куклы. 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У меня есть ведро. — А у меня нет ведра.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У меня есть стакан. — 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У меня есть кубик. — 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У меня есть мяч. — 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У меня есть обруч. — 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У меня есть кофта. — 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У меня есть подушка. — 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У меня есть коляска. — 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У меня есть лента. — 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У меня есть кольцо. — 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У меня есть колесо. — 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У меня есть полотенце. — 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У меня есть полено. — ...</w:t>
      </w:r>
    </w:p>
    <w:p w:rsidR="00A6274E" w:rsidRPr="00357036" w:rsidRDefault="00A6274E" w:rsidP="00A6274E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57036">
        <w:rPr>
          <w:rFonts w:ascii="Times New Roman" w:hAnsi="Times New Roman" w:cs="Times New Roman"/>
          <w:b/>
          <w:i/>
          <w:color w:val="FF0000"/>
          <w:sz w:val="24"/>
          <w:szCs w:val="24"/>
        </w:rPr>
        <w:t>5. «Сосчитай»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Учим ребенка считать до трех и согласовывать числительные с существительными. Предложите ребенку считать по образцу. Используйте для игры натуральные предметы и предметные картинки или рисуйте вместе с малышом.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Один помидор, два помидора, три помидора.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Одна груша, две груши, три груши. 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Одно ведро, два ведра, три ведра.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Один баклажан...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Один стакан...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lastRenderedPageBreak/>
        <w:t>Один карман...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Одна чашка... 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Одна ложка...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Одна кукла...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Одно кольцо... 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Одно солнце...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Одно дерево...</w:t>
      </w:r>
    </w:p>
    <w:p w:rsidR="00A6274E" w:rsidRPr="00357036" w:rsidRDefault="00A6274E" w:rsidP="00A6274E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57036">
        <w:rPr>
          <w:rFonts w:ascii="Times New Roman" w:hAnsi="Times New Roman" w:cs="Times New Roman"/>
          <w:b/>
          <w:i/>
          <w:color w:val="FF0000"/>
          <w:sz w:val="24"/>
          <w:szCs w:val="24"/>
        </w:rPr>
        <w:t>6. «Два и пять»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Учим ребенка образовывать словосочетания из существительных с числительными </w:t>
      </w:r>
      <w:proofErr w:type="gramStart"/>
      <w:r w:rsidRPr="00357036">
        <w:rPr>
          <w:rFonts w:ascii="Times New Roman" w:hAnsi="Times New Roman" w:cs="Times New Roman"/>
          <w:sz w:val="24"/>
          <w:szCs w:val="24"/>
        </w:rPr>
        <w:t>два</w:t>
      </w:r>
      <w:proofErr w:type="gramEnd"/>
      <w:r w:rsidRPr="00357036">
        <w:rPr>
          <w:rFonts w:ascii="Times New Roman" w:hAnsi="Times New Roman" w:cs="Times New Roman"/>
          <w:sz w:val="24"/>
          <w:szCs w:val="24"/>
        </w:rPr>
        <w:t xml:space="preserve"> и пять по образцу. Проведите игру с мячом. Вы бросаете ребенку мяч и произносите словосочетание из существительного с числительным два; ребенок ловит мяч, произносит словосочетание из этого же существительного, но с числительным пять и возвращает мяч вам.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Две вилки. — Пять вилок. 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Два стола. — Пять столов.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Два яблока. — Пять яблок.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Две чашки...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Две ложки...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Две шапки...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Две крышки...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Два носка...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Два дивана...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Два шкафа...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Два чайника...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Два ведра...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Два окна...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Два дерева...</w:t>
      </w:r>
    </w:p>
    <w:p w:rsidR="00A6274E" w:rsidRPr="00357036" w:rsidRDefault="00A6274E" w:rsidP="00A6274E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57036">
        <w:rPr>
          <w:rFonts w:ascii="Times New Roman" w:hAnsi="Times New Roman" w:cs="Times New Roman"/>
          <w:b/>
          <w:i/>
          <w:color w:val="FF0000"/>
          <w:sz w:val="24"/>
          <w:szCs w:val="24"/>
        </w:rPr>
        <w:t>7. «</w:t>
      </w:r>
      <w:proofErr w:type="gramStart"/>
      <w:r w:rsidRPr="00357036">
        <w:rPr>
          <w:rFonts w:ascii="Times New Roman" w:hAnsi="Times New Roman" w:cs="Times New Roman"/>
          <w:b/>
          <w:i/>
          <w:color w:val="FF0000"/>
          <w:sz w:val="24"/>
          <w:szCs w:val="24"/>
        </w:rPr>
        <w:t>Который</w:t>
      </w:r>
      <w:proofErr w:type="gramEnd"/>
      <w:r w:rsidRPr="0035703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по счету»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Обучаем ребенка порядковому счету, упражняем в образовании порядковых числительных, учим отвечать на вопрос «Который по счету?» Используем для проведения </w:t>
      </w:r>
      <w:r w:rsidRPr="00357036">
        <w:rPr>
          <w:rFonts w:ascii="Times New Roman" w:hAnsi="Times New Roman" w:cs="Times New Roman"/>
          <w:sz w:val="24"/>
          <w:szCs w:val="24"/>
        </w:rPr>
        <w:lastRenderedPageBreak/>
        <w:t>упражнения натуральные предметы, предметные картинки, рисунки, сделанные вместе с ребенком.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7036">
        <w:rPr>
          <w:rFonts w:ascii="Times New Roman" w:hAnsi="Times New Roman" w:cs="Times New Roman"/>
          <w:sz w:val="24"/>
          <w:szCs w:val="24"/>
        </w:rPr>
        <w:t>Первая чашка, вторая чашка, третья чашка, четвертая чашка, пятая чашка, шестая чашка, седьмая чашка, восьмая чашка, девятая чашка, десятая чашка.</w:t>
      </w:r>
      <w:proofErr w:type="gramEnd"/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Первый мяч...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Первое ведро...</w:t>
      </w:r>
    </w:p>
    <w:p w:rsidR="00A6274E" w:rsidRPr="00357036" w:rsidRDefault="00A6274E" w:rsidP="00A6274E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57036">
        <w:rPr>
          <w:rFonts w:ascii="Times New Roman" w:hAnsi="Times New Roman" w:cs="Times New Roman"/>
          <w:b/>
          <w:i/>
          <w:color w:val="FF0000"/>
          <w:sz w:val="24"/>
          <w:szCs w:val="24"/>
        </w:rPr>
        <w:t>8. «Предлоги»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Предложите ребенку послушать предложения и найти в них «маленькие слова» (предлоги). Акцентируйте внимание ребенка на предлогах, выделяя их голосом.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Чашка стоит на столе.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Цветок стоит в </w:t>
      </w:r>
      <w:proofErr w:type="spellStart"/>
      <w:r w:rsidRPr="00357036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357036">
        <w:rPr>
          <w:rFonts w:ascii="Times New Roman" w:hAnsi="Times New Roman" w:cs="Times New Roman"/>
          <w:sz w:val="24"/>
          <w:szCs w:val="24"/>
        </w:rPr>
        <w:t xml:space="preserve"> вазе.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Стул стоит у стены.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Мяч закатился под стол.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Лампа висит над крыльцом.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Котенок спрятался за кресло.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Книга упала со стола.</w:t>
      </w:r>
    </w:p>
    <w:p w:rsidR="00A6274E" w:rsidRPr="00357036" w:rsidRDefault="00A6274E" w:rsidP="00A6274E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57036">
        <w:rPr>
          <w:rFonts w:ascii="Times New Roman" w:hAnsi="Times New Roman" w:cs="Times New Roman"/>
          <w:b/>
          <w:i/>
          <w:color w:val="FF0000"/>
          <w:sz w:val="24"/>
          <w:szCs w:val="24"/>
        </w:rPr>
        <w:t>9. «Добавь предлог»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Предложите ребенку вставить в предложения «маленькие слова» (предлоги).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Дедушка сидит в кресле.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Книги лежат ... полке. 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Дерево растет ... забора. 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Щенок залез ... кровать.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Солнце поднялось ... морем. 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Розы цветут ... высоким забором. 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Листья облетают ... деревьев.</w:t>
      </w:r>
    </w:p>
    <w:p w:rsidR="00A6274E" w:rsidRPr="00357036" w:rsidRDefault="00A6274E" w:rsidP="00A6274E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57036">
        <w:rPr>
          <w:rFonts w:ascii="Times New Roman" w:hAnsi="Times New Roman" w:cs="Times New Roman"/>
          <w:b/>
          <w:i/>
          <w:color w:val="FF0000"/>
          <w:sz w:val="24"/>
          <w:szCs w:val="24"/>
        </w:rPr>
        <w:t>10. «У меня есть»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Предложите ребенку поиграть в игру «Есть — нет». Вы бросаете ребенку мяч и говорите, что у вас есть; ребенок ловит мяч, говорит, чего у него нет, и возвращает мяч вам.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У меня есть два мяча. — А у меня нет двух мячей. 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У меня есть две куклы. — А у меня нет двух кукол. 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lastRenderedPageBreak/>
        <w:t xml:space="preserve">У меня есть два яблока. — А у меня нет двух яблок. 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У меня есть два кубика. — 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У меня есть два карандаша. — 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У меня есть два шара. — 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У меня есть две книги. — 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У меня есть две машинки. — 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У меня есть две рубашки. — 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У меня есть два ведра. — ... 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У меня есть два кольца. — 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У меня есть пять кукол. — А у меня нет пяти кукол.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У меня есть пять мячей. — А у меня нет пяти мячей. 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У меня есть пять яблок. — А у меня нет пяти яблок.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У меня есть пять кубиков. — 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У меня есть пять карандашей. — 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У меня есть пять шаров. — 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У меня есть пять книг. — 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У меня есть пять машинок. — 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У меня есть пять рубашек. — 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У меня есть пять ведер. — 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У меня есть пять колец. — ...</w:t>
      </w:r>
    </w:p>
    <w:p w:rsidR="00A6274E" w:rsidRPr="00357036" w:rsidRDefault="00A6274E" w:rsidP="00A6274E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</w:t>
      </w:r>
      <w:r w:rsidRPr="00357036">
        <w:rPr>
          <w:rFonts w:ascii="Times New Roman" w:hAnsi="Times New Roman" w:cs="Times New Roman"/>
          <w:b/>
          <w:i/>
          <w:color w:val="FF0000"/>
          <w:sz w:val="24"/>
          <w:szCs w:val="24"/>
        </w:rPr>
        <w:t>11. «Одна снежинка»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Учим ребенка образовывать имена существительные со значением единичности. Можно провести упражнение в форме игры с мячом: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снег — снежинка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чай — 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горох — 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пух — ...</w:t>
      </w:r>
    </w:p>
    <w:p w:rsidR="00A6274E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песок — 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</w:p>
    <w:p w:rsidR="00A6274E" w:rsidRPr="00357036" w:rsidRDefault="00A6274E" w:rsidP="00A6274E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57036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12. «Какой? Какая? Какое?»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Учим ребенка использовать в активной речи имена прилагательные и согласовывать их с именами существительными. Предлагаем подобрать как можно больше определений к каждому предмету: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помидор — красный, круглый, вкусный, сочный...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огурец...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мяч...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нож...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кубик...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морковь — оранжевая, длинная, сочная, сладкая...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репа...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кукла...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шуба...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солнце — жаркое, яркое, красное, ласковое...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ведро...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блюдце...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яблоко...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дерево...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лицо...</w:t>
      </w:r>
    </w:p>
    <w:p w:rsidR="00A6274E" w:rsidRPr="00357036" w:rsidRDefault="00A6274E" w:rsidP="00A6274E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570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13</w:t>
      </w:r>
      <w:r w:rsidRPr="00357036">
        <w:rPr>
          <w:rFonts w:ascii="Times New Roman" w:hAnsi="Times New Roman" w:cs="Times New Roman"/>
          <w:b/>
          <w:i/>
          <w:color w:val="FF0000"/>
          <w:sz w:val="24"/>
          <w:szCs w:val="24"/>
        </w:rPr>
        <w:t>. «Подскажи словечко»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Продолжаем работу по обогащению речи ребенка прилагательными и обучению согласованию прилагательных с существительными. Предлагаем подобрать подходящие по смыслу прилагательные в игре «Подскажи словечко».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^ Солнце, как мяч, круглое.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Руки, как лед, 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Нож, как бритва, 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Снег, словно пух, 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Трава, как изумруд, ...</w:t>
      </w:r>
    </w:p>
    <w:p w:rsidR="00A6274E" w:rsidRPr="00357036" w:rsidRDefault="00A6274E" w:rsidP="00A6274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57036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Pr="00357036">
        <w:rPr>
          <w:rFonts w:ascii="Times New Roman" w:hAnsi="Times New Roman" w:cs="Times New Roman"/>
          <w:b/>
          <w:i/>
          <w:color w:val="FF0000"/>
          <w:sz w:val="24"/>
          <w:szCs w:val="24"/>
        </w:rPr>
        <w:t>. «</w:t>
      </w:r>
      <w:proofErr w:type="spellStart"/>
      <w:proofErr w:type="gramStart"/>
      <w:r w:rsidRPr="00357036">
        <w:rPr>
          <w:rFonts w:ascii="Times New Roman" w:hAnsi="Times New Roman" w:cs="Times New Roman"/>
          <w:b/>
          <w:i/>
          <w:color w:val="FF0000"/>
          <w:sz w:val="24"/>
          <w:szCs w:val="24"/>
        </w:rPr>
        <w:t>Белый-беленький</w:t>
      </w:r>
      <w:proofErr w:type="spellEnd"/>
      <w:proofErr w:type="gramEnd"/>
      <w:r w:rsidRPr="00357036">
        <w:rPr>
          <w:rFonts w:ascii="Times New Roman" w:hAnsi="Times New Roman" w:cs="Times New Roman"/>
          <w:b/>
          <w:i/>
          <w:color w:val="FF0000"/>
          <w:sz w:val="24"/>
          <w:szCs w:val="24"/>
        </w:rPr>
        <w:t>»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Обучаем ребенка образованию уменьшительных имен прилагательных по образцу: 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lastRenderedPageBreak/>
        <w:t xml:space="preserve">легкий — легонький 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белый — беленький 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мягкий, высокий, широкий, старый, теплый, добрый, сладкий, узкий</w:t>
      </w:r>
    </w:p>
    <w:p w:rsidR="00A6274E" w:rsidRPr="00357036" w:rsidRDefault="00A6274E" w:rsidP="00A6274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57036">
        <w:rPr>
          <w:rFonts w:ascii="Times New Roman" w:hAnsi="Times New Roman" w:cs="Times New Roman"/>
          <w:b/>
          <w:color w:val="FF0000"/>
          <w:sz w:val="24"/>
          <w:szCs w:val="24"/>
        </w:rPr>
        <w:t>15</w:t>
      </w:r>
      <w:r w:rsidRPr="00357036">
        <w:rPr>
          <w:rFonts w:ascii="Times New Roman" w:hAnsi="Times New Roman" w:cs="Times New Roman"/>
          <w:b/>
          <w:i/>
          <w:color w:val="FF0000"/>
          <w:sz w:val="24"/>
          <w:szCs w:val="24"/>
        </w:rPr>
        <w:t>. «Стеклянный, деревянный»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Продолжаем работу по обогащению речи ребенка прилагательными. Учим образовывать относительные прилагательные.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^ Стакан из стекла — стеклянный. 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Стол из дерева — ... 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Коробок из картона — картонный.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Сок из лимона — 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Кофта из шерсти — шерстяная.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Дорожка изо льда — ... 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Сапоги из резины --- резиновые.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Бусы из рябины -</w:t>
      </w:r>
    </w:p>
    <w:p w:rsidR="00A6274E" w:rsidRPr="00357036" w:rsidRDefault="00A6274E" w:rsidP="00A6274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570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57036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Pr="00357036">
        <w:rPr>
          <w:rFonts w:ascii="Times New Roman" w:hAnsi="Times New Roman" w:cs="Times New Roman"/>
          <w:b/>
          <w:i/>
          <w:color w:val="FF0000"/>
          <w:sz w:val="24"/>
          <w:szCs w:val="24"/>
        </w:rPr>
        <w:t>. «Про что так можно сказать?»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Продолжаем работу по обогащению словаря ребенка. Учим подбирать существительные к прилагательным в игре «Про что можно сказать?»: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деревянные — ложки, кубики, столы, скамейки, двери...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кожаные...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пластмассовые...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металлические...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стеклянные...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шелковые...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шерстяные...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меховые...</w:t>
      </w:r>
    </w:p>
    <w:p w:rsidR="00A6274E" w:rsidRPr="00357036" w:rsidRDefault="00A6274E" w:rsidP="00A6274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57036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357036">
        <w:rPr>
          <w:rFonts w:ascii="Times New Roman" w:hAnsi="Times New Roman" w:cs="Times New Roman"/>
          <w:b/>
          <w:i/>
          <w:color w:val="FF0000"/>
          <w:sz w:val="24"/>
          <w:szCs w:val="24"/>
        </w:rPr>
        <w:t>. «Наоборот»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Поиграйте с ребенком в игру «Наоборот», обучая подбору слов-антонимов — прилагательных с противоположным значением.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^ Обеденный стол большой, а журнальный стол маленький.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lastRenderedPageBreak/>
        <w:t xml:space="preserve">Дерево высокое, а куст... 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Суп горячий, а мороженое... 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Река длинная, а ручей... 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Книга толстая, а тетрадь... 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Дорога широкая, а тропинка... 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Орехи крупные, а семечки... 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Папа молодой, а дедушка...</w:t>
      </w:r>
    </w:p>
    <w:p w:rsidR="00A6274E" w:rsidRPr="00357036" w:rsidRDefault="00A6274E" w:rsidP="00A6274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57036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Pr="00357036">
        <w:rPr>
          <w:rFonts w:ascii="Times New Roman" w:hAnsi="Times New Roman" w:cs="Times New Roman"/>
          <w:b/>
          <w:i/>
          <w:color w:val="FF0000"/>
          <w:sz w:val="24"/>
          <w:szCs w:val="24"/>
        </w:rPr>
        <w:t>. «Чей? Чья?»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Обучаем ребенка образованию притяжательных прилагательных по образцу: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хвост лисы — лисий хвост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нос лисы — 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глаза лисы — 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усы лисы — 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лапа лисы — 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ухо лисы — 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лай собаки — собачий лай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след собаки — 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шкура собаки — 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лапа собаки — 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глаза собаки — 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пасть медведя — медвежья пасть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голова медведя — 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нос медведя — 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хвост медведя — 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лапы медведя — 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рога коровы — коровьи рога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хвост коровы — 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глаза коровы — ...</w:t>
      </w:r>
    </w:p>
    <w:p w:rsidR="00A6274E" w:rsidRPr="00357036" w:rsidRDefault="00A6274E" w:rsidP="00A6274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57036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19</w:t>
      </w:r>
      <w:r w:rsidRPr="00357036">
        <w:rPr>
          <w:rFonts w:ascii="Times New Roman" w:hAnsi="Times New Roman" w:cs="Times New Roman"/>
          <w:b/>
          <w:i/>
          <w:color w:val="FF0000"/>
          <w:sz w:val="24"/>
          <w:szCs w:val="24"/>
        </w:rPr>
        <w:t>. «</w:t>
      </w:r>
      <w:proofErr w:type="gramStart"/>
      <w:r w:rsidRPr="00357036">
        <w:rPr>
          <w:rFonts w:ascii="Times New Roman" w:hAnsi="Times New Roman" w:cs="Times New Roman"/>
          <w:b/>
          <w:i/>
          <w:color w:val="FF0000"/>
          <w:sz w:val="24"/>
          <w:szCs w:val="24"/>
        </w:rPr>
        <w:t>Какой</w:t>
      </w:r>
      <w:proofErr w:type="gramEnd"/>
      <w:r w:rsidRPr="0035703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из чего?»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Упражняем ребенка в образовании относительных прилагательных: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сок из вишни — вишневый сок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варенье из сливы — 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повидло из айвы — 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компот из апельсина — 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котлеты из моркови — морковные котлеты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салат из свеклы — 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икра из баклажана — ...</w:t>
      </w:r>
    </w:p>
    <w:p w:rsidR="00A6274E" w:rsidRPr="00357036" w:rsidRDefault="00A6274E" w:rsidP="00A6274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57036">
        <w:rPr>
          <w:rFonts w:ascii="Times New Roman" w:hAnsi="Times New Roman" w:cs="Times New Roman"/>
          <w:b/>
          <w:i/>
          <w:color w:val="FF0000"/>
          <w:sz w:val="24"/>
          <w:szCs w:val="24"/>
        </w:rPr>
        <w:t>20. «Мой. Моя. Мои. Моё»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Упражняем ребенка в согласовании притяжательных местоимений с существительными. Предлагаем называть окружающие предметы, добавляя слова </w:t>
      </w:r>
      <w:proofErr w:type="gramStart"/>
      <w:r w:rsidRPr="00357036">
        <w:rPr>
          <w:rFonts w:ascii="Times New Roman" w:hAnsi="Times New Roman" w:cs="Times New Roman"/>
          <w:sz w:val="24"/>
          <w:szCs w:val="24"/>
        </w:rPr>
        <w:t>мой</w:t>
      </w:r>
      <w:proofErr w:type="gramEnd"/>
      <w:r w:rsidRPr="00357036">
        <w:rPr>
          <w:rFonts w:ascii="Times New Roman" w:hAnsi="Times New Roman" w:cs="Times New Roman"/>
          <w:sz w:val="24"/>
          <w:szCs w:val="24"/>
        </w:rPr>
        <w:t>, моя, мое, мои.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^ Мой мяч, моя рубашка, мое полотенце, мои тапки...</w:t>
      </w:r>
    </w:p>
    <w:p w:rsidR="00A6274E" w:rsidRPr="00357036" w:rsidRDefault="00A6274E" w:rsidP="00A6274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57036">
        <w:rPr>
          <w:rFonts w:ascii="Times New Roman" w:hAnsi="Times New Roman" w:cs="Times New Roman"/>
          <w:b/>
          <w:i/>
          <w:color w:val="FF0000"/>
          <w:sz w:val="24"/>
          <w:szCs w:val="24"/>
        </w:rPr>
        <w:t>21. «Бабочка»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Закрепляем умение образовывать глаголы с различными приставками. Вместе с ребенком сделайте из бумаги бабочку или птичку. Используйте для игры вазу с цветами или горшок с комнатным растением. Вы совершаете действия с птичкой или бабочкой и начинаете предложение; ребенок заканчивает предложение, образуя приставочный глагол.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^ Бабочка с цветка слетает.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Бабочка от цветка...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Бабочка вокруг цветка...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Бабочка через вазу с цветами...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Бабочка от вазы...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Бабочка к вазе...</w:t>
      </w:r>
    </w:p>
    <w:p w:rsidR="00A6274E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Бабочка на цветок...</w:t>
      </w:r>
    </w:p>
    <w:p w:rsidR="00A6274E" w:rsidRPr="00357036" w:rsidRDefault="00A6274E" w:rsidP="00A6274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57036">
        <w:rPr>
          <w:rFonts w:ascii="Times New Roman" w:hAnsi="Times New Roman" w:cs="Times New Roman"/>
          <w:b/>
          <w:i/>
          <w:color w:val="FF0000"/>
          <w:sz w:val="24"/>
          <w:szCs w:val="24"/>
        </w:rPr>
        <w:t>22. «Сделай наоборот»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Упражняем ребенка в образовании глаголов с противоположным значением. Можно провести это упражнение в форме игры с мячом: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надевать — снимать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наливать — 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lastRenderedPageBreak/>
        <w:t xml:space="preserve"> завязывать — 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зашнуровывать — ...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насыпать — ... 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складывать — ... 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вносить — ... 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>открывать — ...</w:t>
      </w:r>
    </w:p>
    <w:p w:rsidR="00A6274E" w:rsidRPr="00357036" w:rsidRDefault="00A6274E" w:rsidP="00A6274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357036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357036">
        <w:rPr>
          <w:rFonts w:ascii="Times New Roman" w:hAnsi="Times New Roman" w:cs="Times New Roman"/>
          <w:b/>
          <w:i/>
          <w:color w:val="FF0000"/>
          <w:sz w:val="24"/>
          <w:szCs w:val="24"/>
        </w:rPr>
        <w:t>. «Скажи по-другому»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Упражняем ребенка в подборе слов-синонимов. Предложите подумать, как можно сказать по-другому: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бросать — кидать — швырять — метать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идти — плестись — тащиться — ползти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бежать — нестись — лететь — мчаться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тянуть — тащить — волочить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плакать — реветь — выть — рыдать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имя — прозвище — кличка — название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доктор — врач — лекарь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волшебник — колдун — чародей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буря — ураган — буран — шторм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холм — бугор — горка — курган — возвышенность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толстый — жирный — пухлый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трудный — тяжкий — тяжелый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главный — основной — первостепенный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маленький — малый — крошечный — крохотный — мелкий — небольшой</w:t>
      </w:r>
    </w:p>
    <w:p w:rsidR="00A6274E" w:rsidRPr="00357036" w:rsidRDefault="00A6274E" w:rsidP="00A6274E">
      <w:pPr>
        <w:rPr>
          <w:rFonts w:ascii="Times New Roman" w:hAnsi="Times New Roman" w:cs="Times New Roman"/>
          <w:sz w:val="24"/>
          <w:szCs w:val="24"/>
        </w:rPr>
      </w:pPr>
      <w:r w:rsidRPr="00357036">
        <w:rPr>
          <w:rFonts w:ascii="Times New Roman" w:hAnsi="Times New Roman" w:cs="Times New Roman"/>
          <w:sz w:val="24"/>
          <w:szCs w:val="24"/>
        </w:rPr>
        <w:t xml:space="preserve"> интересный — забавный — занятный</w:t>
      </w:r>
    </w:p>
    <w:p w:rsidR="002C2D7E" w:rsidRDefault="002C2D7E"/>
    <w:sectPr w:rsidR="002C2D7E" w:rsidSect="00AA3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74E"/>
    <w:rsid w:val="002C2D7E"/>
    <w:rsid w:val="00A62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1457</Words>
  <Characters>8305</Characters>
  <Application>Microsoft Office Word</Application>
  <DocSecurity>0</DocSecurity>
  <Lines>69</Lines>
  <Paragraphs>19</Paragraphs>
  <ScaleCrop>false</ScaleCrop>
  <Company/>
  <LinksUpToDate>false</LinksUpToDate>
  <CharactersWithSpaces>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2020-04-07T10:47:00Z</dcterms:created>
  <dcterms:modified xsi:type="dcterms:W3CDTF">2020-04-07T10:48:00Z</dcterms:modified>
</cp:coreProperties>
</file>