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13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-622300</wp:posOffset>
            </wp:positionV>
            <wp:extent cx="7503795" cy="10664825"/>
            <wp:effectExtent l="19050" t="0" r="1905" b="0"/>
            <wp:wrapThrough wrapText="bothSides">
              <wp:wrapPolygon edited="0">
                <wp:start x="-55" y="0"/>
                <wp:lineTo x="-55" y="21568"/>
                <wp:lineTo x="21605" y="21568"/>
                <wp:lineTo x="21605" y="0"/>
                <wp:lineTo x="-55" y="0"/>
              </wp:wrapPolygon>
            </wp:wrapThrough>
            <wp:docPr id="10" name="Рисунок 10" descr="http://raduga.detkin-club.ru/images/custom_3/1_5d7a9a0932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duga.detkin-club.ru/images/custom_3/1_5d7a9a093296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066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313" w:rsidRDefault="0022300B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-622300</wp:posOffset>
            </wp:positionV>
            <wp:extent cx="7545070" cy="10664825"/>
            <wp:effectExtent l="19050" t="0" r="0" b="0"/>
            <wp:wrapThrough wrapText="bothSides">
              <wp:wrapPolygon edited="0">
                <wp:start x="-55" y="0"/>
                <wp:lineTo x="-55" y="21568"/>
                <wp:lineTo x="21596" y="21568"/>
                <wp:lineTo x="21596" y="0"/>
                <wp:lineTo x="-55" y="0"/>
              </wp:wrapPolygon>
            </wp:wrapThrough>
            <wp:docPr id="16" name="Рисунок 16" descr="https://avatars.mds.yandex.net/get-pdb/1649119/0132b2aa-eb64-40aa-945e-0965a31327e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1649119/0132b2aa-eb64-40aa-945e-0965a31327e1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6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313" w:rsidRDefault="0022300B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-605790</wp:posOffset>
            </wp:positionV>
            <wp:extent cx="7524750" cy="10623550"/>
            <wp:effectExtent l="19050" t="0" r="0" b="0"/>
            <wp:wrapThrough wrapText="bothSides">
              <wp:wrapPolygon edited="0">
                <wp:start x="-55" y="0"/>
                <wp:lineTo x="-55" y="21574"/>
                <wp:lineTo x="21600" y="21574"/>
                <wp:lineTo x="21600" y="0"/>
                <wp:lineTo x="-55" y="0"/>
              </wp:wrapPolygon>
            </wp:wrapThrough>
            <wp:docPr id="19" name="Рисунок 19" descr="https://avatars.mds.yandex.net/get-pdb/1899556/a75da4ce-33ef-4b64-9fc3-493e29959e8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1899556/a75da4ce-33ef-4b64-9fc3-493e29959e80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2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313" w:rsidRDefault="0022300B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-605790</wp:posOffset>
            </wp:positionV>
            <wp:extent cx="7528560" cy="10631805"/>
            <wp:effectExtent l="19050" t="0" r="0" b="0"/>
            <wp:wrapThrough wrapText="bothSides">
              <wp:wrapPolygon edited="0">
                <wp:start x="-55" y="0"/>
                <wp:lineTo x="-55" y="21557"/>
                <wp:lineTo x="21589" y="21557"/>
                <wp:lineTo x="21589" y="0"/>
                <wp:lineTo x="-55" y="0"/>
              </wp:wrapPolygon>
            </wp:wrapThrough>
            <wp:docPr id="22" name="Рисунок 22" descr="http://raduga.detkin-club.ru/editor/2198/images/%D1%80%D0%B0%D0%BC%D0%B0%D0%B7%D0%B0%D0%BD%D0%BE%D0%B2%D0%B01/9c31e27f562beac3beb925e89fa6c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aduga.detkin-club.ru/editor/2198/images/%D1%80%D0%B0%D0%BC%D0%B0%D0%B7%D0%B0%D0%BD%D0%BE%D0%B2%D0%B01/9c31e27f562beac3beb925e89fa6cf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3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313" w:rsidRDefault="00B94CF1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94CF1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1BB14B6A" wp14:editId="7BA6E384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7498715" cy="10598150"/>
            <wp:effectExtent l="19050" t="0" r="6985" b="0"/>
            <wp:wrapThrough wrapText="bothSides">
              <wp:wrapPolygon edited="0">
                <wp:start x="-55" y="0"/>
                <wp:lineTo x="-55" y="21548"/>
                <wp:lineTo x="21620" y="21548"/>
                <wp:lineTo x="21620" y="0"/>
                <wp:lineTo x="-55" y="0"/>
              </wp:wrapPolygon>
            </wp:wrapThrough>
            <wp:docPr id="31" name="Рисунок 31" descr="http://raduga.detkin-club.ru/editor/2198/images/%D1%80%D0%B0%D0%BC%D0%B0%D0%B7%D0%B0%D0%BD%D0%BE%D0%B2%D0%B01/fc0330610a4de620fda2c5c8ce05e5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aduga.detkin-club.ru/editor/2198/images/%D1%80%D0%B0%D0%BC%D0%B0%D0%B7%D0%B0%D0%BD%D0%BE%D0%B2%D0%B01/fc0330610a4de620fda2c5c8ce05e53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715" cy="1059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93D8A" w:rsidRDefault="00793D8A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50313" w:rsidRPr="002C66A9" w:rsidRDefault="00350313" w:rsidP="00350313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2300B" w:rsidRDefault="0022300B" w:rsidP="00F3086F">
      <w:pPr>
        <w:shd w:val="clear" w:color="auto" w:fill="FFFFFF"/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4"/>
        </w:rPr>
      </w:pPr>
    </w:p>
    <w:p w:rsidR="0022300B" w:rsidRDefault="0022300B" w:rsidP="00F3086F">
      <w:pPr>
        <w:shd w:val="clear" w:color="auto" w:fill="FFFFFF"/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4"/>
        </w:rPr>
      </w:pPr>
    </w:p>
    <w:p w:rsidR="0022300B" w:rsidRDefault="0022300B" w:rsidP="00F3086F">
      <w:pPr>
        <w:shd w:val="clear" w:color="auto" w:fill="FFFFFF"/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4"/>
        </w:rPr>
      </w:pPr>
    </w:p>
    <w:p w:rsidR="0022300B" w:rsidRDefault="0022300B" w:rsidP="00F3086F">
      <w:pPr>
        <w:shd w:val="clear" w:color="auto" w:fill="FFFFFF"/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4"/>
        </w:rPr>
      </w:pPr>
    </w:p>
    <w:p w:rsidR="0022300B" w:rsidRDefault="0022300B" w:rsidP="00F3086F">
      <w:pPr>
        <w:shd w:val="clear" w:color="auto" w:fill="FFFFFF"/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32"/>
          <w:szCs w:val="24"/>
        </w:rPr>
      </w:pPr>
    </w:p>
    <w:p w:rsidR="00F3086F" w:rsidRDefault="00F3086F" w:rsidP="00F3086F">
      <w:pPr>
        <w:pStyle w:val="1"/>
        <w:shd w:val="clear" w:color="auto" w:fill="FFFFFF"/>
        <w:spacing w:before="0"/>
        <w:rPr>
          <w:rFonts w:ascii="Trebuchet MS" w:hAnsi="Trebuchet MS"/>
          <w:color w:val="04C241"/>
        </w:rPr>
      </w:pPr>
      <w:bookmarkStart w:id="0" w:name="_GoBack"/>
      <w:bookmarkEnd w:id="0"/>
    </w:p>
    <w:p w:rsidR="00F3086F" w:rsidRDefault="00F3086F" w:rsidP="00F3086F"/>
    <w:p w:rsidR="00F3086F" w:rsidRDefault="00F3086F" w:rsidP="00F3086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6"/>
        </w:rPr>
      </w:pPr>
    </w:p>
    <w:p w:rsidR="00F3086F" w:rsidRDefault="00F3086F" w:rsidP="00F3086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6"/>
        </w:rPr>
      </w:pPr>
      <w:r>
        <w:rPr>
          <w:rFonts w:ascii="Times New Roman" w:hAnsi="Times New Roman" w:cs="Times New Roman"/>
          <w:color w:val="auto"/>
          <w:sz w:val="36"/>
        </w:rPr>
        <w:t>Памятка для родителей по адаптации в детском саду.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</w:rPr>
      </w:pPr>
      <w:r>
        <w:rPr>
          <w:rStyle w:val="a5"/>
          <w:sz w:val="32"/>
          <w:szCs w:val="27"/>
        </w:rPr>
        <w:t>Как помочь ребенку быстрее привыкнуть к детскому саду.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000000"/>
        </w:rPr>
      </w:pP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1. Старайтесь не нервничать, не показывать свою тревогу по поводу адаптации ребенка к детскому саду, он чувствует Ваши переживания.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2. Обязательно придумайте какой-нибудь ритуал прощания (чмокнуть в щечку, потереться носами, помахать рукой и т.п.), а также ритуал встречи.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3. По возможности приводить малыша в сад должен кто-то один, будь то мама, папа или бабушка.  Так он быстрее привыкнет не расставаться.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4.  Не обманывайте ребенка, забирайте домой вовремя, как пообещали.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5.  Разрешите ребенку брать в детский сад любимые игрушки, предметы, напоминающие о доме.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6. В присутствии ребенка избегайте критических замечаний в адрес детского сада и его сотрудников.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7. В выходные дни не меняйте резко режим дня ребенка.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 xml:space="preserve">8. Не отучайте ребенка от вредных привычек в период адаптации (сосание соски, качание и </w:t>
      </w:r>
      <w:proofErr w:type="spellStart"/>
      <w:r>
        <w:rPr>
          <w:rStyle w:val="a5"/>
          <w:b w:val="0"/>
          <w:color w:val="000000"/>
          <w:szCs w:val="28"/>
        </w:rPr>
        <w:t>т.п</w:t>
      </w:r>
      <w:proofErr w:type="spellEnd"/>
      <w:r>
        <w:rPr>
          <w:rStyle w:val="a5"/>
          <w:b w:val="0"/>
          <w:color w:val="000000"/>
          <w:szCs w:val="28"/>
        </w:rPr>
        <w:t>).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9. Создайте спокойную, бесконфликтную обстановку в семье.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10. На время прекратите посещение с ребенком многолюдных мест, цирка, театра.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11. Будьте терпимей к его капризам.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12. Не "пугайте" и не наказывайте детским садом.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13. Уделяйте ребенку больше своего времени, играйте вместе, каждый день читайте малыш.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rStyle w:val="a5"/>
          <w:b w:val="0"/>
          <w:color w:val="000000"/>
          <w:szCs w:val="28"/>
        </w:rPr>
        <w:t>14. Не скупитесь на похвалу.</w:t>
      </w: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  <w:color w:val="000000"/>
          <w:szCs w:val="28"/>
        </w:rPr>
        <w:t>15. Эмоционально поддерживайте малыша: чаще обнимайте, поглаживайте, называйте ласковыми именами.</w:t>
      </w:r>
    </w:p>
    <w:p w:rsidR="00F3086F" w:rsidRDefault="00F3086F" w:rsidP="00F3086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16. Не стоит устраивать долгое прощание перед группой. Сразу уходите.</w:t>
      </w:r>
    </w:p>
    <w:p w:rsidR="00F3086F" w:rsidRDefault="00F3086F" w:rsidP="00F3086F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17. Постарайтесь не делать долгих перерывов в посещении детского сада.</w:t>
      </w:r>
    </w:p>
    <w:p w:rsidR="00F3086F" w:rsidRDefault="00F3086F" w:rsidP="00F3086F">
      <w:pPr>
        <w:spacing w:after="0" w:line="240" w:lineRule="auto"/>
        <w:rPr>
          <w:rFonts w:ascii="Georgia" w:eastAsia="Times New Roman" w:hAnsi="Georgia" w:cs="Arial"/>
        </w:rPr>
      </w:pPr>
    </w:p>
    <w:p w:rsidR="00F3086F" w:rsidRDefault="00F3086F" w:rsidP="00F3086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:rsid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F3086F" w:rsidRPr="00F3086F" w:rsidRDefault="00F3086F" w:rsidP="00F308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/>
          <w:sz w:val="36"/>
          <w:szCs w:val="28"/>
        </w:rPr>
      </w:pPr>
      <w:r w:rsidRPr="00F3086F">
        <w:rPr>
          <w:rFonts w:ascii="Monotype Corsiva" w:hAnsi="Monotype Corsiva"/>
          <w:color w:val="000000"/>
          <w:sz w:val="36"/>
          <w:szCs w:val="28"/>
        </w:rPr>
        <w:t>Радуйтесь прекрасным минутам общения со своим малышом!</w:t>
      </w:r>
    </w:p>
    <w:p w:rsidR="00F3086F" w:rsidRDefault="00F3086F" w:rsidP="00F3086F">
      <w:pPr>
        <w:spacing w:after="0" w:line="312" w:lineRule="atLeast"/>
        <w:jc w:val="center"/>
        <w:rPr>
          <w:rFonts w:ascii="Georgia" w:eastAsia="Times New Roman" w:hAnsi="Georgia" w:cs="Times New Roman"/>
          <w:b/>
          <w:bCs/>
          <w:sz w:val="36"/>
          <w:u w:val="single"/>
        </w:rPr>
      </w:pPr>
    </w:p>
    <w:p w:rsidR="00F3086F" w:rsidRDefault="00F3086F" w:rsidP="00F30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36"/>
          <w:szCs w:val="28"/>
        </w:rPr>
      </w:pPr>
    </w:p>
    <w:p w:rsidR="00F3086F" w:rsidRDefault="00F3086F" w:rsidP="00F30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36"/>
          <w:szCs w:val="28"/>
        </w:rPr>
      </w:pPr>
    </w:p>
    <w:p w:rsidR="00F3086F" w:rsidRDefault="00F3086F" w:rsidP="00F30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36"/>
          <w:szCs w:val="28"/>
        </w:rPr>
      </w:pPr>
    </w:p>
    <w:p w:rsidR="00F3086F" w:rsidRPr="00F3086F" w:rsidRDefault="00F3086F" w:rsidP="00F308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F3086F">
        <w:rPr>
          <w:rFonts w:ascii="Times New Roman" w:eastAsia="Times New Roman" w:hAnsi="Times New Roman" w:cs="Times New Roman"/>
          <w:b/>
          <w:sz w:val="36"/>
          <w:szCs w:val="28"/>
        </w:rPr>
        <w:t>Необходимые вещи для ребенка:</w:t>
      </w:r>
    </w:p>
    <w:p w:rsidR="00F3086F" w:rsidRDefault="00F3086F" w:rsidP="00F3086F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трусики и маечки – несколько комплектов на смену (особенно если ребенок еще не умеет как следует сам проситься на горшок);</w:t>
      </w:r>
    </w:p>
    <w:p w:rsidR="00F3086F" w:rsidRDefault="00F3086F" w:rsidP="00F3086F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 xml:space="preserve">футболки и/или легкие кофточки с длинным рукавом – 2-3 шт. </w:t>
      </w:r>
    </w:p>
    <w:p w:rsidR="00F3086F" w:rsidRDefault="00F3086F" w:rsidP="00F3086F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кофты потеплее – 1-2 шт. (в межсезонье, пока не включено отопление, или если в группе холодно);</w:t>
      </w:r>
    </w:p>
    <w:p w:rsidR="00F3086F" w:rsidRDefault="00F3086F" w:rsidP="00F3086F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колготки – 5-6 пар;</w:t>
      </w:r>
    </w:p>
    <w:p w:rsidR="00F3086F" w:rsidRDefault="00F3086F" w:rsidP="00F3086F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носки – 2-3 пары;</w:t>
      </w:r>
    </w:p>
    <w:p w:rsidR="00F3086F" w:rsidRDefault="00F3086F" w:rsidP="00F3086F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юбки либо шорты – 2-3 шт.;</w:t>
      </w:r>
    </w:p>
    <w:p w:rsidR="00F3086F" w:rsidRDefault="00F3086F" w:rsidP="00F3086F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брюки (резинка на поясе)– на случай, если в садике достаточно прохладно;</w:t>
      </w:r>
    </w:p>
    <w:p w:rsidR="00F3086F" w:rsidRDefault="00F3086F" w:rsidP="00F3086F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сандалии или тапки в группу и на прогулку</w:t>
      </w:r>
    </w:p>
    <w:p w:rsidR="00F3086F" w:rsidRDefault="00F3086F" w:rsidP="00F3086F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пижама фланелевая (на межсезонье) – 1 шт.;</w:t>
      </w:r>
    </w:p>
    <w:p w:rsidR="00F3086F" w:rsidRDefault="00F3086F" w:rsidP="00F3086F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lastRenderedPageBreak/>
        <w:t>панамку или другой легкий головной убор, который нужен для прогулок в летнее время.</w:t>
      </w:r>
    </w:p>
    <w:p w:rsidR="00F3086F" w:rsidRDefault="00F3086F" w:rsidP="00F3086F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Отдельную одежду для прогулок</w:t>
      </w:r>
    </w:p>
    <w:p w:rsidR="00F3086F" w:rsidRDefault="00F3086F" w:rsidP="00F3086F">
      <w:pPr>
        <w:numPr>
          <w:ilvl w:val="0"/>
          <w:numId w:val="1"/>
        </w:numPr>
        <w:shd w:val="clear" w:color="auto" w:fill="FFFFFF"/>
        <w:spacing w:after="0" w:line="240" w:lineRule="auto"/>
        <w:ind w:left="17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5"/>
        </w:rPr>
        <w:t>Влажные/бумажные салфетки</w:t>
      </w:r>
    </w:p>
    <w:p w:rsidR="00F3086F" w:rsidRDefault="00F3086F" w:rsidP="00F3086F">
      <w:pPr>
        <w:shd w:val="clear" w:color="auto" w:fill="FFFFFF"/>
        <w:spacing w:after="0" w:line="240" w:lineRule="auto"/>
        <w:ind w:left="173"/>
        <w:textAlignment w:val="baseline"/>
        <w:rPr>
          <w:rFonts w:ascii="Arial" w:eastAsia="Times New Roman" w:hAnsi="Arial" w:cs="Arial"/>
          <w:color w:val="444444"/>
          <w:sz w:val="25"/>
          <w:szCs w:val="25"/>
        </w:rPr>
      </w:pPr>
    </w:p>
    <w:p w:rsidR="00F3086F" w:rsidRDefault="00F3086F" w:rsidP="00F3086F">
      <w:pPr>
        <w:spacing w:after="0" w:line="312" w:lineRule="atLeast"/>
        <w:jc w:val="center"/>
        <w:rPr>
          <w:rFonts w:ascii="Georgia" w:eastAsia="Times New Roman" w:hAnsi="Georgia" w:cs="Times New Roman"/>
          <w:b/>
          <w:bCs/>
          <w:sz w:val="36"/>
          <w:u w:val="single"/>
        </w:rPr>
      </w:pPr>
    </w:p>
    <w:p w:rsidR="00F3086F" w:rsidRDefault="00F3086F" w:rsidP="00F3086F">
      <w:pPr>
        <w:spacing w:after="0" w:line="312" w:lineRule="atLeast"/>
        <w:jc w:val="center"/>
        <w:rPr>
          <w:rFonts w:ascii="Georgia" w:eastAsia="Times New Roman" w:hAnsi="Georgia" w:cs="Times New Roman"/>
          <w:b/>
          <w:bCs/>
          <w:sz w:val="36"/>
          <w:u w:val="single"/>
        </w:rPr>
      </w:pPr>
    </w:p>
    <w:p w:rsidR="00F3086F" w:rsidRDefault="00F3086F" w:rsidP="00F3086F">
      <w:pPr>
        <w:spacing w:after="0" w:line="312" w:lineRule="atLeast"/>
        <w:jc w:val="center"/>
        <w:rPr>
          <w:rFonts w:ascii="Georgia" w:eastAsia="Times New Roman" w:hAnsi="Georgia" w:cs="Times New Roman"/>
          <w:b/>
          <w:bCs/>
          <w:sz w:val="36"/>
          <w:u w:val="single"/>
        </w:rPr>
      </w:pPr>
    </w:p>
    <w:p w:rsidR="00F3086F" w:rsidRDefault="00F3086F" w:rsidP="00F3086F">
      <w:pPr>
        <w:spacing w:after="0" w:line="312" w:lineRule="atLeast"/>
        <w:jc w:val="center"/>
        <w:rPr>
          <w:rFonts w:ascii="Georgia" w:eastAsia="Times New Roman" w:hAnsi="Georgia" w:cs="Times New Roman"/>
          <w:b/>
          <w:bCs/>
          <w:sz w:val="36"/>
          <w:u w:val="single"/>
        </w:rPr>
      </w:pPr>
    </w:p>
    <w:p w:rsidR="00F3086F" w:rsidRDefault="00F3086F" w:rsidP="00F3086F">
      <w:pPr>
        <w:spacing w:after="0" w:line="312" w:lineRule="atLeast"/>
        <w:jc w:val="center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  <w:bCs/>
          <w:sz w:val="36"/>
          <w:u w:val="single"/>
        </w:rPr>
        <w:t>Шпаргалка для родителей</w:t>
      </w:r>
    </w:p>
    <w:p w:rsidR="00F3086F" w:rsidRDefault="00F3086F" w:rsidP="00F3086F">
      <w:pPr>
        <w:spacing w:after="0" w:line="312" w:lineRule="atLeast"/>
        <w:jc w:val="center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sz w:val="28"/>
          <w:szCs w:val="28"/>
        </w:rPr>
        <w:t>«Как помочь ребёнку адаптироваться к детскому саду»</w:t>
      </w:r>
    </w:p>
    <w:p w:rsidR="00F3086F" w:rsidRDefault="00F3086F" w:rsidP="00F3086F">
      <w:pPr>
        <w:spacing w:after="0" w:line="312" w:lineRule="atLeast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u w:val="single"/>
        </w:rPr>
        <w:t>1 этап- подготовка к детскому саду.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Расширить круг общения ребёнка (ходить в гости, гулять на детской площадке), поддерживать инициативу ребёнка в общении с окружающими. Учить ребёнка общаться!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Учите ребёнка знакомиться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Познакомьтесь с режимом дня того детского сада, куда планируете отдать своего малыша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Учите малыша играть!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Играйте с ребёнком дома в «детский сад», рассказывайте ему о детском садике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Попросите разрешения у заведующей детским садом прийти поиграть на площадку во время прогулки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Читайте и рассказывайте ребёнку стихи, сказки и приучайте его внимательно слушать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Играйте в игры на подражание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Приучайте ребёнка к самостоятельности в сфере гигиены и самообслуживания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Дайте малышу в руки ложку, покажите, как нужно ей пользоваться.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 xml:space="preserve">Собираясь на прогулку не торопитесь одеть ребёнка-  дайте </w:t>
      </w:r>
      <w:proofErr w:type="gramStart"/>
      <w:r>
        <w:rPr>
          <w:rFonts w:ascii="Georgia" w:eastAsia="Times New Roman" w:hAnsi="Georgia" w:cs="Times New Roman"/>
          <w:sz w:val="28"/>
          <w:szCs w:val="28"/>
        </w:rPr>
        <w:t>возможность  проявить</w:t>
      </w:r>
      <w:proofErr w:type="gramEnd"/>
      <w:r>
        <w:rPr>
          <w:rFonts w:ascii="Georgia" w:eastAsia="Times New Roman" w:hAnsi="Georgia" w:cs="Times New Roman"/>
          <w:sz w:val="28"/>
          <w:szCs w:val="28"/>
        </w:rPr>
        <w:t xml:space="preserve"> самостоятельность «Я сам!»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Укрепляйте здоровье ребёнка.</w:t>
      </w:r>
    </w:p>
    <w:p w:rsidR="00F3086F" w:rsidRDefault="00F3086F" w:rsidP="00F3086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</w:rPr>
      </w:pPr>
    </w:p>
    <w:p w:rsidR="00F3086F" w:rsidRDefault="00F3086F" w:rsidP="00F3086F">
      <w:pPr>
        <w:spacing w:after="0" w:line="312" w:lineRule="atLeast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  <w:bCs/>
          <w:sz w:val="28"/>
          <w:u w:val="single"/>
        </w:rPr>
        <w:t>2 этап- Здравствуй, детский сад!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Приводить ребёнка в детский сад лучше в летнее время года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В этот период родителям нужно ограничить нагрузку на нервную систему ребёнка – спокойные игры, ограничить просмотр телепередач. Старайтесь чаще обнимать и целовать малыша.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Адаптационный период в среднем длится 1-2 месяца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Эмоциональное состояние родителей нередко сказывается и на чувствах ребёнка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Заранее поговорите с воспитателем о вашем ребёнке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Не стоит устраивать долгое прощание перед группой. Сразу уходите.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Можно дать малышу какую-нибудь вещь из дома.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Постарайтесь не делать долгих перерывов в посещении детского сада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lastRenderedPageBreak/>
        <w:t>Не обсуждайте при ребёнке моменты, которые вас не устраивают в детском саду</w:t>
      </w:r>
    </w:p>
    <w:p w:rsidR="00F3086F" w:rsidRDefault="00F3086F" w:rsidP="00F3086F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Arial"/>
        </w:rPr>
      </w:pPr>
      <w:r>
        <w:rPr>
          <w:rFonts w:ascii="Georgia" w:eastAsia="Times New Roman" w:hAnsi="Georgia" w:cs="Times New Roman"/>
          <w:sz w:val="28"/>
          <w:szCs w:val="28"/>
        </w:rPr>
        <w:t>Говорите малышу, как вы рады, что он большой, ходит в детский сад.</w:t>
      </w:r>
    </w:p>
    <w:p w:rsidR="00F3086F" w:rsidRDefault="00F3086F" w:rsidP="00F3086F"/>
    <w:p w:rsidR="00597F92" w:rsidRDefault="00597F92"/>
    <w:sectPr w:rsidR="00597F92" w:rsidSect="00904856">
      <w:pgSz w:w="11906" w:h="16838"/>
      <w:pgMar w:top="993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3EB"/>
    <w:multiLevelType w:val="hybridMultilevel"/>
    <w:tmpl w:val="DE749EC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76C36FB"/>
    <w:multiLevelType w:val="hybridMultilevel"/>
    <w:tmpl w:val="02302F06"/>
    <w:lvl w:ilvl="0" w:tplc="041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22B36CBB"/>
    <w:multiLevelType w:val="hybridMultilevel"/>
    <w:tmpl w:val="C1D20D8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95A67CEA">
      <w:numFmt w:val="bullet"/>
      <w:lvlText w:val="·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31D4B4D"/>
    <w:multiLevelType w:val="hybridMultilevel"/>
    <w:tmpl w:val="FA285ED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39E2F8B"/>
    <w:multiLevelType w:val="hybridMultilevel"/>
    <w:tmpl w:val="331C0BE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98D4091"/>
    <w:multiLevelType w:val="multilevel"/>
    <w:tmpl w:val="79A0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5610C"/>
    <w:multiLevelType w:val="hybridMultilevel"/>
    <w:tmpl w:val="65F839F2"/>
    <w:lvl w:ilvl="0" w:tplc="9A202C36">
      <w:numFmt w:val="bullet"/>
      <w:lvlText w:val="·"/>
      <w:lvlJc w:val="left"/>
      <w:pPr>
        <w:ind w:left="827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7" w15:restartNumberingAfterBreak="0">
    <w:nsid w:val="40745A67"/>
    <w:multiLevelType w:val="multilevel"/>
    <w:tmpl w:val="D85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EB6EEE"/>
    <w:multiLevelType w:val="multilevel"/>
    <w:tmpl w:val="FFCA6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86F"/>
    <w:rsid w:val="0022300B"/>
    <w:rsid w:val="002C66A9"/>
    <w:rsid w:val="00350313"/>
    <w:rsid w:val="00464F6C"/>
    <w:rsid w:val="00597F92"/>
    <w:rsid w:val="0069041F"/>
    <w:rsid w:val="0071507F"/>
    <w:rsid w:val="00793D8A"/>
    <w:rsid w:val="00904856"/>
    <w:rsid w:val="00B94CF1"/>
    <w:rsid w:val="00EB3167"/>
    <w:rsid w:val="00EE0BB5"/>
    <w:rsid w:val="00F3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BE77"/>
  <w15:docId w15:val="{56E04A88-DA79-4449-942E-C7AC3C0C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6C"/>
  </w:style>
  <w:style w:type="paragraph" w:styleId="1">
    <w:name w:val="heading 1"/>
    <w:basedOn w:val="a"/>
    <w:next w:val="a"/>
    <w:link w:val="10"/>
    <w:uiPriority w:val="9"/>
    <w:qFormat/>
    <w:rsid w:val="00F308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8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3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086F"/>
    <w:pPr>
      <w:ind w:left="720"/>
      <w:contextualSpacing/>
    </w:pPr>
  </w:style>
  <w:style w:type="character" w:styleId="a5">
    <w:name w:val="Strong"/>
    <w:basedOn w:val="a0"/>
    <w:uiPriority w:val="22"/>
    <w:qFormat/>
    <w:rsid w:val="00F308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Елена</cp:lastModifiedBy>
  <cp:revision>6</cp:revision>
  <cp:lastPrinted>2015-06-30T07:50:00Z</cp:lastPrinted>
  <dcterms:created xsi:type="dcterms:W3CDTF">2015-06-30T07:49:00Z</dcterms:created>
  <dcterms:modified xsi:type="dcterms:W3CDTF">2020-05-18T20:46:00Z</dcterms:modified>
</cp:coreProperties>
</file>