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A" w:rsidRDefault="00F46ABA">
      <w:pPr>
        <w:rPr>
          <w:sz w:val="20"/>
        </w:rPr>
      </w:pPr>
    </w:p>
    <w:p w:rsidR="00F46ABA" w:rsidRDefault="00F46ABA">
      <w:pPr>
        <w:spacing w:before="8"/>
        <w:rPr>
          <w:sz w:val="23"/>
        </w:rPr>
      </w:pPr>
    </w:p>
    <w:p w:rsidR="00F46ABA" w:rsidRPr="00DB3619" w:rsidRDefault="00DB3619">
      <w:pPr>
        <w:pStyle w:val="a3"/>
        <w:spacing w:before="90"/>
        <w:ind w:left="956" w:right="686"/>
        <w:jc w:val="center"/>
        <w:rPr>
          <w:lang w:val="ru-RU"/>
        </w:rPr>
      </w:pPr>
      <w:r w:rsidRPr="00DB3619">
        <w:rPr>
          <w:lang w:val="ru-RU"/>
        </w:rPr>
        <w:t>Промежуточный отчет по реализации проекта</w:t>
      </w:r>
    </w:p>
    <w:p w:rsidR="00F46ABA" w:rsidRPr="00DB3619" w:rsidRDefault="00DB3619">
      <w:pPr>
        <w:pStyle w:val="a3"/>
        <w:spacing w:before="185" w:after="10" w:line="396" w:lineRule="auto"/>
        <w:ind w:left="1025" w:right="686"/>
        <w:jc w:val="center"/>
        <w:rPr>
          <w:lang w:val="ru-RU"/>
        </w:rPr>
      </w:pPr>
      <w:r w:rsidRPr="00DB3619">
        <w:rPr>
          <w:lang w:val="ru-RU"/>
        </w:rPr>
        <w:t xml:space="preserve">"Модель организации ранней помощи и сопровождения детей и их семей в дошкольном образовательном учреждении" за </w:t>
      </w:r>
      <w:r>
        <w:t>I</w:t>
      </w:r>
      <w:r w:rsidRPr="00DB3619">
        <w:rPr>
          <w:lang w:val="ru-RU"/>
        </w:rPr>
        <w:t xml:space="preserve"> полугодие 2019-2020 учебного года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3"/>
        <w:gridCol w:w="3121"/>
        <w:gridCol w:w="2424"/>
        <w:gridCol w:w="2429"/>
        <w:gridCol w:w="2429"/>
      </w:tblGrid>
      <w:tr w:rsidR="00F46ABA" w:rsidRPr="00DB3619">
        <w:trPr>
          <w:trHeight w:val="1103"/>
        </w:trPr>
        <w:tc>
          <w:tcPr>
            <w:tcW w:w="566" w:type="dxa"/>
          </w:tcPr>
          <w:p w:rsidR="00F46ABA" w:rsidRDefault="00DB3619">
            <w:pPr>
              <w:pStyle w:val="TableParagraph"/>
              <w:spacing w:line="237" w:lineRule="auto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3543" w:type="dxa"/>
          </w:tcPr>
          <w:p w:rsidR="00F46ABA" w:rsidRPr="00DB3619" w:rsidRDefault="00DB3619">
            <w:pPr>
              <w:pStyle w:val="TableParagraph"/>
              <w:spacing w:line="237" w:lineRule="auto"/>
              <w:ind w:left="230" w:right="102" w:hanging="106"/>
              <w:rPr>
                <w:b/>
                <w:sz w:val="24"/>
                <w:lang w:val="ru-RU"/>
              </w:rPr>
            </w:pPr>
            <w:r w:rsidRPr="00DB3619">
              <w:rPr>
                <w:b/>
                <w:sz w:val="24"/>
                <w:lang w:val="ru-RU"/>
              </w:rPr>
              <w:t>Задачи этапа в соответствии с планом реализации проекта</w:t>
            </w:r>
          </w:p>
        </w:tc>
        <w:tc>
          <w:tcPr>
            <w:tcW w:w="3121" w:type="dxa"/>
          </w:tcPr>
          <w:p w:rsidR="00F46ABA" w:rsidRPr="00DB3619" w:rsidRDefault="00DB3619">
            <w:pPr>
              <w:pStyle w:val="TableParagraph"/>
              <w:ind w:left="379" w:right="362"/>
              <w:jc w:val="center"/>
              <w:rPr>
                <w:b/>
                <w:sz w:val="24"/>
                <w:lang w:val="ru-RU"/>
              </w:rPr>
            </w:pPr>
            <w:r w:rsidRPr="00DB3619">
              <w:rPr>
                <w:b/>
                <w:sz w:val="24"/>
                <w:lang w:val="ru-RU"/>
              </w:rPr>
              <w:t xml:space="preserve">Основное </w:t>
            </w:r>
            <w:r w:rsidRPr="00DB3619">
              <w:rPr>
                <w:b/>
                <w:spacing w:val="-4"/>
                <w:sz w:val="24"/>
                <w:lang w:val="ru-RU"/>
              </w:rPr>
              <w:t xml:space="preserve">содержание </w:t>
            </w:r>
            <w:r w:rsidRPr="00DB3619">
              <w:rPr>
                <w:b/>
                <w:sz w:val="24"/>
                <w:lang w:val="ru-RU"/>
              </w:rPr>
              <w:t>деятельности (проведенные</w:t>
            </w:r>
          </w:p>
          <w:p w:rsidR="00F46ABA" w:rsidRPr="00DB3619" w:rsidRDefault="00DB3619">
            <w:pPr>
              <w:pStyle w:val="TableParagraph"/>
              <w:spacing w:line="259" w:lineRule="exact"/>
              <w:ind w:left="379" w:right="362"/>
              <w:jc w:val="center"/>
              <w:rPr>
                <w:b/>
                <w:sz w:val="24"/>
                <w:lang w:val="ru-RU"/>
              </w:rPr>
            </w:pPr>
            <w:r w:rsidRPr="00DB3619">
              <w:rPr>
                <w:b/>
                <w:sz w:val="24"/>
                <w:lang w:val="ru-RU"/>
              </w:rPr>
              <w:t>мероприятия)</w:t>
            </w:r>
          </w:p>
        </w:tc>
        <w:tc>
          <w:tcPr>
            <w:tcW w:w="2424" w:type="dxa"/>
          </w:tcPr>
          <w:p w:rsidR="00F46ABA" w:rsidRDefault="00DB3619">
            <w:pPr>
              <w:pStyle w:val="TableParagraph"/>
              <w:spacing w:line="237" w:lineRule="auto"/>
              <w:ind w:left="581" w:right="528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2429" w:type="dxa"/>
          </w:tcPr>
          <w:p w:rsidR="00F46ABA" w:rsidRDefault="00DB3619">
            <w:pPr>
              <w:pStyle w:val="TableParagraph"/>
              <w:spacing w:line="237" w:lineRule="auto"/>
              <w:ind w:left="587" w:right="472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Достигнутые результаты</w:t>
            </w:r>
          </w:p>
        </w:tc>
        <w:tc>
          <w:tcPr>
            <w:tcW w:w="2429" w:type="dxa"/>
          </w:tcPr>
          <w:p w:rsidR="00F46ABA" w:rsidRPr="00DB3619" w:rsidRDefault="00DB3619">
            <w:pPr>
              <w:pStyle w:val="TableParagraph"/>
              <w:ind w:left="222" w:right="198"/>
              <w:jc w:val="center"/>
              <w:rPr>
                <w:b/>
                <w:sz w:val="24"/>
                <w:lang w:val="ru-RU"/>
              </w:rPr>
            </w:pPr>
            <w:r w:rsidRPr="00DB3619">
              <w:rPr>
                <w:b/>
                <w:sz w:val="24"/>
                <w:lang w:val="ru-RU"/>
              </w:rPr>
              <w:t>Что не выполнено (указать по какой причине)</w:t>
            </w:r>
          </w:p>
        </w:tc>
      </w:tr>
      <w:tr w:rsidR="00F46ABA">
        <w:trPr>
          <w:trHeight w:val="6275"/>
        </w:trPr>
        <w:tc>
          <w:tcPr>
            <w:tcW w:w="566" w:type="dxa"/>
          </w:tcPr>
          <w:p w:rsidR="00F46ABA" w:rsidRDefault="00DB3619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43" w:type="dxa"/>
          </w:tcPr>
          <w:p w:rsidR="00F46ABA" w:rsidRPr="00DB3619" w:rsidRDefault="00DB3619">
            <w:pPr>
              <w:pStyle w:val="TableParagraph"/>
              <w:spacing w:line="237" w:lineRule="auto"/>
              <w:ind w:right="131"/>
              <w:rPr>
                <w:sz w:val="24"/>
                <w:lang w:val="ru-RU"/>
              </w:rPr>
            </w:pPr>
            <w:r w:rsidRPr="00DB3619">
              <w:rPr>
                <w:spacing w:val="-60"/>
                <w:sz w:val="24"/>
                <w:u w:val="thick"/>
                <w:lang w:val="ru-RU"/>
              </w:rPr>
              <w:t xml:space="preserve"> </w:t>
            </w:r>
            <w:r w:rsidRPr="00DB3619">
              <w:rPr>
                <w:b/>
                <w:sz w:val="24"/>
                <w:u w:val="thick"/>
                <w:lang w:val="ru-RU"/>
              </w:rPr>
              <w:t>Организационный этап.</w:t>
            </w:r>
            <w:r w:rsidRPr="00DB3619">
              <w:rPr>
                <w:b/>
                <w:sz w:val="24"/>
                <w:lang w:val="ru-RU"/>
              </w:rPr>
              <w:t xml:space="preserve"> </w:t>
            </w:r>
            <w:r w:rsidRPr="00DB3619">
              <w:rPr>
                <w:sz w:val="24"/>
                <w:lang w:val="ru-RU"/>
              </w:rPr>
              <w:t>Планирование и организация работы площадки на 2019- 2020 уч.год.</w:t>
            </w:r>
          </w:p>
          <w:p w:rsidR="00F46ABA" w:rsidRPr="00DB3619" w:rsidRDefault="00DB3619">
            <w:pPr>
              <w:pStyle w:val="TableParagraph"/>
              <w:spacing w:before="3"/>
              <w:ind w:right="657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Формирование творческой группы;</w:t>
            </w:r>
          </w:p>
          <w:p w:rsidR="00F46ABA" w:rsidRPr="00DB3619" w:rsidRDefault="00DB3619">
            <w:pPr>
              <w:pStyle w:val="TableParagraph"/>
              <w:spacing w:before="3" w:line="237" w:lineRule="auto"/>
              <w:ind w:right="522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Разработка дорожной карты проекта ;</w:t>
            </w:r>
          </w:p>
          <w:p w:rsidR="00F46ABA" w:rsidRPr="00DB3619" w:rsidRDefault="00DB3619">
            <w:pPr>
              <w:pStyle w:val="TableParagraph"/>
              <w:spacing w:before="3"/>
              <w:ind w:right="208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Разработка нормативно- правовой базы, регламентирующей организацию ранней помощи и сопровождения детей и их семей в ДОУ.</w:t>
            </w:r>
          </w:p>
          <w:p w:rsidR="00F46ABA" w:rsidRPr="00DB3619" w:rsidRDefault="00DB3619">
            <w:pPr>
              <w:pStyle w:val="TableParagraph"/>
              <w:spacing w:before="4" w:line="237" w:lineRule="auto"/>
              <w:ind w:right="1205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Оценка материально- технической базы.</w:t>
            </w:r>
          </w:p>
          <w:p w:rsidR="00F46ABA" w:rsidRPr="00DB3619" w:rsidRDefault="00DB3619">
            <w:pPr>
              <w:pStyle w:val="TableParagraph"/>
              <w:spacing w:before="5" w:line="237" w:lineRule="auto"/>
              <w:ind w:right="681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Обучение педагогов ДОУ- участников проекта.</w:t>
            </w:r>
          </w:p>
        </w:tc>
        <w:tc>
          <w:tcPr>
            <w:tcW w:w="3121" w:type="dxa"/>
          </w:tcPr>
          <w:p w:rsidR="00F46ABA" w:rsidRPr="00DB3619" w:rsidRDefault="00F46ABA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F46ABA" w:rsidRPr="00DB3619" w:rsidRDefault="00DB3619">
            <w:pPr>
              <w:pStyle w:val="TableParagraph"/>
              <w:spacing w:line="242" w:lineRule="auto"/>
              <w:ind w:left="110" w:right="184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Заседания рабочей группы, осуждение плана работы.</w:t>
            </w:r>
          </w:p>
          <w:p w:rsidR="00F46ABA" w:rsidRPr="00DB3619" w:rsidRDefault="00F46AB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46ABA" w:rsidRPr="00DB3619" w:rsidRDefault="00F46ABA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46ABA" w:rsidRPr="00DB3619" w:rsidRDefault="00DB3619">
            <w:pPr>
              <w:pStyle w:val="TableParagraph"/>
              <w:spacing w:before="228"/>
              <w:ind w:left="110" w:right="269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Разработка нормативно- правовой базы, регламентирующей реализацию комплексного сопровождения детей раннего возраста.</w:t>
            </w:r>
          </w:p>
          <w:p w:rsidR="00F46ABA" w:rsidRPr="00DB3619" w:rsidRDefault="00F46ABA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F46ABA" w:rsidRPr="00DB3619" w:rsidRDefault="00DB3619">
            <w:pPr>
              <w:pStyle w:val="TableParagraph"/>
              <w:spacing w:line="242" w:lineRule="auto"/>
              <w:ind w:left="110" w:right="778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Оценка материально- технической базы.</w:t>
            </w:r>
          </w:p>
          <w:p w:rsidR="00F46ABA" w:rsidRPr="00DB3619" w:rsidRDefault="00DB3619">
            <w:pPr>
              <w:pStyle w:val="TableParagraph"/>
              <w:ind w:left="110" w:right="307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Прохождение обучающих курсов и семинаров педагогами ДОУ в г.</w:t>
            </w:r>
          </w:p>
          <w:p w:rsidR="00F46ABA" w:rsidRPr="00DB3619" w:rsidRDefault="00DB3619">
            <w:pPr>
              <w:pStyle w:val="TableParagraph"/>
              <w:ind w:left="110" w:right="572"/>
              <w:rPr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Москва и Ярославль по теме проекта</w:t>
            </w:r>
          </w:p>
        </w:tc>
        <w:tc>
          <w:tcPr>
            <w:tcW w:w="2424" w:type="dxa"/>
          </w:tcPr>
          <w:p w:rsidR="00F46ABA" w:rsidRDefault="00DB3619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37" w:lineRule="auto"/>
              <w:ind w:right="482" w:hanging="82"/>
              <w:rPr>
                <w:rFonts w:ascii="Symbol" w:hAnsi="Symbol"/>
              </w:rPr>
            </w:pPr>
            <w:r>
              <w:rPr>
                <w:sz w:val="24"/>
              </w:rPr>
              <w:t>Сформирована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F46ABA" w:rsidRPr="00DB3619" w:rsidRDefault="00DB3619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right="612" w:hanging="82"/>
              <w:rPr>
                <w:rFonts w:ascii="Symbol" w:hAnsi="Symbol"/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 xml:space="preserve">Утверждение плана работы. Разработана дорожная </w:t>
            </w:r>
            <w:r w:rsidRPr="00DB3619">
              <w:rPr>
                <w:spacing w:val="-4"/>
                <w:sz w:val="24"/>
                <w:lang w:val="ru-RU"/>
              </w:rPr>
              <w:t xml:space="preserve">карта </w:t>
            </w:r>
            <w:r w:rsidRPr="00DB3619">
              <w:rPr>
                <w:sz w:val="24"/>
                <w:lang w:val="ru-RU"/>
              </w:rPr>
              <w:t>проекта</w:t>
            </w:r>
          </w:p>
          <w:p w:rsidR="00F46ABA" w:rsidRPr="00DB3619" w:rsidRDefault="00DB3619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right="179" w:hanging="82"/>
              <w:rPr>
                <w:rFonts w:ascii="Symbol" w:hAnsi="Symbol"/>
                <w:lang w:val="ru-RU"/>
              </w:rPr>
            </w:pPr>
            <w:r w:rsidRPr="00DB3619">
              <w:rPr>
                <w:lang w:val="ru-RU"/>
              </w:rPr>
              <w:t xml:space="preserve">Разработана </w:t>
            </w:r>
            <w:r w:rsidRPr="00DB3619">
              <w:rPr>
                <w:spacing w:val="-1"/>
                <w:lang w:val="ru-RU"/>
              </w:rPr>
              <w:t xml:space="preserve">нормативно-правовая </w:t>
            </w:r>
            <w:r w:rsidRPr="00DB3619">
              <w:rPr>
                <w:lang w:val="ru-RU"/>
              </w:rPr>
              <w:t>база проекта включающая документы разных уровней.</w:t>
            </w:r>
          </w:p>
          <w:p w:rsidR="00F46ABA" w:rsidRPr="00DB3619" w:rsidRDefault="00DB3619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right="126" w:hanging="82"/>
              <w:rPr>
                <w:rFonts w:ascii="Symbol" w:hAnsi="Symbol"/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Разработана план- программа развития условий ДОУ для реализации</w:t>
            </w:r>
            <w:r w:rsidRPr="00DB3619">
              <w:rPr>
                <w:spacing w:val="7"/>
                <w:sz w:val="24"/>
                <w:lang w:val="ru-RU"/>
              </w:rPr>
              <w:t xml:space="preserve"> </w:t>
            </w:r>
            <w:r w:rsidRPr="00DB3619">
              <w:rPr>
                <w:spacing w:val="-3"/>
                <w:sz w:val="24"/>
                <w:lang w:val="ru-RU"/>
              </w:rPr>
              <w:t>проекта.</w:t>
            </w:r>
          </w:p>
          <w:p w:rsidR="00F46ABA" w:rsidRPr="00DB3619" w:rsidRDefault="00DB3619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ind w:right="277" w:hanging="82"/>
              <w:rPr>
                <w:rFonts w:ascii="Symbol" w:hAnsi="Symbol"/>
                <w:sz w:val="24"/>
                <w:lang w:val="ru-RU"/>
              </w:rPr>
            </w:pPr>
            <w:r w:rsidRPr="00DB3619">
              <w:rPr>
                <w:sz w:val="24"/>
                <w:lang w:val="ru-RU"/>
              </w:rPr>
              <w:t>Повышение компетентности педагогов ДОУ по вопросам оказания ранней</w:t>
            </w:r>
            <w:r w:rsidRPr="00DB3619">
              <w:rPr>
                <w:spacing w:val="2"/>
                <w:sz w:val="24"/>
                <w:lang w:val="ru-RU"/>
              </w:rPr>
              <w:t xml:space="preserve"> </w:t>
            </w:r>
            <w:r w:rsidRPr="00DB3619">
              <w:rPr>
                <w:sz w:val="24"/>
                <w:lang w:val="ru-RU"/>
              </w:rPr>
              <w:t>помощи</w:t>
            </w:r>
          </w:p>
        </w:tc>
        <w:tc>
          <w:tcPr>
            <w:tcW w:w="2429" w:type="dxa"/>
          </w:tcPr>
          <w:p w:rsidR="00F46ABA" w:rsidRDefault="00DB3619">
            <w:pPr>
              <w:pStyle w:val="TableParagraph"/>
              <w:ind w:left="111" w:right="385"/>
              <w:rPr>
                <w:sz w:val="24"/>
              </w:rPr>
            </w:pPr>
            <w:r>
              <w:rPr>
                <w:sz w:val="24"/>
              </w:rPr>
              <w:t>Полностью соответствуют запланированным.</w:t>
            </w:r>
          </w:p>
        </w:tc>
        <w:tc>
          <w:tcPr>
            <w:tcW w:w="2429" w:type="dxa"/>
          </w:tcPr>
          <w:p w:rsidR="00F46ABA" w:rsidRDefault="00DB3619">
            <w:pPr>
              <w:pStyle w:val="TableParagraph"/>
              <w:spacing w:line="273" w:lineRule="exact"/>
              <w:ind w:left="216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</w:tbl>
    <w:p w:rsidR="00F46ABA" w:rsidRPr="00DB3619" w:rsidRDefault="00DB3619">
      <w:pPr>
        <w:ind w:left="233"/>
        <w:rPr>
          <w:sz w:val="24"/>
          <w:lang w:val="ru-RU"/>
        </w:rPr>
      </w:pPr>
      <w:r w:rsidRPr="00DB3619">
        <w:rPr>
          <w:sz w:val="24"/>
          <w:lang w:val="ru-RU"/>
        </w:rPr>
        <w:t xml:space="preserve">Отчет составила: </w:t>
      </w:r>
      <w:r>
        <w:rPr>
          <w:sz w:val="24"/>
          <w:lang w:val="ru-RU"/>
        </w:rPr>
        <w:t>Макшева Е.В.</w:t>
      </w:r>
      <w:r w:rsidRPr="00DB3619">
        <w:rPr>
          <w:sz w:val="24"/>
          <w:lang w:val="ru-RU"/>
        </w:rPr>
        <w:t xml:space="preserve">, старший воспитатель МДОУ «Детский сад № </w:t>
      </w:r>
      <w:r>
        <w:rPr>
          <w:sz w:val="24"/>
          <w:lang w:val="ru-RU"/>
        </w:rPr>
        <w:t>93</w:t>
      </w:r>
      <w:bookmarkStart w:id="0" w:name="_GoBack"/>
      <w:bookmarkEnd w:id="0"/>
      <w:r w:rsidRPr="00DB3619">
        <w:rPr>
          <w:sz w:val="24"/>
          <w:lang w:val="ru-RU"/>
        </w:rPr>
        <w:t>»</w:t>
      </w:r>
    </w:p>
    <w:sectPr w:rsidR="00F46ABA" w:rsidRPr="00DB3619">
      <w:type w:val="continuous"/>
      <w:pgSz w:w="16840" w:h="11910" w:orient="landscape"/>
      <w:pgMar w:top="110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84209"/>
    <w:multiLevelType w:val="hybridMultilevel"/>
    <w:tmpl w:val="371C846E"/>
    <w:lvl w:ilvl="0" w:tplc="D36A0052">
      <w:numFmt w:val="bullet"/>
      <w:lvlText w:val=""/>
      <w:lvlJc w:val="left"/>
      <w:pPr>
        <w:ind w:left="192" w:hanging="284"/>
      </w:pPr>
      <w:rPr>
        <w:rFonts w:hint="default"/>
        <w:w w:val="100"/>
        <w:lang w:val="en-US" w:eastAsia="en-US" w:bidi="en-US"/>
      </w:rPr>
    </w:lvl>
    <w:lvl w:ilvl="1" w:tplc="936629A6">
      <w:numFmt w:val="bullet"/>
      <w:lvlText w:val="•"/>
      <w:lvlJc w:val="left"/>
      <w:pPr>
        <w:ind w:left="421" w:hanging="284"/>
      </w:pPr>
      <w:rPr>
        <w:rFonts w:hint="default"/>
        <w:lang w:val="en-US" w:eastAsia="en-US" w:bidi="en-US"/>
      </w:rPr>
    </w:lvl>
    <w:lvl w:ilvl="2" w:tplc="24647FDA">
      <w:numFmt w:val="bullet"/>
      <w:lvlText w:val="•"/>
      <w:lvlJc w:val="left"/>
      <w:pPr>
        <w:ind w:left="642" w:hanging="284"/>
      </w:pPr>
      <w:rPr>
        <w:rFonts w:hint="default"/>
        <w:lang w:val="en-US" w:eastAsia="en-US" w:bidi="en-US"/>
      </w:rPr>
    </w:lvl>
    <w:lvl w:ilvl="3" w:tplc="3DCE8156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en-US"/>
      </w:rPr>
    </w:lvl>
    <w:lvl w:ilvl="4" w:tplc="33580FE6">
      <w:numFmt w:val="bullet"/>
      <w:lvlText w:val="•"/>
      <w:lvlJc w:val="left"/>
      <w:pPr>
        <w:ind w:left="1085" w:hanging="284"/>
      </w:pPr>
      <w:rPr>
        <w:rFonts w:hint="default"/>
        <w:lang w:val="en-US" w:eastAsia="en-US" w:bidi="en-US"/>
      </w:rPr>
    </w:lvl>
    <w:lvl w:ilvl="5" w:tplc="5ACCC288">
      <w:numFmt w:val="bullet"/>
      <w:lvlText w:val="•"/>
      <w:lvlJc w:val="left"/>
      <w:pPr>
        <w:ind w:left="1307" w:hanging="284"/>
      </w:pPr>
      <w:rPr>
        <w:rFonts w:hint="default"/>
        <w:lang w:val="en-US" w:eastAsia="en-US" w:bidi="en-US"/>
      </w:rPr>
    </w:lvl>
    <w:lvl w:ilvl="6" w:tplc="7B48DAF6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en-US"/>
      </w:rPr>
    </w:lvl>
    <w:lvl w:ilvl="7" w:tplc="AF422AE8">
      <w:numFmt w:val="bullet"/>
      <w:lvlText w:val="•"/>
      <w:lvlJc w:val="left"/>
      <w:pPr>
        <w:ind w:left="1749" w:hanging="284"/>
      </w:pPr>
      <w:rPr>
        <w:rFonts w:hint="default"/>
        <w:lang w:val="en-US" w:eastAsia="en-US" w:bidi="en-US"/>
      </w:rPr>
    </w:lvl>
    <w:lvl w:ilvl="8" w:tplc="7C0E8560">
      <w:numFmt w:val="bullet"/>
      <w:lvlText w:val="•"/>
      <w:lvlJc w:val="left"/>
      <w:pPr>
        <w:ind w:left="1971" w:hanging="2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6ABA"/>
    <w:rsid w:val="00DB3619"/>
    <w:rsid w:val="00F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9614"/>
  <w15:docId w15:val="{D09895F1-7D8D-435C-8508-6C5BDFE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2020-05-21T12:03:00Z</dcterms:created>
  <dcterms:modified xsi:type="dcterms:W3CDTF">2020-05-21T12:08:00Z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2020-05-21T00:00:00Z</vt:filetime>
  </property>
</Properties>
</file>