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4C" w:rsidRDefault="00C84607">
      <w:pPr>
        <w:spacing w:after="14"/>
        <w:ind w:left="6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реализации проекта </w:t>
      </w:r>
    </w:p>
    <w:p w:rsidR="00E5734C" w:rsidRDefault="00C84607">
      <w:pPr>
        <w:spacing w:after="186" w:line="319" w:lineRule="auto"/>
        <w:ind w:left="3553" w:hanging="2837"/>
      </w:pPr>
      <w:r>
        <w:rPr>
          <w:rFonts w:ascii="Times New Roman" w:eastAsia="Times New Roman" w:hAnsi="Times New Roman" w:cs="Times New Roman"/>
          <w:b/>
          <w:sz w:val="24"/>
        </w:rPr>
        <w:t xml:space="preserve">«Модель организации ранней помощи и сопровождения детей и их семей в дошкольном образовательном учреждении» </w:t>
      </w:r>
    </w:p>
    <w:p w:rsidR="00E5734C" w:rsidRDefault="00C84607">
      <w:pPr>
        <w:spacing w:after="14"/>
        <w:ind w:left="6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 2021-2022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E5734C" w:rsidRDefault="00C84607">
      <w:pPr>
        <w:spacing w:after="0"/>
        <w:ind w:left="71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61" w:type="dxa"/>
        <w:tblInd w:w="612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99"/>
        <w:gridCol w:w="2725"/>
        <w:gridCol w:w="1495"/>
        <w:gridCol w:w="1906"/>
        <w:gridCol w:w="2336"/>
      </w:tblGrid>
      <w:tr w:rsidR="00E5734C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реализации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</w:t>
            </w:r>
          </w:p>
        </w:tc>
      </w:tr>
      <w:tr w:rsidR="00E5734C">
        <w:trPr>
          <w:trHeight w:val="35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работы МИП на 2021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5734C" w:rsidRDefault="00C8460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уч.год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734C" w:rsidRDefault="00C8460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Наполнение раздела </w:t>
            </w:r>
          </w:p>
          <w:p w:rsidR="00E5734C" w:rsidRDefault="00C84607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«Консультационный пункт» на сайтах ДОУ-</w:t>
            </w:r>
          </w:p>
          <w:p w:rsidR="00E5734C" w:rsidRDefault="00C84607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участников проекта </w:t>
            </w:r>
          </w:p>
          <w:p w:rsidR="00E5734C" w:rsidRDefault="00C8460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МДОУ </w:t>
            </w:r>
          </w:p>
          <w:p w:rsidR="00E5734C" w:rsidRDefault="00C84607">
            <w:pPr>
              <w:spacing w:after="19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 </w:t>
            </w:r>
          </w:p>
          <w:p w:rsidR="00E5734C" w:rsidRDefault="00C84607" w:rsidP="00C84607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№93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 план работы МИП на 2021-2022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5734C" w:rsidRDefault="00C84607">
            <w:pPr>
              <w:spacing w:after="36" w:line="238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Сформирована папка методических материалов по </w:t>
            </w:r>
          </w:p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итогам 20-21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гг. Обновлено содержание раздела </w:t>
            </w:r>
          </w:p>
          <w:p w:rsidR="00E5734C" w:rsidRDefault="00C84607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«Консультационный пункт» на сайтах </w:t>
            </w:r>
          </w:p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ДОУ-участников проекта </w:t>
            </w:r>
          </w:p>
        </w:tc>
      </w:tr>
      <w:tr w:rsidR="00E5734C">
        <w:trPr>
          <w:trHeight w:val="939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содержания  </w:t>
            </w:r>
          </w:p>
          <w:p w:rsidR="00E5734C" w:rsidRDefault="00C84607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(плана) Программ ранней помощи (для </w:t>
            </w:r>
          </w:p>
          <w:p w:rsidR="00E5734C" w:rsidRDefault="00C84607">
            <w:pPr>
              <w:spacing w:after="17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целевых групп): </w:t>
            </w:r>
          </w:p>
          <w:p w:rsidR="00E5734C" w:rsidRDefault="00C84607">
            <w:pPr>
              <w:numPr>
                <w:ilvl w:val="0"/>
                <w:numId w:val="1"/>
              </w:numPr>
              <w:spacing w:after="46"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ранней помощи для </w:t>
            </w:r>
          </w:p>
          <w:p w:rsidR="00E5734C" w:rsidRDefault="00C84607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младенческого и раннего возраста </w:t>
            </w:r>
          </w:p>
          <w:p w:rsidR="00E5734C" w:rsidRDefault="00C84607">
            <w:pPr>
              <w:numPr>
                <w:ilvl w:val="0"/>
                <w:numId w:val="1"/>
              </w:num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Службы ранней помощи для </w:t>
            </w:r>
          </w:p>
          <w:p w:rsidR="00E5734C" w:rsidRDefault="00C84607">
            <w:pPr>
              <w:spacing w:after="18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с нарушениями речи и/или риском их возникновения </w:t>
            </w:r>
          </w:p>
          <w:p w:rsidR="00E5734C" w:rsidRDefault="00C84607">
            <w:pPr>
              <w:numPr>
                <w:ilvl w:val="0"/>
                <w:numId w:val="1"/>
              </w:num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Службы ранней помощи для </w:t>
            </w:r>
          </w:p>
          <w:p w:rsidR="00E5734C" w:rsidRDefault="00C84607">
            <w:pPr>
              <w:spacing w:after="2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с нарушениями </w:t>
            </w:r>
          </w:p>
          <w:p w:rsidR="00E5734C" w:rsidRDefault="00C84607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опорно-двигательного аппарата </w:t>
            </w:r>
          </w:p>
          <w:p w:rsidR="00E5734C" w:rsidRDefault="00C84607">
            <w:pPr>
              <w:numPr>
                <w:ilvl w:val="0"/>
                <w:numId w:val="1"/>
              </w:num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ранней помощи для </w:t>
            </w:r>
          </w:p>
          <w:p w:rsidR="00E5734C" w:rsidRDefault="00C84607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с нарушениями интеллекта </w:t>
            </w:r>
          </w:p>
          <w:p w:rsidR="00E5734C" w:rsidRDefault="00C84607">
            <w:pPr>
              <w:numPr>
                <w:ilvl w:val="0"/>
                <w:numId w:val="1"/>
              </w:num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Службы ранней помощи для детей с задержкой </w:t>
            </w:r>
          </w:p>
          <w:p w:rsidR="00E5734C" w:rsidRDefault="00C84607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психического развития </w:t>
            </w:r>
          </w:p>
          <w:p w:rsidR="00E5734C" w:rsidRDefault="00C84607">
            <w:pPr>
              <w:numPr>
                <w:ilvl w:val="0"/>
                <w:numId w:val="1"/>
              </w:num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Службы ранней помощи для </w:t>
            </w:r>
          </w:p>
          <w:p w:rsidR="00E5734C" w:rsidRDefault="00C84607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с нарушениями слуха </w:t>
            </w:r>
          </w:p>
          <w:p w:rsidR="00E5734C" w:rsidRDefault="00C84607">
            <w:pPr>
              <w:numPr>
                <w:ilvl w:val="0"/>
                <w:numId w:val="1"/>
              </w:num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Службы ранней помощи для </w:t>
            </w:r>
          </w:p>
          <w:p w:rsidR="00E5734C" w:rsidRDefault="00C84607">
            <w:pPr>
              <w:spacing w:after="2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с нарушениями </w:t>
            </w:r>
          </w:p>
          <w:p w:rsidR="00E5734C" w:rsidRDefault="00C84607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зрения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  <w:p w:rsidR="00E5734C" w:rsidRDefault="00C8460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734C" w:rsidRDefault="00C8460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творческой </w:t>
            </w:r>
          </w:p>
          <w:p w:rsidR="00E5734C" w:rsidRDefault="00C8460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firstLine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Разработано содержание (план) программ Службы ранней помощи </w:t>
            </w:r>
          </w:p>
        </w:tc>
      </w:tr>
      <w:tr w:rsidR="00E5734C">
        <w:trPr>
          <w:trHeight w:val="16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целевого раздела программ ранней помощи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 w:rsidP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лены творческой </w:t>
            </w:r>
          </w:p>
          <w:p w:rsidR="00E5734C" w:rsidRDefault="00C8460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Разработано содержание </w:t>
            </w:r>
          </w:p>
          <w:p w:rsidR="00E5734C" w:rsidRDefault="00C8460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целевого раздела </w:t>
            </w:r>
          </w:p>
          <w:p w:rsidR="00E5734C" w:rsidRDefault="00C8460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Службы </w:t>
            </w:r>
          </w:p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ранней помощи (по целевым группам) </w:t>
            </w:r>
          </w:p>
        </w:tc>
      </w:tr>
      <w:tr w:rsidR="00E5734C">
        <w:trPr>
          <w:trHeight w:val="16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содержательного </w:t>
            </w:r>
          </w:p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раздела программ ранней помощи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творческой </w:t>
            </w:r>
          </w:p>
          <w:p w:rsidR="00E5734C" w:rsidRDefault="00C8460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 содержательный </w:t>
            </w:r>
          </w:p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программ </w:t>
            </w:r>
          </w:p>
          <w:p w:rsidR="00E5734C" w:rsidRDefault="00C8460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ранней помощи (по целевым группам) </w:t>
            </w:r>
          </w:p>
        </w:tc>
      </w:tr>
      <w:tr w:rsidR="00E5734C">
        <w:trPr>
          <w:trHeight w:val="16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организационного раздела программ ранней помощи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творческой </w:t>
            </w:r>
          </w:p>
          <w:p w:rsidR="00E5734C" w:rsidRDefault="00C8460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38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 организационный раздел программ </w:t>
            </w:r>
          </w:p>
          <w:p w:rsidR="00E5734C" w:rsidRDefault="00C8460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ранней помощи (по целевым группам) </w:t>
            </w:r>
          </w:p>
        </w:tc>
      </w:tr>
      <w:tr w:rsidR="00E5734C">
        <w:trPr>
          <w:trHeight w:val="19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22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для педагогов </w:t>
            </w:r>
          </w:p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– участников проекта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 w:rsidP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5734C" w:rsidRDefault="00C84607">
            <w:pPr>
              <w:spacing w:after="19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 </w:t>
            </w:r>
          </w:p>
          <w:p w:rsidR="00E5734C" w:rsidRDefault="00C84607" w:rsidP="00C84607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№93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овышение компетентности </w:t>
            </w:r>
          </w:p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 ДОУ – </w:t>
            </w:r>
          </w:p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участников проекта по вопросам </w:t>
            </w:r>
          </w:p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оказания ранней помощи </w:t>
            </w:r>
          </w:p>
        </w:tc>
      </w:tr>
      <w:tr w:rsidR="00E5734C">
        <w:trPr>
          <w:trHeight w:val="22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методических рекомендаций по </w:t>
            </w:r>
          </w:p>
          <w:p w:rsidR="00E5734C" w:rsidRDefault="00C84607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Службы </w:t>
            </w:r>
          </w:p>
          <w:p w:rsidR="00E5734C" w:rsidRDefault="00C84607">
            <w:pPr>
              <w:spacing w:after="18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ранней помощи на базе </w:t>
            </w:r>
          </w:p>
          <w:p w:rsidR="00E5734C" w:rsidRDefault="00C84607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 w:rsidP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– май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лены творческой </w:t>
            </w:r>
          </w:p>
          <w:p w:rsidR="00E5734C" w:rsidRDefault="00C8460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Разработаны методические </w:t>
            </w:r>
          </w:p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по организации Службы ранней помощи на базе </w:t>
            </w:r>
          </w:p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(по целевым группам) </w:t>
            </w:r>
          </w:p>
        </w:tc>
      </w:tr>
      <w:tr w:rsidR="00E5734C">
        <w:trPr>
          <w:trHeight w:val="11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наработанных </w:t>
            </w:r>
          </w:p>
          <w:p w:rsidR="00E5734C" w:rsidRDefault="00C846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материалов в рамках проекта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 w:rsidP="00C84607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Июнь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5734C" w:rsidRDefault="00C84607">
            <w:pPr>
              <w:spacing w:after="19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 </w:t>
            </w:r>
          </w:p>
          <w:p w:rsidR="00E5734C" w:rsidRDefault="00C84607" w:rsidP="00C84607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№93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4C" w:rsidRDefault="00C8460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резентация наработанных материалов в рамках проекта </w:t>
            </w:r>
          </w:p>
        </w:tc>
      </w:tr>
    </w:tbl>
    <w:p w:rsidR="00E5734C" w:rsidRDefault="00C84607">
      <w:pPr>
        <w:spacing w:after="16"/>
        <w:ind w:left="71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734C" w:rsidRDefault="00C84607">
      <w:pPr>
        <w:spacing w:after="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734C" w:rsidRDefault="00C84607">
      <w:pPr>
        <w:spacing w:after="55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734C" w:rsidRDefault="00C84607">
      <w:pPr>
        <w:spacing w:after="19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734C" w:rsidRDefault="00C84607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734C" w:rsidRDefault="00C84607">
      <w:pPr>
        <w:spacing w:after="218"/>
      </w:pPr>
      <w:r>
        <w:t xml:space="preserve"> </w:t>
      </w:r>
    </w:p>
    <w:p w:rsidR="00E5734C" w:rsidRDefault="00C84607">
      <w:pPr>
        <w:spacing w:after="218"/>
      </w:pPr>
      <w:r>
        <w:t xml:space="preserve"> </w:t>
      </w:r>
    </w:p>
    <w:p w:rsidR="00E5734C" w:rsidRDefault="00C84607">
      <w:pPr>
        <w:spacing w:after="218"/>
      </w:pPr>
      <w:r>
        <w:t xml:space="preserve"> </w:t>
      </w:r>
    </w:p>
    <w:p w:rsidR="00E5734C" w:rsidRDefault="00C84607">
      <w:pPr>
        <w:spacing w:after="218"/>
      </w:pPr>
      <w:r>
        <w:t xml:space="preserve"> </w:t>
      </w:r>
    </w:p>
    <w:p w:rsidR="00E5734C" w:rsidRDefault="00C84607">
      <w:pPr>
        <w:spacing w:after="218"/>
      </w:pPr>
      <w:r>
        <w:t xml:space="preserve"> </w:t>
      </w:r>
    </w:p>
    <w:p w:rsidR="00E5734C" w:rsidRDefault="00C84607">
      <w:pPr>
        <w:spacing w:after="218"/>
      </w:pPr>
      <w:r>
        <w:t xml:space="preserve"> </w:t>
      </w:r>
    </w:p>
    <w:p w:rsidR="00E5734C" w:rsidRDefault="00C84607">
      <w:pPr>
        <w:spacing w:after="0"/>
      </w:pPr>
      <w:r>
        <w:t xml:space="preserve"> </w:t>
      </w:r>
    </w:p>
    <w:p w:rsidR="00E5734C" w:rsidRDefault="00C84607">
      <w:pPr>
        <w:spacing w:after="218"/>
        <w:jc w:val="both"/>
      </w:pPr>
      <w:r>
        <w:t xml:space="preserve"> </w:t>
      </w:r>
    </w:p>
    <w:p w:rsidR="00E5734C" w:rsidRDefault="00C84607">
      <w:pPr>
        <w:spacing w:after="218"/>
        <w:jc w:val="both"/>
      </w:pPr>
      <w:r>
        <w:t xml:space="preserve"> </w:t>
      </w:r>
    </w:p>
    <w:p w:rsidR="00E5734C" w:rsidRDefault="00C84607">
      <w:pPr>
        <w:spacing w:after="218"/>
        <w:jc w:val="both"/>
      </w:pPr>
      <w:r>
        <w:t xml:space="preserve"> </w:t>
      </w:r>
    </w:p>
    <w:p w:rsidR="00E5734C" w:rsidRDefault="00C84607">
      <w:pPr>
        <w:spacing w:after="218"/>
        <w:jc w:val="both"/>
      </w:pPr>
      <w:r>
        <w:t xml:space="preserve"> </w:t>
      </w:r>
    </w:p>
    <w:p w:rsidR="00E5734C" w:rsidRDefault="00C84607">
      <w:pPr>
        <w:spacing w:after="218"/>
        <w:jc w:val="both"/>
      </w:pPr>
      <w:r>
        <w:t xml:space="preserve"> </w:t>
      </w:r>
    </w:p>
    <w:p w:rsidR="00E5734C" w:rsidRDefault="00C84607">
      <w:pPr>
        <w:spacing w:after="218"/>
        <w:jc w:val="both"/>
      </w:pPr>
      <w:r>
        <w:t xml:space="preserve"> </w:t>
      </w:r>
    </w:p>
    <w:p w:rsidR="00E5734C" w:rsidRDefault="00C84607">
      <w:pPr>
        <w:spacing w:after="218"/>
        <w:jc w:val="both"/>
      </w:pPr>
      <w:r>
        <w:lastRenderedPageBreak/>
        <w:t xml:space="preserve"> </w:t>
      </w:r>
    </w:p>
    <w:p w:rsidR="00E5734C" w:rsidRDefault="00C84607">
      <w:pPr>
        <w:spacing w:after="218"/>
        <w:jc w:val="both"/>
      </w:pPr>
      <w:r>
        <w:t xml:space="preserve"> </w:t>
      </w:r>
    </w:p>
    <w:p w:rsidR="00E5734C" w:rsidRDefault="00C84607">
      <w:pPr>
        <w:spacing w:after="0"/>
        <w:jc w:val="both"/>
      </w:pPr>
      <w:r>
        <w:t xml:space="preserve"> </w:t>
      </w:r>
    </w:p>
    <w:sectPr w:rsidR="00E5734C">
      <w:pgSz w:w="11906" w:h="16838"/>
      <w:pgMar w:top="725" w:right="658" w:bottom="7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B45"/>
    <w:multiLevelType w:val="hybridMultilevel"/>
    <w:tmpl w:val="A6C442EE"/>
    <w:lvl w:ilvl="0" w:tplc="1EC0ED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CAE3A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A7120">
      <w:start w:val="1"/>
      <w:numFmt w:val="lowerRoman"/>
      <w:lvlText w:val="%3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88F26">
      <w:start w:val="1"/>
      <w:numFmt w:val="decimal"/>
      <w:lvlText w:val="%4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079FC">
      <w:start w:val="1"/>
      <w:numFmt w:val="lowerLetter"/>
      <w:lvlText w:val="%5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4ED98">
      <w:start w:val="1"/>
      <w:numFmt w:val="lowerRoman"/>
      <w:lvlText w:val="%6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290BA">
      <w:start w:val="1"/>
      <w:numFmt w:val="decimal"/>
      <w:lvlText w:val="%7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BA4E">
      <w:start w:val="1"/>
      <w:numFmt w:val="lowerLetter"/>
      <w:lvlText w:val="%8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6CF06">
      <w:start w:val="1"/>
      <w:numFmt w:val="lowerRoman"/>
      <w:lvlText w:val="%9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C"/>
    <w:rsid w:val="00C84607"/>
    <w:rsid w:val="00E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29E2"/>
  <w15:docId w15:val="{84954D61-F58E-45F6-AAC7-26CE93A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Yluana</cp:lastModifiedBy>
  <cp:revision>2</cp:revision>
  <dcterms:created xsi:type="dcterms:W3CDTF">2021-09-30T16:08:00Z</dcterms:created>
  <dcterms:modified xsi:type="dcterms:W3CDTF">2021-09-30T16:08:00Z</dcterms:modified>
</cp:coreProperties>
</file>