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5" w:rsidRPr="00436F13" w:rsidRDefault="004F46F5" w:rsidP="00436F13">
      <w:pPr>
        <w:snapToGri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436F13">
        <w:rPr>
          <w:rFonts w:ascii="Times New Roman" w:hAnsi="Times New Roman"/>
          <w:b/>
          <w:bCs/>
          <w:sz w:val="24"/>
        </w:rPr>
        <w:t>Информационно-аналитическая информация</w:t>
      </w:r>
    </w:p>
    <w:p w:rsidR="00436F13" w:rsidRPr="00436F13" w:rsidRDefault="00436F13" w:rsidP="00436F13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13">
        <w:rPr>
          <w:rFonts w:ascii="Times New Roman" w:hAnsi="Times New Roman"/>
          <w:b/>
          <w:sz w:val="24"/>
          <w:szCs w:val="24"/>
        </w:rPr>
        <w:t>Занятие № 3</w:t>
      </w:r>
    </w:p>
    <w:p w:rsidR="002B4193" w:rsidRPr="00436F13" w:rsidRDefault="002B4193" w:rsidP="00436F13">
      <w:pPr>
        <w:snapToGri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436F13">
        <w:rPr>
          <w:rFonts w:ascii="Times New Roman" w:hAnsi="Times New Roman"/>
          <w:b/>
          <w:bCs/>
          <w:sz w:val="24"/>
        </w:rPr>
        <w:t>муниципальной стажировочной плащадки</w:t>
      </w:r>
    </w:p>
    <w:p w:rsidR="00436F13" w:rsidRPr="00436F13" w:rsidRDefault="00436F13" w:rsidP="00436F13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36F13">
        <w:rPr>
          <w:rFonts w:ascii="Times New Roman" w:hAnsi="Times New Roman"/>
          <w:b/>
          <w:sz w:val="24"/>
          <w:szCs w:val="24"/>
        </w:rPr>
        <w:t xml:space="preserve">Семинар-практикум </w:t>
      </w:r>
    </w:p>
    <w:p w:rsidR="00436F13" w:rsidRDefault="00436F13" w:rsidP="00436F13">
      <w:pPr>
        <w:pStyle w:val="a4"/>
        <w:spacing w:before="0" w:beforeAutospacing="0" w:after="0" w:afterAutospacing="0"/>
        <w:jc w:val="center"/>
        <w:rPr>
          <w:b/>
        </w:rPr>
      </w:pPr>
      <w:r w:rsidRPr="00436F13">
        <w:rPr>
          <w:b/>
          <w:bCs/>
        </w:rPr>
        <w:t xml:space="preserve">«Поколение </w:t>
      </w:r>
      <w:r w:rsidRPr="00436F13">
        <w:rPr>
          <w:b/>
          <w:bCs/>
          <w:lang w:val="en-US"/>
        </w:rPr>
        <w:t>Z</w:t>
      </w:r>
      <w:r w:rsidRPr="00436F13">
        <w:rPr>
          <w:b/>
          <w:bCs/>
        </w:rPr>
        <w:t xml:space="preserve">,А: </w:t>
      </w:r>
      <w:r w:rsidRPr="00436F13">
        <w:rPr>
          <w:b/>
        </w:rPr>
        <w:t xml:space="preserve">актуальные  базовые компетенции детей </w:t>
      </w:r>
      <w:r w:rsidRPr="00436F13">
        <w:rPr>
          <w:b/>
          <w:lang w:val="en-US"/>
        </w:rPr>
        <w:t>XXI</w:t>
      </w:r>
      <w:r w:rsidRPr="00436F13">
        <w:rPr>
          <w:b/>
        </w:rPr>
        <w:t>». «Реализация STEM-технологий и робототехники в дошкольном образовании – новые приоритеты и возможности в образовательной деятельности с воспитанниками»</w:t>
      </w:r>
    </w:p>
    <w:p w:rsidR="00436F13" w:rsidRPr="00131182" w:rsidRDefault="00436F13" w:rsidP="00436F13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131182">
        <w:rPr>
          <w:b/>
          <w:u w:val="single"/>
        </w:rPr>
        <w:t>08.12.2021, 10.00, МДОУ № 93</w:t>
      </w:r>
    </w:p>
    <w:p w:rsidR="00890E73" w:rsidRDefault="00B57C9A" w:rsidP="00890E73">
      <w:pPr>
        <w:pStyle w:val="a4"/>
        <w:suppressAutoHyphens/>
        <w:spacing w:before="0" w:beforeAutospacing="0" w:after="0" w:afterAutospacing="0"/>
        <w:jc w:val="both"/>
      </w:pPr>
      <w:r w:rsidRPr="00B57C9A">
        <w:rPr>
          <w:noProof/>
        </w:rPr>
        <w:drawing>
          <wp:anchor distT="0" distB="0" distL="114300" distR="114300" simplePos="0" relativeHeight="251661312" behindDoc="0" locked="0" layoutInCell="1" allowOverlap="1" wp14:anchorId="2F5F0C4F" wp14:editId="6C67F0AA">
            <wp:simplePos x="0" y="0"/>
            <wp:positionH relativeFrom="page">
              <wp:posOffset>5547995</wp:posOffset>
            </wp:positionH>
            <wp:positionV relativeFrom="paragraph">
              <wp:posOffset>241300</wp:posOffset>
            </wp:positionV>
            <wp:extent cx="1636395" cy="1195070"/>
            <wp:effectExtent l="11113" t="26987" r="13017" b="13018"/>
            <wp:wrapThrough wrapText="bothSides">
              <wp:wrapPolygon edited="0">
                <wp:start x="-356" y="21801"/>
                <wp:lineTo x="21520" y="21801"/>
                <wp:lineTo x="21520" y="109"/>
                <wp:lineTo x="-356" y="109"/>
                <wp:lineTo x="-356" y="21801"/>
              </wp:wrapPolygon>
            </wp:wrapThrough>
            <wp:docPr id="7" name="Рисунок 7" descr="C:\Users\User\Desktop\СП ГЦРО\08.12.2021\08.12.2021\IMG_20211208_10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П ГЦРО\08.12.2021\08.12.2021\IMG_20211208_10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6395" cy="11950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943" w:rsidRPr="00DB31BD">
        <w:t xml:space="preserve">Основная цель </w:t>
      </w:r>
      <w:r w:rsidR="004110C5" w:rsidRPr="00DB31BD">
        <w:t xml:space="preserve">- </w:t>
      </w:r>
      <w:r w:rsidR="006A6035">
        <w:t>ф</w:t>
      </w:r>
      <w:r w:rsidR="006A6035" w:rsidRPr="00875614">
        <w:t>ормирование профессиональной компетенции слушателей по вопросам изучения психического, интеллектуального, физиологического развития современных детей, приоритетов образовательно</w:t>
      </w:r>
      <w:r w:rsidR="006A6035">
        <w:t xml:space="preserve">й и воспитательной политики ДОУ в аспекте </w:t>
      </w:r>
      <w:r w:rsidR="006A6035">
        <w:rPr>
          <w:lang w:val="en-US"/>
        </w:rPr>
        <w:t>stem</w:t>
      </w:r>
      <w:r w:rsidR="006A6035">
        <w:t>-образования.</w:t>
      </w:r>
    </w:p>
    <w:p w:rsidR="00465A9B" w:rsidRPr="00465A9B" w:rsidRDefault="00890E73" w:rsidP="00465A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9B">
        <w:rPr>
          <w:rFonts w:ascii="Times New Roman" w:hAnsi="Times New Roman"/>
          <w:sz w:val="24"/>
          <w:szCs w:val="24"/>
        </w:rPr>
        <w:t>Надежина М.А., кпн, доцент кафедры дошкольного образования ГАУ ДПО ЯО ИРО</w:t>
      </w:r>
      <w:r>
        <w:t xml:space="preserve"> </w:t>
      </w:r>
      <w:r w:rsidRPr="00131182">
        <w:rPr>
          <w:rFonts w:ascii="Times New Roman" w:hAnsi="Times New Roman"/>
          <w:sz w:val="24"/>
          <w:szCs w:val="24"/>
        </w:rPr>
        <w:t>представила</w:t>
      </w:r>
      <w:r w:rsidR="00465A9B">
        <w:t xml:space="preserve"> </w:t>
      </w:r>
      <w:r w:rsidR="00465A9B" w:rsidRPr="00465A9B">
        <w:rPr>
          <w:rFonts w:ascii="Times New Roman" w:hAnsi="Times New Roman"/>
          <w:sz w:val="24"/>
          <w:szCs w:val="24"/>
        </w:rPr>
        <w:t xml:space="preserve">актуальные  базовые компетенции детей </w:t>
      </w:r>
      <w:r w:rsidR="00465A9B" w:rsidRPr="00465A9B">
        <w:rPr>
          <w:rFonts w:ascii="Times New Roman" w:hAnsi="Times New Roman"/>
          <w:sz w:val="24"/>
          <w:szCs w:val="24"/>
          <w:lang w:val="en-US"/>
        </w:rPr>
        <w:t>XXI</w:t>
      </w:r>
      <w:r w:rsidR="00465A9B">
        <w:t>.</w:t>
      </w:r>
      <w:r>
        <w:t xml:space="preserve"> </w:t>
      </w:r>
      <w:r w:rsidR="00465A9B" w:rsidRPr="00465A9B">
        <w:rPr>
          <w:rFonts w:ascii="Times New Roman" w:hAnsi="Times New Roman"/>
          <w:sz w:val="24"/>
          <w:szCs w:val="24"/>
        </w:rPr>
        <w:t>На семинаре были обозначены и показаны</w:t>
      </w:r>
      <w:r w:rsidR="00465A9B">
        <w:rPr>
          <w:rFonts w:ascii="Times New Roman" w:hAnsi="Times New Roman"/>
          <w:sz w:val="24"/>
          <w:szCs w:val="24"/>
        </w:rPr>
        <w:t>:</w:t>
      </w:r>
    </w:p>
    <w:p w:rsidR="00465A9B" w:rsidRPr="00465A9B" w:rsidRDefault="00465A9B" w:rsidP="00465A9B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A9B">
        <w:rPr>
          <w:rFonts w:ascii="Times New Roman" w:hAnsi="Times New Roman"/>
          <w:sz w:val="24"/>
          <w:szCs w:val="24"/>
        </w:rPr>
        <w:t xml:space="preserve">основные направления </w:t>
      </w:r>
      <w:r w:rsidRPr="00465A9B">
        <w:rPr>
          <w:rFonts w:ascii="Times New Roman" w:hAnsi="Times New Roman"/>
          <w:sz w:val="24"/>
          <w:szCs w:val="24"/>
          <w:lang w:val="en-US"/>
        </w:rPr>
        <w:t>stem</w:t>
      </w:r>
      <w:r w:rsidRPr="00465A9B">
        <w:rPr>
          <w:rFonts w:ascii="Times New Roman" w:hAnsi="Times New Roman"/>
          <w:sz w:val="24"/>
          <w:szCs w:val="24"/>
        </w:rPr>
        <w:t>-подхода в образовательной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465A9B" w:rsidRPr="00465A9B" w:rsidRDefault="00B57C9A" w:rsidP="00465A9B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DC5">
        <w:rPr>
          <w:noProof/>
        </w:rPr>
        <w:drawing>
          <wp:anchor distT="0" distB="0" distL="114300" distR="114300" simplePos="0" relativeHeight="251658240" behindDoc="0" locked="0" layoutInCell="1" allowOverlap="1" wp14:anchorId="7163CEC2" wp14:editId="1CFFEB4E">
            <wp:simplePos x="0" y="0"/>
            <wp:positionH relativeFrom="margin">
              <wp:posOffset>4474845</wp:posOffset>
            </wp:positionH>
            <wp:positionV relativeFrom="paragraph">
              <wp:posOffset>217170</wp:posOffset>
            </wp:positionV>
            <wp:extent cx="1621790" cy="1219835"/>
            <wp:effectExtent l="10477" t="27623" r="26988" b="26987"/>
            <wp:wrapThrough wrapText="bothSides">
              <wp:wrapPolygon edited="0">
                <wp:start x="-368" y="21786"/>
                <wp:lineTo x="21706" y="21786"/>
                <wp:lineTo x="21706" y="-141"/>
                <wp:lineTo x="-368" y="-141"/>
                <wp:lineTo x="-368" y="21786"/>
              </wp:wrapPolygon>
            </wp:wrapThrough>
            <wp:docPr id="4" name="Рисунок 4" descr="C:\Users\User\Desktop\СП ГЦРО\08.12.2021\08.12.2021\IMG_20211208_10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 ГЦРО\08.12.2021\08.12.2021\IMG_20211208_100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790" cy="12198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9B" w:rsidRPr="00465A9B">
        <w:rPr>
          <w:rFonts w:ascii="Times New Roman" w:hAnsi="Times New Roman"/>
          <w:sz w:val="24"/>
          <w:szCs w:val="24"/>
        </w:rPr>
        <w:t xml:space="preserve">форматы организации образовательной деятельности, новинки </w:t>
      </w:r>
      <w:r w:rsidR="00465A9B" w:rsidRPr="00465A9B">
        <w:rPr>
          <w:rFonts w:ascii="Times New Roman" w:hAnsi="Times New Roman"/>
          <w:sz w:val="24"/>
          <w:szCs w:val="24"/>
          <w:lang w:val="en-US"/>
        </w:rPr>
        <w:t>stem</w:t>
      </w:r>
      <w:r w:rsidR="00465A9B" w:rsidRPr="00465A9B">
        <w:rPr>
          <w:rFonts w:ascii="Times New Roman" w:hAnsi="Times New Roman"/>
          <w:sz w:val="24"/>
          <w:szCs w:val="24"/>
        </w:rPr>
        <w:t xml:space="preserve">-оборудования. </w:t>
      </w:r>
    </w:p>
    <w:p w:rsidR="00465A9B" w:rsidRPr="00465A9B" w:rsidRDefault="00465A9B" w:rsidP="00465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A9B">
        <w:rPr>
          <w:rFonts w:ascii="Times New Roman" w:hAnsi="Times New Roman"/>
          <w:sz w:val="24"/>
          <w:szCs w:val="24"/>
        </w:rPr>
        <w:t>опыт работы ДОУ в создании современной РППС для развития актуальных базовых компете</w:t>
      </w:r>
      <w:r>
        <w:rPr>
          <w:rFonts w:ascii="Times New Roman" w:hAnsi="Times New Roman"/>
          <w:sz w:val="24"/>
          <w:szCs w:val="24"/>
        </w:rPr>
        <w:t>нций детей дошкольного возраста,</w:t>
      </w:r>
    </w:p>
    <w:p w:rsidR="00465A9B" w:rsidRPr="00465A9B" w:rsidRDefault="00465A9B" w:rsidP="00465A9B">
      <w:pPr>
        <w:pStyle w:val="a3"/>
        <w:numPr>
          <w:ilvl w:val="0"/>
          <w:numId w:val="9"/>
        </w:numPr>
        <w:snapToGrid w:val="0"/>
        <w:rPr>
          <w:rFonts w:ascii="Times New Roman" w:hAnsi="Times New Roman"/>
          <w:sz w:val="24"/>
          <w:szCs w:val="24"/>
        </w:rPr>
      </w:pPr>
      <w:r w:rsidRPr="00465A9B">
        <w:rPr>
          <w:rFonts w:ascii="Times New Roman" w:hAnsi="Times New Roman"/>
          <w:sz w:val="24"/>
          <w:szCs w:val="24"/>
        </w:rPr>
        <w:t>портрет современного ребенка, актуальные базовые компетенции</w:t>
      </w:r>
      <w:r>
        <w:rPr>
          <w:rFonts w:ascii="Times New Roman" w:hAnsi="Times New Roman"/>
          <w:sz w:val="24"/>
          <w:szCs w:val="24"/>
        </w:rPr>
        <w:t>,</w:t>
      </w:r>
    </w:p>
    <w:p w:rsidR="00465A9B" w:rsidRPr="00465A9B" w:rsidRDefault="00465A9B" w:rsidP="00465A9B">
      <w:pPr>
        <w:pStyle w:val="a3"/>
        <w:numPr>
          <w:ilvl w:val="0"/>
          <w:numId w:val="9"/>
        </w:num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65A9B">
        <w:rPr>
          <w:rFonts w:ascii="Times New Roman" w:hAnsi="Times New Roman"/>
          <w:sz w:val="24"/>
          <w:szCs w:val="24"/>
        </w:rPr>
        <w:t>одель образовательной деятельности (проект «Новый год)</w:t>
      </w:r>
    </w:p>
    <w:p w:rsidR="00465A9B" w:rsidRPr="000143E0" w:rsidRDefault="00465A9B" w:rsidP="00B57C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конструкторы, игровое оборудование компании «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>», «Школьный проект»  г. Ярославль</w:t>
      </w:r>
    </w:p>
    <w:p w:rsidR="00B57C9A" w:rsidRPr="00B57C9A" w:rsidRDefault="00B57C9A" w:rsidP="009869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C9A">
        <w:rPr>
          <w:noProof/>
        </w:rPr>
        <w:drawing>
          <wp:anchor distT="0" distB="0" distL="114300" distR="114300" simplePos="0" relativeHeight="251659264" behindDoc="0" locked="0" layoutInCell="1" allowOverlap="1" wp14:anchorId="3F737092" wp14:editId="4AB25BBE">
            <wp:simplePos x="0" y="0"/>
            <wp:positionH relativeFrom="column">
              <wp:posOffset>-229870</wp:posOffset>
            </wp:positionH>
            <wp:positionV relativeFrom="paragraph">
              <wp:posOffset>170180</wp:posOffset>
            </wp:positionV>
            <wp:extent cx="1629410" cy="1188085"/>
            <wp:effectExtent l="19050" t="19050" r="27940" b="12065"/>
            <wp:wrapThrough wrapText="bothSides">
              <wp:wrapPolygon edited="0">
                <wp:start x="-253" y="-346"/>
                <wp:lineTo x="-253" y="21473"/>
                <wp:lineTo x="21718" y="21473"/>
                <wp:lineTo x="21718" y="-346"/>
                <wp:lineTo x="-253" y="-346"/>
              </wp:wrapPolygon>
            </wp:wrapThrough>
            <wp:docPr id="5" name="Рисунок 5" descr="C:\Users\User\Desktop\СП ГЦРО\08.12.2021\08.12.2021\IMG_20211208_11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 ГЦРО\08.12.2021\08.12.2021\IMG_20211208_112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880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06943" w:rsidRPr="00D66DC5" w:rsidRDefault="00B57C9A" w:rsidP="00D66DC5">
      <w:pPr>
        <w:spacing w:after="0" w:line="240" w:lineRule="auto"/>
        <w:ind w:left="360"/>
        <w:jc w:val="both"/>
        <w:rPr>
          <w:rFonts w:ascii="Georgia" w:hAnsi="Georgia"/>
          <w:b/>
          <w:i/>
          <w:color w:val="F74F03"/>
          <w:sz w:val="24"/>
          <w:szCs w:val="24"/>
        </w:rPr>
      </w:pPr>
      <w:r w:rsidRPr="00B57C9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914E4FA" wp14:editId="11A13D50">
            <wp:simplePos x="0" y="0"/>
            <wp:positionH relativeFrom="margin">
              <wp:align>right</wp:align>
            </wp:positionH>
            <wp:positionV relativeFrom="paragraph">
              <wp:posOffset>780415</wp:posOffset>
            </wp:positionV>
            <wp:extent cx="1597025" cy="1229995"/>
            <wp:effectExtent l="12065" t="26035" r="15240" b="15240"/>
            <wp:wrapThrough wrapText="bothSides">
              <wp:wrapPolygon edited="0">
                <wp:start x="-352" y="21812"/>
                <wp:lineTo x="21548" y="21812"/>
                <wp:lineTo x="21548" y="67"/>
                <wp:lineTo x="-352" y="67"/>
                <wp:lineTo x="-352" y="21812"/>
              </wp:wrapPolygon>
            </wp:wrapThrough>
            <wp:docPr id="6" name="Рисунок 6" descr="C:\Users\User\Desktop\СП ГЦРО\08.12.2021\08.12.2021\IMG_20211208_11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 ГЦРО\08.12.2021\08.12.2021\IMG_20211208_113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7025" cy="1229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092" w:rsidRPr="00D66DC5">
        <w:rPr>
          <w:rFonts w:ascii="Times New Roman" w:hAnsi="Times New Roman"/>
          <w:sz w:val="24"/>
          <w:szCs w:val="24"/>
        </w:rPr>
        <w:t xml:space="preserve">В ходе </w:t>
      </w:r>
      <w:r w:rsidR="00465A9B" w:rsidRPr="00D66DC5">
        <w:rPr>
          <w:rFonts w:ascii="Times New Roman" w:hAnsi="Times New Roman"/>
          <w:sz w:val="24"/>
          <w:szCs w:val="24"/>
        </w:rPr>
        <w:t xml:space="preserve">совместного проектирования </w:t>
      </w:r>
      <w:r w:rsidR="00D03092" w:rsidRPr="00D66DC5">
        <w:rPr>
          <w:rFonts w:ascii="Times New Roman" w:hAnsi="Times New Roman"/>
          <w:sz w:val="24"/>
          <w:szCs w:val="24"/>
        </w:rPr>
        <w:t xml:space="preserve"> участники активно рассуждали и на практике знакомились с форматами </w:t>
      </w:r>
      <w:r w:rsidR="00465A9B" w:rsidRPr="00D66DC5">
        <w:rPr>
          <w:rFonts w:ascii="Times New Roman" w:hAnsi="Times New Roman"/>
          <w:sz w:val="24"/>
          <w:szCs w:val="24"/>
        </w:rPr>
        <w:t xml:space="preserve">организации образовательной деятельности с воспитанниками в </w:t>
      </w:r>
      <w:r w:rsidR="00072FFB" w:rsidRPr="00D66DC5">
        <w:rPr>
          <w:rFonts w:ascii="Times New Roman" w:hAnsi="Times New Roman"/>
          <w:sz w:val="24"/>
          <w:szCs w:val="24"/>
        </w:rPr>
        <w:t xml:space="preserve">аспекте </w:t>
      </w:r>
      <w:r w:rsidR="00072FFB" w:rsidRPr="00D66DC5">
        <w:rPr>
          <w:rFonts w:ascii="Times New Roman" w:hAnsi="Times New Roman"/>
          <w:sz w:val="24"/>
          <w:szCs w:val="24"/>
          <w:lang w:val="en-US"/>
        </w:rPr>
        <w:t>stem</w:t>
      </w:r>
      <w:r w:rsidR="00072FFB" w:rsidRPr="00D66DC5">
        <w:rPr>
          <w:rFonts w:ascii="Times New Roman" w:hAnsi="Times New Roman"/>
          <w:sz w:val="24"/>
          <w:szCs w:val="24"/>
        </w:rPr>
        <w:t xml:space="preserve">-образования. </w:t>
      </w:r>
      <w:r w:rsidR="0058109B" w:rsidRPr="00D66DC5">
        <w:rPr>
          <w:rFonts w:ascii="Times New Roman" w:hAnsi="Times New Roman"/>
          <w:sz w:val="24"/>
          <w:szCs w:val="24"/>
        </w:rPr>
        <w:t>представлены различные аспекты моделирования современной среды ДОУ.</w:t>
      </w:r>
      <w:r w:rsidR="00682358" w:rsidRPr="00D66DC5">
        <w:rPr>
          <w:rFonts w:ascii="Times New Roman" w:hAnsi="Times New Roman"/>
          <w:sz w:val="24"/>
          <w:szCs w:val="24"/>
        </w:rPr>
        <w:t xml:space="preserve"> </w:t>
      </w:r>
      <w:r w:rsidR="0058109B" w:rsidRPr="00D66DC5">
        <w:rPr>
          <w:rFonts w:ascii="Times New Roman" w:hAnsi="Times New Roman"/>
          <w:sz w:val="24"/>
        </w:rPr>
        <w:t>Компанией «Школьный проект»</w:t>
      </w:r>
      <w:r w:rsidR="00465A9B" w:rsidRPr="00D66DC5">
        <w:rPr>
          <w:rFonts w:ascii="Times New Roman" w:hAnsi="Times New Roman"/>
          <w:sz w:val="24"/>
        </w:rPr>
        <w:t xml:space="preserve">, </w:t>
      </w:r>
      <w:r w:rsidR="00465A9B" w:rsidRPr="00D66DC5">
        <w:rPr>
          <w:rFonts w:ascii="Times New Roman" w:hAnsi="Times New Roman"/>
          <w:sz w:val="24"/>
          <w:szCs w:val="24"/>
        </w:rPr>
        <w:t>«</w:t>
      </w:r>
      <w:r w:rsidR="00465A9B" w:rsidRPr="00D66DC5">
        <w:rPr>
          <w:rFonts w:ascii="Times New Roman" w:hAnsi="Times New Roman"/>
          <w:sz w:val="24"/>
          <w:szCs w:val="24"/>
          <w:lang w:val="en-US"/>
        </w:rPr>
        <w:t>STEM</w:t>
      </w:r>
      <w:r w:rsidR="00465A9B" w:rsidRPr="00D66DC5">
        <w:rPr>
          <w:rFonts w:ascii="Times New Roman" w:hAnsi="Times New Roman"/>
          <w:sz w:val="24"/>
          <w:szCs w:val="24"/>
        </w:rPr>
        <w:t xml:space="preserve">», </w:t>
      </w:r>
      <w:r w:rsidR="0058109B" w:rsidRPr="00D66DC5">
        <w:rPr>
          <w:rFonts w:ascii="Times New Roman" w:hAnsi="Times New Roman"/>
          <w:sz w:val="24"/>
        </w:rPr>
        <w:t xml:space="preserve"> были представлены разнообразные методические материалы, дидиактические пособия, которые можно было приобрести, а также выставка современного  </w:t>
      </w:r>
      <w:r w:rsidR="0058109B" w:rsidRPr="00D66DC5">
        <w:rPr>
          <w:rFonts w:ascii="Times New Roman" w:hAnsi="Times New Roman"/>
          <w:sz w:val="24"/>
          <w:szCs w:val="24"/>
          <w:lang w:val="en-US"/>
        </w:rPr>
        <w:t>stem</w:t>
      </w:r>
      <w:r w:rsidR="0058109B" w:rsidRPr="00D66DC5">
        <w:rPr>
          <w:rFonts w:ascii="Times New Roman" w:hAnsi="Times New Roman"/>
          <w:sz w:val="24"/>
          <w:szCs w:val="24"/>
        </w:rPr>
        <w:t>-оборудования</w:t>
      </w:r>
      <w:r w:rsidR="00682358" w:rsidRPr="00D66DC5">
        <w:rPr>
          <w:rFonts w:ascii="Times New Roman" w:hAnsi="Times New Roman"/>
          <w:sz w:val="24"/>
          <w:szCs w:val="24"/>
        </w:rPr>
        <w:t>, робототехнических модулей.</w:t>
      </w:r>
    </w:p>
    <w:p w:rsidR="00B57C9A" w:rsidRDefault="00B57C9A" w:rsidP="00072FFB">
      <w:pPr>
        <w:ind w:left="423"/>
        <w:jc w:val="both"/>
        <w:rPr>
          <w:rFonts w:ascii="Times New Roman" w:hAnsi="Times New Roman"/>
          <w:sz w:val="24"/>
        </w:rPr>
      </w:pPr>
      <w:r w:rsidRPr="00B57C9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3571E14" wp14:editId="7029E564">
            <wp:simplePos x="0" y="0"/>
            <wp:positionH relativeFrom="margin">
              <wp:posOffset>-229069</wp:posOffset>
            </wp:positionH>
            <wp:positionV relativeFrom="paragraph">
              <wp:posOffset>269516</wp:posOffset>
            </wp:positionV>
            <wp:extent cx="1684564" cy="1263981"/>
            <wp:effectExtent l="19050" t="19050" r="11430" b="12700"/>
            <wp:wrapThrough wrapText="bothSides">
              <wp:wrapPolygon edited="0">
                <wp:start x="-244" y="-326"/>
                <wp:lineTo x="-244" y="21491"/>
                <wp:lineTo x="21502" y="21491"/>
                <wp:lineTo x="21502" y="-326"/>
                <wp:lineTo x="-244" y="-326"/>
              </wp:wrapPolygon>
            </wp:wrapThrough>
            <wp:docPr id="8" name="Рисунок 8" descr="C:\Users\User\Desktop\СП ГЦРО\08.12.2021\08.12.2021\IMG_20211208_11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П ГЦРО\08.12.2021\08.12.2021\IMG_20211208_111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64" cy="126398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95B" w:rsidRPr="00861DBF" w:rsidRDefault="004110C5" w:rsidP="00072FFB">
      <w:pPr>
        <w:ind w:left="423"/>
        <w:jc w:val="both"/>
        <w:rPr>
          <w:rFonts w:ascii="Times New Roman" w:hAnsi="Times New Roman"/>
          <w:sz w:val="24"/>
          <w:szCs w:val="24"/>
        </w:rPr>
      </w:pPr>
      <w:r w:rsidRPr="00861DBF">
        <w:rPr>
          <w:rFonts w:ascii="Times New Roman" w:hAnsi="Times New Roman"/>
          <w:sz w:val="24"/>
        </w:rPr>
        <w:t xml:space="preserve">На </w:t>
      </w:r>
      <w:r w:rsidR="00861DBF">
        <w:rPr>
          <w:rFonts w:ascii="Times New Roman" w:hAnsi="Times New Roman"/>
          <w:sz w:val="24"/>
        </w:rPr>
        <w:t>семинаре</w:t>
      </w:r>
      <w:r w:rsidRPr="00861DBF">
        <w:rPr>
          <w:rFonts w:ascii="Times New Roman" w:hAnsi="Times New Roman"/>
          <w:sz w:val="24"/>
        </w:rPr>
        <w:t xml:space="preserve"> прису</w:t>
      </w:r>
      <w:r w:rsidR="00D04FEC" w:rsidRPr="00861DBF">
        <w:rPr>
          <w:rFonts w:ascii="Times New Roman" w:hAnsi="Times New Roman"/>
          <w:sz w:val="24"/>
        </w:rPr>
        <w:t xml:space="preserve">тствовало </w:t>
      </w:r>
      <w:r w:rsidR="00B82DD4">
        <w:rPr>
          <w:rFonts w:ascii="Times New Roman" w:hAnsi="Times New Roman"/>
          <w:sz w:val="24"/>
        </w:rPr>
        <w:t xml:space="preserve">25 </w:t>
      </w:r>
      <w:r w:rsidR="006E2B0B" w:rsidRPr="00861DBF">
        <w:rPr>
          <w:rFonts w:ascii="Times New Roman" w:hAnsi="Times New Roman"/>
          <w:sz w:val="24"/>
        </w:rPr>
        <w:t>человек</w:t>
      </w:r>
      <w:r w:rsidRPr="00861DBF">
        <w:rPr>
          <w:rFonts w:ascii="Times New Roman" w:hAnsi="Times New Roman"/>
          <w:sz w:val="24"/>
        </w:rPr>
        <w:t xml:space="preserve">, </w:t>
      </w:r>
      <w:r w:rsidR="00A92DEE" w:rsidRPr="00861DBF">
        <w:rPr>
          <w:rFonts w:ascii="Times New Roman" w:hAnsi="Times New Roman"/>
          <w:sz w:val="24"/>
        </w:rPr>
        <w:t xml:space="preserve">в анкетрировании приняли участие </w:t>
      </w:r>
      <w:r w:rsidR="00B82DD4">
        <w:rPr>
          <w:rFonts w:ascii="Times New Roman" w:hAnsi="Times New Roman"/>
          <w:sz w:val="24"/>
        </w:rPr>
        <w:t>25</w:t>
      </w:r>
      <w:r w:rsidR="00A92DEE" w:rsidRPr="00861DBF">
        <w:rPr>
          <w:rFonts w:ascii="Times New Roman" w:hAnsi="Times New Roman"/>
          <w:sz w:val="24"/>
        </w:rPr>
        <w:t xml:space="preserve"> человек. </w:t>
      </w:r>
      <w:r w:rsidR="00D04FEC" w:rsidRPr="00861DBF">
        <w:rPr>
          <w:rFonts w:ascii="Times New Roman" w:hAnsi="Times New Roman"/>
          <w:sz w:val="24"/>
        </w:rPr>
        <w:t xml:space="preserve">В конце мероприятия была проведена рефлексия. </w:t>
      </w:r>
      <w:r w:rsidR="00131182">
        <w:rPr>
          <w:rFonts w:ascii="Times New Roman" w:hAnsi="Times New Roman"/>
          <w:sz w:val="24"/>
        </w:rPr>
        <w:t>Слушатели активно участвовали в совместном проектировании, обсуждении, делись положительными впечатлениями, выразили желание продолжения дальнейших встреч в данном формате, заинтересованность в изменении подходом к организации образователной деятельности с детьми, 100% участников отметили новизну и практическую значимость представленного материала.</w:t>
      </w:r>
    </w:p>
    <w:p w:rsidR="002B4193" w:rsidRDefault="002B4193" w:rsidP="00861DBF">
      <w:pPr>
        <w:pStyle w:val="formattext"/>
        <w:spacing w:before="0" w:beforeAutospacing="0" w:after="0" w:afterAutospacing="0" w:line="360" w:lineRule="auto"/>
        <w:jc w:val="both"/>
        <w:rPr>
          <w:rFonts w:eastAsia="Batang"/>
          <w:b/>
          <w:iCs/>
          <w:u w:val="single"/>
        </w:rPr>
      </w:pPr>
    </w:p>
    <w:p w:rsidR="00B577DF" w:rsidRPr="00486DA3" w:rsidRDefault="00B577DF" w:rsidP="00B577DF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  <w:r w:rsidRPr="00486DA3">
        <w:rPr>
          <w:rFonts w:eastAsia="Batang"/>
          <w:b/>
          <w:iCs/>
          <w:u w:val="single"/>
        </w:rPr>
        <w:lastRenderedPageBreak/>
        <w:t>Результаты анкетирования МДОУ «Детский сад № 93»</w:t>
      </w:r>
    </w:p>
    <w:p w:rsidR="00B577DF" w:rsidRPr="00486DA3" w:rsidRDefault="00B577DF" w:rsidP="00B577DF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</w:rPr>
      </w:pPr>
      <w:r w:rsidRPr="00486DA3">
        <w:rPr>
          <w:rFonts w:eastAsia="Batang"/>
          <w:b/>
          <w:iCs/>
        </w:rPr>
        <w:t xml:space="preserve">(всего присутствовало </w:t>
      </w:r>
      <w:r>
        <w:rPr>
          <w:rFonts w:eastAsia="Batang"/>
          <w:b/>
          <w:iCs/>
        </w:rPr>
        <w:t>25</w:t>
      </w:r>
      <w:r w:rsidRPr="00486DA3">
        <w:rPr>
          <w:rFonts w:eastAsia="Batang"/>
          <w:b/>
          <w:iCs/>
        </w:rPr>
        <w:t xml:space="preserve"> чел., в анкетировании участвовало – </w:t>
      </w:r>
      <w:r>
        <w:rPr>
          <w:rFonts w:eastAsia="Batang"/>
          <w:b/>
          <w:iCs/>
        </w:rPr>
        <w:t xml:space="preserve">25 </w:t>
      </w:r>
      <w:r w:rsidRPr="00486DA3">
        <w:rPr>
          <w:rFonts w:eastAsia="Batang"/>
          <w:b/>
          <w:iCs/>
        </w:rPr>
        <w:t>чел.)</w:t>
      </w:r>
    </w:p>
    <w:p w:rsidR="00B577DF" w:rsidRDefault="00B577DF" w:rsidP="00B577DF">
      <w:pPr>
        <w:rPr>
          <w:rFonts w:ascii="Georgia" w:hAnsi="Georgia"/>
          <w:sz w:val="24"/>
          <w:szCs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8"/>
        <w:gridCol w:w="3216"/>
      </w:tblGrid>
      <w:tr w:rsidR="00B577DF" w:rsidRPr="002B6F69" w:rsidTr="00A66AFB">
        <w:trPr>
          <w:trHeight w:val="707"/>
        </w:trPr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1.Насколько актуальна для Вас была тема?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-актуальна 25чел – 100%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5083E04D" wp14:editId="6E40D3EB">
                  <wp:extent cx="1723390" cy="1095375"/>
                  <wp:effectExtent l="0" t="38100" r="4826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B577DF" w:rsidRPr="002B6F69" w:rsidTr="00A66AFB"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2.Узнали  ли Вы  что- нибудь новое для себя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- Да – 25чел – 100%</w:t>
            </w:r>
            <w:r w:rsidRPr="002B6F69">
              <w:rPr>
                <w:rFonts w:ascii="Georgia" w:hAnsi="Georgia"/>
                <w:sz w:val="24"/>
                <w:szCs w:val="24"/>
              </w:rPr>
              <w:tab/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480ED86E" wp14:editId="7C91C9C0">
                  <wp:extent cx="1609725" cy="1125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2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DF" w:rsidRPr="002B6F69" w:rsidTr="00A66AFB"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3. Сможете ли Вы применить полученные знания на практике.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 xml:space="preserve"> - Да – 18 чел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- По возможности -  7чел</w:t>
            </w: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7FF5CA20" wp14:editId="135825BD">
                  <wp:extent cx="1905000" cy="13525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B577DF" w:rsidRPr="002B6F69" w:rsidTr="00A66AFB"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4. Насколько последовательно и логично был изложен   материал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10 баллов – 25чел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37AC7DBB" wp14:editId="6F604001">
                  <wp:extent cx="1723390" cy="129349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293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DF" w:rsidRPr="002B6F69" w:rsidTr="00A66AFB"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 xml:space="preserve">5. Насколько Вы удовлетворены организацией мероприятия 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10 баллов – 25чел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 wp14:anchorId="5A8454BB" wp14:editId="21B37934">
                  <wp:extent cx="1750695" cy="1314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DF" w:rsidRPr="002B6F69" w:rsidTr="00A66AFB">
        <w:tc>
          <w:tcPr>
            <w:tcW w:w="6238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6. Какие темы, вопросы  в рамках МСП будут актуальны для Вас</w:t>
            </w:r>
          </w:p>
        </w:tc>
        <w:tc>
          <w:tcPr>
            <w:tcW w:w="3186" w:type="dxa"/>
          </w:tcPr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 xml:space="preserve"> Орга</w:t>
            </w:r>
            <w:r>
              <w:rPr>
                <w:rFonts w:ascii="Georgia" w:hAnsi="Georgia"/>
                <w:sz w:val="24"/>
                <w:szCs w:val="24"/>
              </w:rPr>
              <w:t>низовывать интерактивные лекции</w:t>
            </w:r>
          </w:p>
          <w:p w:rsidR="00B577DF" w:rsidRPr="002B6F69" w:rsidRDefault="00B577DF" w:rsidP="00A66AFB">
            <w:p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2B6F69">
              <w:rPr>
                <w:rFonts w:ascii="Georgia" w:hAnsi="Georgia"/>
                <w:sz w:val="24"/>
                <w:szCs w:val="24"/>
              </w:rPr>
              <w:t>Посмотреть организованную</w:t>
            </w:r>
            <w:r>
              <w:rPr>
                <w:rFonts w:ascii="Georgia" w:hAnsi="Georgia"/>
                <w:sz w:val="24"/>
                <w:szCs w:val="24"/>
              </w:rPr>
              <w:t xml:space="preserve"> деятельность педагога с детьми</w:t>
            </w:r>
          </w:p>
        </w:tc>
      </w:tr>
    </w:tbl>
    <w:p w:rsidR="00A92DEE" w:rsidRDefault="00A92DEE" w:rsidP="00D66DC5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sectPr w:rsidR="00A9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33B"/>
    <w:multiLevelType w:val="hybridMultilevel"/>
    <w:tmpl w:val="A9F0C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D362DAE"/>
    <w:multiLevelType w:val="hybridMultilevel"/>
    <w:tmpl w:val="35102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F54"/>
    <w:multiLevelType w:val="hybridMultilevel"/>
    <w:tmpl w:val="9B1E74A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7543EC4"/>
    <w:multiLevelType w:val="hybridMultilevel"/>
    <w:tmpl w:val="FCC82766"/>
    <w:lvl w:ilvl="0" w:tplc="D85E2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1419"/>
    <w:multiLevelType w:val="hybridMultilevel"/>
    <w:tmpl w:val="93103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450C"/>
    <w:multiLevelType w:val="hybridMultilevel"/>
    <w:tmpl w:val="266C6C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AD"/>
    <w:rsid w:val="000704B0"/>
    <w:rsid w:val="00072FFB"/>
    <w:rsid w:val="0010395B"/>
    <w:rsid w:val="00131182"/>
    <w:rsid w:val="00193066"/>
    <w:rsid w:val="001B1873"/>
    <w:rsid w:val="001F449E"/>
    <w:rsid w:val="002832AD"/>
    <w:rsid w:val="002B4193"/>
    <w:rsid w:val="004110C5"/>
    <w:rsid w:val="00436F13"/>
    <w:rsid w:val="00465A9B"/>
    <w:rsid w:val="00486DA3"/>
    <w:rsid w:val="004F46F5"/>
    <w:rsid w:val="0058109B"/>
    <w:rsid w:val="0065668F"/>
    <w:rsid w:val="00682358"/>
    <w:rsid w:val="006A6035"/>
    <w:rsid w:val="006E2B0B"/>
    <w:rsid w:val="00861DBF"/>
    <w:rsid w:val="00890E73"/>
    <w:rsid w:val="00892278"/>
    <w:rsid w:val="00925BB6"/>
    <w:rsid w:val="00986947"/>
    <w:rsid w:val="009B1BFD"/>
    <w:rsid w:val="00A9202E"/>
    <w:rsid w:val="00A92DEE"/>
    <w:rsid w:val="00B06943"/>
    <w:rsid w:val="00B577DF"/>
    <w:rsid w:val="00B57C9A"/>
    <w:rsid w:val="00B82DD4"/>
    <w:rsid w:val="00C81A20"/>
    <w:rsid w:val="00D03092"/>
    <w:rsid w:val="00D04FEC"/>
    <w:rsid w:val="00D66DC5"/>
    <w:rsid w:val="00DB31BD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F59F"/>
  <w15:chartTrackingRefBased/>
  <w15:docId w15:val="{DFB8AB5E-54E0-4B0F-A424-0A0555A0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43"/>
    <w:pPr>
      <w:ind w:left="720"/>
      <w:contextualSpacing/>
    </w:pPr>
  </w:style>
  <w:style w:type="paragraph" w:styleId="a4">
    <w:name w:val="Normal (Web)"/>
    <w:basedOn w:val="a"/>
    <w:uiPriority w:val="99"/>
    <w:rsid w:val="00486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86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B5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753597289700488"/>
          <c:y val="6.0482283464566864E-3"/>
          <c:w val="0.87246376811594206"/>
          <c:h val="0.678314565518019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93-4648-8834-EC462703A3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93-4648-8834-EC462703A3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93-4648-8834-EC462703A3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93-4648-8834-EC462703A3C2}"/>
              </c:ext>
            </c:extLst>
          </c:dPt>
          <c:cat>
            <c:strRef>
              <c:f>Лист1!$A$2:$A$5</c:f>
              <c:strCache>
                <c:ptCount val="4"/>
                <c:pt idx="0">
                  <c:v>25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93-4648-8834-EC462703A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166404199475079E-2"/>
          <c:y val="8.6634135521792166E-2"/>
          <c:w val="0.91500052493438322"/>
          <c:h val="0.60255221618424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55E-4CAC-84C0-6FA7478EBB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55E-4CAC-84C0-6FA7478EBB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5E-4CAC-84C0-6FA7478EBB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55E-4CAC-84C0-6FA7478EBB2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5E-4CAC-84C0-6FA7478EBB2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5E-4CAC-84C0-6FA7478EBB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18чел</c:v>
                </c:pt>
                <c:pt idx="1">
                  <c:v>7 чел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0.28000000000000003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5E-4CAC-84C0-6FA7478EBB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441994750656169"/>
          <c:y val="0.80621344867102884"/>
          <c:w val="0.73115932316971022"/>
          <c:h val="0.157343758603601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2021-10-22T12:00:00Z</dcterms:created>
  <dcterms:modified xsi:type="dcterms:W3CDTF">2021-12-14T12:36:00Z</dcterms:modified>
</cp:coreProperties>
</file>