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D2" w:rsidRPr="003A7785" w:rsidRDefault="002D79D2" w:rsidP="002D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Муниципальное дошкольное образовательное учреждение</w:t>
      </w:r>
    </w:p>
    <w:p w:rsidR="002D79D2" w:rsidRPr="003A7785" w:rsidRDefault="002D79D2" w:rsidP="002D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«Детский сад № 93»</w:t>
      </w:r>
    </w:p>
    <w:p w:rsidR="002D79D2" w:rsidRPr="003A7785" w:rsidRDefault="002D79D2" w:rsidP="002D79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pPr w:leftFromText="180" w:rightFromText="180" w:vertAnchor="text" w:horzAnchor="margin" w:tblpY="163"/>
        <w:tblW w:w="10236" w:type="dxa"/>
        <w:tblLayout w:type="fixed"/>
        <w:tblLook w:val="0000" w:firstRow="0" w:lastRow="0" w:firstColumn="0" w:lastColumn="0" w:noHBand="0" w:noVBand="0"/>
      </w:tblPr>
      <w:tblGrid>
        <w:gridCol w:w="4320"/>
        <w:gridCol w:w="745"/>
        <w:gridCol w:w="5171"/>
      </w:tblGrid>
      <w:tr w:rsidR="002D79D2" w:rsidRPr="00223A41" w:rsidTr="008E0D2B">
        <w:trPr>
          <w:trHeight w:val="1606"/>
        </w:trPr>
        <w:tc>
          <w:tcPr>
            <w:tcW w:w="4320" w:type="dxa"/>
          </w:tcPr>
          <w:p w:rsidR="002D79D2" w:rsidRPr="00223A41" w:rsidRDefault="002D79D2" w:rsidP="008E0D2B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79D2" w:rsidRPr="00223A41" w:rsidRDefault="002D79D2" w:rsidP="008E0D2B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ПРИНЯТО</w:t>
            </w:r>
          </w:p>
          <w:p w:rsidR="002D79D2" w:rsidRPr="00223A41" w:rsidRDefault="002D79D2" w:rsidP="008E0D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2D79D2" w:rsidRPr="00223A41" w:rsidRDefault="002D79D2" w:rsidP="008E0D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МДОУ «Детский сад № 93»</w:t>
            </w:r>
          </w:p>
          <w:p w:rsidR="002D79D2" w:rsidRPr="00223A41" w:rsidRDefault="00416D81" w:rsidP="008E0D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2D79D2" w:rsidRPr="00223A41" w:rsidRDefault="00416D81" w:rsidP="008E0D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«13» 07 2020</w:t>
            </w:r>
            <w:r w:rsidR="002D79D2"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45" w:type="dxa"/>
          </w:tcPr>
          <w:p w:rsidR="002D79D2" w:rsidRPr="00223A41" w:rsidRDefault="002D79D2" w:rsidP="008E0D2B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1" w:type="dxa"/>
          </w:tcPr>
          <w:p w:rsidR="002D79D2" w:rsidRPr="00223A41" w:rsidRDefault="002D79D2" w:rsidP="008E0D2B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79D2" w:rsidRPr="00223A41" w:rsidRDefault="002D79D2" w:rsidP="008E0D2B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2D79D2" w:rsidRPr="00223A41" w:rsidRDefault="002D79D2" w:rsidP="008E0D2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 w:rsidR="00416D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194 от 31.08.2020 г</w:t>
            </w:r>
          </w:p>
          <w:p w:rsidR="002D79D2" w:rsidRPr="00223A41" w:rsidRDefault="002D79D2" w:rsidP="008E0D2B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МДОУ «Детский сад № 93»</w:t>
            </w:r>
          </w:p>
          <w:p w:rsidR="002D79D2" w:rsidRPr="00223A41" w:rsidRDefault="002D79D2" w:rsidP="008E0D2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D79D2" w:rsidRPr="00223A41" w:rsidRDefault="002D79D2" w:rsidP="008E0D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 С.Е. Прокуророва</w:t>
            </w:r>
          </w:p>
        </w:tc>
      </w:tr>
    </w:tbl>
    <w:p w:rsidR="002D79D2" w:rsidRPr="003A7785" w:rsidRDefault="002D79D2" w:rsidP="002D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2D79D2" w:rsidRPr="003A7785" w:rsidRDefault="002D79D2" w:rsidP="002D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2D79D2" w:rsidRPr="003A7785" w:rsidRDefault="002D79D2" w:rsidP="002D79D2">
      <w:pPr>
        <w:widowControl w:val="0"/>
        <w:tabs>
          <w:tab w:val="left" w:pos="684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0"/>
          <w:szCs w:val="28"/>
          <w:lang w:eastAsia="zh-CN" w:bidi="hi-IN"/>
        </w:rPr>
      </w:pPr>
      <w:r w:rsidRPr="003A7785">
        <w:rPr>
          <w:rFonts w:ascii="Times New Roman" w:eastAsia="SimSun" w:hAnsi="Times New Roman" w:cs="Times New Roman"/>
          <w:b/>
          <w:noProof/>
          <w:kern w:val="1"/>
          <w:sz w:val="40"/>
          <w:szCs w:val="28"/>
          <w:lang w:eastAsia="ru-RU"/>
        </w:rPr>
        <w:drawing>
          <wp:inline distT="0" distB="0" distL="0" distR="0" wp14:anchorId="491F1939" wp14:editId="491779C5">
            <wp:extent cx="3048000" cy="2171700"/>
            <wp:effectExtent l="19050" t="0" r="0" b="0"/>
            <wp:docPr id="1" name="Рисунок 1" descr="emblema1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1_w273_h17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D2" w:rsidRPr="003A7785" w:rsidRDefault="002D79D2" w:rsidP="002D79D2">
      <w:pPr>
        <w:spacing w:after="0" w:line="360" w:lineRule="auto"/>
        <w:ind w:left="197" w:right="29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D79D2" w:rsidRPr="003A7785" w:rsidRDefault="002D79D2" w:rsidP="002D79D2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 общеразвивающая образовательная программа</w:t>
      </w:r>
    </w:p>
    <w:p w:rsidR="002D79D2" w:rsidRPr="003A7785" w:rsidRDefault="002D79D2" w:rsidP="002D79D2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Физкультурно-спортивной</w:t>
      </w: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направленности </w:t>
      </w:r>
    </w:p>
    <w:p w:rsidR="002D79D2" w:rsidRPr="003A7785" w:rsidRDefault="002D79D2" w:rsidP="002D79D2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Школа футбола</w:t>
      </w: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для детей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5-7 лет</w:t>
      </w:r>
    </w:p>
    <w:p w:rsidR="002D79D2" w:rsidRPr="003A7785" w:rsidRDefault="002D79D2" w:rsidP="002D79D2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(нормативный срок освоения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год)</w:t>
      </w:r>
    </w:p>
    <w:p w:rsidR="002D79D2" w:rsidRPr="003A7785" w:rsidRDefault="00416D81" w:rsidP="002D79D2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</w:t>
      </w:r>
      <w:r w:rsidR="002D79D2"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 w:rsidR="002D79D2"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2D79D2" w:rsidRPr="003A7785" w:rsidRDefault="002D79D2" w:rsidP="002D79D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D2" w:rsidRPr="003A7785" w:rsidRDefault="002D79D2" w:rsidP="002D79D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D2" w:rsidRPr="003A7785" w:rsidRDefault="002D79D2" w:rsidP="002D79D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D2" w:rsidRPr="003A7785" w:rsidRDefault="002D79D2" w:rsidP="002D79D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D2" w:rsidRDefault="002D79D2" w:rsidP="002D79D2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Составил</w:t>
      </w:r>
      <w:r w:rsidR="00ED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ED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Маршева</w:t>
      </w:r>
      <w:proofErr w:type="spellEnd"/>
      <w:r w:rsidR="00ED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Валерьевна</w:t>
      </w:r>
    </w:p>
    <w:p w:rsidR="002D79D2" w:rsidRPr="003A7785" w:rsidRDefault="002D79D2" w:rsidP="002D79D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D2" w:rsidRPr="003A7785" w:rsidRDefault="002D79D2" w:rsidP="002D79D2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D2" w:rsidRPr="003A7785" w:rsidRDefault="002D79D2" w:rsidP="002D79D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D2" w:rsidRDefault="00416D81" w:rsidP="002D79D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Ярославль, 2020</w:t>
      </w:r>
    </w:p>
    <w:p w:rsidR="002D79D2" w:rsidRDefault="002D79D2" w:rsidP="007934D5"/>
    <w:p w:rsidR="002D79D2" w:rsidRDefault="002D79D2" w:rsidP="007934D5">
      <w:pPr>
        <w:rPr>
          <w:rFonts w:ascii="Times New Roman" w:hAnsi="Times New Roman" w:cs="Times New Roman"/>
          <w:sz w:val="28"/>
          <w:szCs w:val="28"/>
        </w:rPr>
      </w:pPr>
    </w:p>
    <w:p w:rsidR="007934D5" w:rsidRPr="002D79D2" w:rsidRDefault="007934D5" w:rsidP="00ED12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9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2D79D2" w:rsidRDefault="007934D5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основании нормативно-правовых документов: 1. Федеральный закон от 29 декабря 2012г №27Э-ФЗ </w:t>
      </w:r>
      <w:r w:rsidRPr="002D79D2">
        <w:rPr>
          <w:rFonts w:ascii="Cambria Math" w:hAnsi="Cambria Math" w:cs="Cambria Math"/>
          <w:sz w:val="28"/>
          <w:szCs w:val="28"/>
        </w:rPr>
        <w:t>≪</w:t>
      </w:r>
      <w:r w:rsidRPr="002D79D2">
        <w:rPr>
          <w:rFonts w:ascii="Times New Roman" w:hAnsi="Times New Roman" w:cs="Times New Roman"/>
          <w:sz w:val="28"/>
          <w:szCs w:val="28"/>
        </w:rPr>
        <w:t>Об образовании в РФ</w:t>
      </w:r>
      <w:r w:rsidRPr="002D79D2">
        <w:rPr>
          <w:rFonts w:ascii="Cambria Math" w:hAnsi="Cambria Math" w:cs="Cambria Math"/>
          <w:sz w:val="28"/>
          <w:szCs w:val="28"/>
        </w:rPr>
        <w:t>≫</w:t>
      </w:r>
      <w:r w:rsidRPr="002D79D2">
        <w:rPr>
          <w:rFonts w:ascii="Times New Roman" w:hAnsi="Times New Roman" w:cs="Times New Roman"/>
          <w:sz w:val="28"/>
          <w:szCs w:val="28"/>
        </w:rPr>
        <w:t xml:space="preserve">; 2. Приказ Министерства образования и науки РФ от 17.10.2013г №1155 </w:t>
      </w:r>
      <w:r w:rsidRPr="002D79D2">
        <w:rPr>
          <w:rFonts w:ascii="Cambria Math" w:hAnsi="Cambria Math" w:cs="Cambria Math"/>
          <w:sz w:val="28"/>
          <w:szCs w:val="28"/>
        </w:rPr>
        <w:t>≪</w:t>
      </w:r>
      <w:r w:rsidRPr="002D79D2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 w:rsidRPr="002D79D2">
        <w:rPr>
          <w:rFonts w:ascii="Cambria Math" w:hAnsi="Cambria Math" w:cs="Cambria Math"/>
          <w:sz w:val="28"/>
          <w:szCs w:val="28"/>
        </w:rPr>
        <w:t>≫</w:t>
      </w:r>
      <w:r w:rsidRPr="002D79D2">
        <w:rPr>
          <w:rFonts w:ascii="Times New Roman" w:hAnsi="Times New Roman" w:cs="Times New Roman"/>
          <w:sz w:val="28"/>
          <w:szCs w:val="28"/>
        </w:rPr>
        <w:t xml:space="preserve">; 3. Постановлением Главного государственного врача РФ от 15.05. 2013г №26 </w:t>
      </w:r>
      <w:r w:rsidRPr="002D79D2">
        <w:rPr>
          <w:rFonts w:ascii="Cambria Math" w:hAnsi="Cambria Math" w:cs="Cambria Math"/>
          <w:sz w:val="28"/>
          <w:szCs w:val="28"/>
        </w:rPr>
        <w:t>≪</w:t>
      </w:r>
      <w:r w:rsidRPr="002D79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2.4.1.3049-13 </w:t>
      </w:r>
      <w:r w:rsidRPr="002D79D2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ДОО</w:t>
      </w:r>
      <w:r w:rsidRPr="002D79D2">
        <w:rPr>
          <w:rFonts w:ascii="Cambria Math" w:hAnsi="Cambria Math" w:cs="Cambria Math"/>
          <w:sz w:val="28"/>
          <w:szCs w:val="28"/>
        </w:rPr>
        <w:t>≫</w:t>
      </w:r>
      <w:r w:rsidRPr="002D7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4D5" w:rsidRPr="002D79D2" w:rsidRDefault="007934D5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Актуальность, новизна.</w:t>
      </w:r>
      <w:r w:rsidRPr="002D79D2">
        <w:rPr>
          <w:rFonts w:ascii="Times New Roman" w:hAnsi="Times New Roman" w:cs="Times New Roman"/>
          <w:sz w:val="28"/>
          <w:szCs w:val="28"/>
        </w:rPr>
        <w:t xml:space="preserve"> С раннего детства любимой и одной из первых игрушек и забав у ребенка был и остается – мяч. Дети бросают мяч, ловят, катят рукой и ногой без особых физических усилий и каких либо указаний. Игру с мячом можно назвать одним из важнейших компонентов, способствующим развитию физических и умственных способностей, так и освоению нравственных норм, правил поведения, этических ценностей общества. Большое влияние игры с мячом оказывает и на психическое развитие ребенка,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</w:t>
      </w:r>
      <w:r w:rsidR="00ED1227" w:rsidRPr="002D79D2">
        <w:rPr>
          <w:rFonts w:ascii="Times New Roman" w:hAnsi="Times New Roman" w:cs="Times New Roman"/>
          <w:sz w:val="28"/>
          <w:szCs w:val="28"/>
        </w:rPr>
        <w:t>смелость,</w:t>
      </w:r>
      <w:r w:rsidRPr="002D79D2">
        <w:rPr>
          <w:rFonts w:ascii="Times New Roman" w:hAnsi="Times New Roman" w:cs="Times New Roman"/>
          <w:sz w:val="28"/>
          <w:szCs w:val="28"/>
        </w:rPr>
        <w:t xml:space="preserve"> быстрота реакции и др. Игра с правилами – это сознательная, </w:t>
      </w:r>
      <w:r w:rsidR="00ED1227" w:rsidRPr="002D79D2">
        <w:rPr>
          <w:rFonts w:ascii="Times New Roman" w:hAnsi="Times New Roman" w:cs="Times New Roman"/>
          <w:sz w:val="28"/>
          <w:szCs w:val="28"/>
        </w:rPr>
        <w:t>активная деятельность ребенка,</w:t>
      </w:r>
      <w:r w:rsidRPr="002D79D2">
        <w:rPr>
          <w:rFonts w:ascii="Times New Roman" w:hAnsi="Times New Roman" w:cs="Times New Roman"/>
          <w:sz w:val="28"/>
          <w:szCs w:val="28"/>
        </w:rPr>
        <w:t xml:space="preserve"> характеризующаяся точным и своевременным выполнением заданий, связанных с обязательными для всех играющих правилами. Увлекательное содержание, эмоциональная насыщенность игры побуждают ребенка к определенным умственным и физическим усилиям. Упражнения с мячом при соответствующей организации их проведения и обучения благоприятно влияют на физическое развитие и работоспособность ребенка. Эта игра имеет </w:t>
      </w:r>
      <w:r w:rsidR="00ED1227" w:rsidRPr="002D79D2">
        <w:rPr>
          <w:rFonts w:ascii="Times New Roman" w:hAnsi="Times New Roman" w:cs="Times New Roman"/>
          <w:sz w:val="28"/>
          <w:szCs w:val="28"/>
        </w:rPr>
        <w:t>огромный ряд особенностей и преимуществ,</w:t>
      </w:r>
      <w:r w:rsidRPr="002D79D2">
        <w:rPr>
          <w:rFonts w:ascii="Times New Roman" w:hAnsi="Times New Roman" w:cs="Times New Roman"/>
          <w:sz w:val="28"/>
          <w:szCs w:val="28"/>
        </w:rPr>
        <w:t xml:space="preserve"> которые делают ее такой популярной. Футбол общедоступен. Для того чтобы в него играть нужны только мяч, любая ровная площадка и ворота. Поэтому многие профессиональные игроки еще в детстве начали свой путь с «дворового» футбола. В эту игру может играть каждый, она проста и в то же время, интересна и зрелищна. В результате занятий футболом укрепляется опорно-двигательный аппарат, укрепляются мышцы, улучшается работа кровеносной и дыхательной систем.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морально-волевые качества игрока. Футбол — это прежде всего командная игра, где </w:t>
      </w:r>
      <w:r w:rsidRPr="002D79D2">
        <w:rPr>
          <w:rFonts w:ascii="Times New Roman" w:hAnsi="Times New Roman" w:cs="Times New Roman"/>
          <w:sz w:val="28"/>
          <w:szCs w:val="28"/>
        </w:rPr>
        <w:lastRenderedPageBreak/>
        <w:t xml:space="preserve">исход встречи зависит не столько от каждого игрока в отдельности, сколько от умения этими игроками взаимодействовать друг с другом. Успех команды также зависит от скоростных и скоростно-силовых способностей футболистов, умения делать грамотные передачи, видеть партнера по команде </w:t>
      </w:r>
      <w:r w:rsidR="007666AB">
        <w:rPr>
          <w:rFonts w:ascii="Times New Roman" w:hAnsi="Times New Roman" w:cs="Times New Roman"/>
          <w:sz w:val="28"/>
          <w:szCs w:val="28"/>
        </w:rPr>
        <w:t>и молниеносно принимать решения</w:t>
      </w:r>
      <w:r w:rsidRPr="002D79D2">
        <w:rPr>
          <w:rFonts w:ascii="Times New Roman" w:hAnsi="Times New Roman" w:cs="Times New Roman"/>
          <w:sz w:val="28"/>
          <w:szCs w:val="28"/>
        </w:rPr>
        <w:t>.</w:t>
      </w:r>
    </w:p>
    <w:p w:rsidR="002D79D2" w:rsidRPr="002D79D2" w:rsidRDefault="007934D5" w:rsidP="00ED12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9D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программы: </w:t>
      </w:r>
    </w:p>
    <w:p w:rsidR="007934D5" w:rsidRPr="002D79D2" w:rsidRDefault="002D79D2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934D5" w:rsidRPr="002D79D2">
        <w:rPr>
          <w:rFonts w:ascii="Times New Roman" w:hAnsi="Times New Roman" w:cs="Times New Roman"/>
          <w:sz w:val="28"/>
          <w:szCs w:val="28"/>
        </w:rPr>
        <w:t>изическое развитие 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здорового образа жизни </w:t>
      </w:r>
      <w:r w:rsidR="00ED1227">
        <w:rPr>
          <w:rFonts w:ascii="Times New Roman" w:hAnsi="Times New Roman" w:cs="Times New Roman"/>
          <w:sz w:val="28"/>
          <w:szCs w:val="28"/>
        </w:rPr>
        <w:t>у обучающихся</w:t>
      </w:r>
      <w:r w:rsidR="007934D5" w:rsidRPr="002D79D2">
        <w:rPr>
          <w:rFonts w:ascii="Times New Roman" w:hAnsi="Times New Roman" w:cs="Times New Roman"/>
          <w:sz w:val="28"/>
          <w:szCs w:val="28"/>
        </w:rPr>
        <w:t xml:space="preserve"> через занятия футболом.</w:t>
      </w:r>
    </w:p>
    <w:p w:rsidR="002D79D2" w:rsidRDefault="007934D5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</w:t>
      </w:r>
      <w:r w:rsidRPr="002D79D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D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- познакомить дошкольников с историей возникновения и развития футбола; - дать теоретические знания о терминологии, правилах игры в футбол;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- обучить основам техники и тактики игры на соответствующем уровне.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D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- формировать бережное отношение дошкольников к своему физическому и психическому здоровью;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-воспитывать у детей интерес и любовь к футболу и спорту. </w:t>
      </w:r>
    </w:p>
    <w:p w:rsidR="002D79D2" w:rsidRPr="002D79D2" w:rsidRDefault="007934D5" w:rsidP="00ED12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9D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- обогащать двигательный опыт дошкольников за счет овладения техникой футбола;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 дошкольников (сила, быстрота, выносливость, ловкость, гибкость); </w:t>
      </w:r>
    </w:p>
    <w:p w:rsid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- формировать волевые качества дошкольников (смелость, настойчивость);</w:t>
      </w:r>
    </w:p>
    <w:p w:rsidR="007934D5" w:rsidRP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- развивать навыки общения и коммуникации в детском коллективе.</w:t>
      </w:r>
    </w:p>
    <w:p w:rsidR="008305E3" w:rsidRDefault="007934D5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В реализации данной дополнительной образовательной программы участвуют дети 5-7 лет. Группы по 10-15 человек формируются с учетом возраста детей. </w:t>
      </w:r>
    </w:p>
    <w:p w:rsidR="008305E3" w:rsidRDefault="007934D5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Срок реализации программы до 2 лет. Каждый год является завершенным. Программа является вариативной. </w:t>
      </w:r>
    </w:p>
    <w:p w:rsidR="007934D5" w:rsidRP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lastRenderedPageBreak/>
        <w:t>Форма обучения – очная, кол-во занятий в неделю -2 занятия, 64 учебных часа в год. Длительность занятия в соответствии с санитарными нормами в старшей группе(5-6 лет) 1учебный  час составляет 25 мин., в подготовительной группе (6-7 лет)1 учебный час -30 мин. В спортивном зале, в спортивной форме, удобной обуви</w:t>
      </w:r>
      <w:r w:rsidR="008305E3">
        <w:rPr>
          <w:rFonts w:ascii="Times New Roman" w:hAnsi="Times New Roman" w:cs="Times New Roman"/>
          <w:sz w:val="28"/>
          <w:szCs w:val="28"/>
        </w:rPr>
        <w:t xml:space="preserve">. </w:t>
      </w:r>
      <w:r w:rsidRPr="002D79D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666AB">
        <w:rPr>
          <w:rFonts w:ascii="Times New Roman" w:hAnsi="Times New Roman" w:cs="Times New Roman"/>
          <w:sz w:val="28"/>
          <w:szCs w:val="28"/>
        </w:rPr>
        <w:t>инструктор по физкультуре</w:t>
      </w:r>
      <w:r w:rsidRPr="002D79D2">
        <w:rPr>
          <w:rFonts w:ascii="Times New Roman" w:hAnsi="Times New Roman" w:cs="Times New Roman"/>
          <w:sz w:val="28"/>
          <w:szCs w:val="28"/>
        </w:rPr>
        <w:t>.</w:t>
      </w:r>
    </w:p>
    <w:p w:rsidR="008305E3" w:rsidRPr="008305E3" w:rsidRDefault="007934D5" w:rsidP="00ED12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5E3">
        <w:rPr>
          <w:rFonts w:ascii="Times New Roman" w:hAnsi="Times New Roman" w:cs="Times New Roman"/>
          <w:b/>
          <w:sz w:val="28"/>
          <w:szCs w:val="28"/>
          <w:u w:val="single"/>
        </w:rPr>
        <w:t>Для успешного проведения занятий необходимо: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1.Наличие разнообразного спортивного оборудования и инвентаря, в том числе и нетрадиционного. 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2.Создание эмоциональной положительной обстановки.</w:t>
      </w:r>
    </w:p>
    <w:p w:rsidR="007934D5" w:rsidRPr="002D79D2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3.Учет нагрузки и дозировки упражнений.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4. Необходимо учитывать интересы, потребности ребенка.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5 Соблюдение  времени и длительности проведения занятия. </w:t>
      </w:r>
    </w:p>
    <w:p w:rsidR="007934D5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6. Занятия  носят игровой характер.</w:t>
      </w:r>
    </w:p>
    <w:p w:rsidR="007934D5" w:rsidRPr="002D79D2" w:rsidRDefault="007934D5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К занятиям на этом этапе допускаются дети 5-7 летнего возраста, имеющие письменное разрешение врача-педиатра. Основной на этом этапе является физкультурно-оздоровительная и воспитательная работа, направленная на укрепление здоровья, на разностороннюю физическую подготовленность, освоение жизненно важных двигательных навыков и качеств, знакомство с базовой техникой не только футбола, но и других спортивных и подвижных игр. Занятия строятся так, чтобы дети получали удовольствие от двигательной активности. На этом этапе юные футболисты изучают подвижные игры, осваивают процесс игры в соответствии с правилами «малого футбола», изучают основы техники футбола, элементы тактики малых групп. Дети учатся тренироваться – учатся играть и получать радость от игры и общения. На этом этапе дети получают теоретические знания о технике футбола, основах тактики и правилах игры в футбол, гигиеническом обеспечении учебного процесса, о том, что такое врачебный контроль и что нужно делать, если в ходе тренировки ребенок получил травму.</w:t>
      </w:r>
    </w:p>
    <w:p w:rsidR="007934D5" w:rsidRPr="008305E3" w:rsidRDefault="007934D5" w:rsidP="00ED12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305E3">
        <w:rPr>
          <w:rFonts w:ascii="Times New Roman" w:hAnsi="Times New Roman" w:cs="Times New Roman"/>
          <w:b/>
          <w:sz w:val="28"/>
          <w:szCs w:val="28"/>
          <w:u w:val="single"/>
        </w:rPr>
        <w:t>Ожидаемые  результаты</w:t>
      </w:r>
      <w:proofErr w:type="gramEnd"/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К концу каждого года обучения дошкольники: 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1. Приобретают основы теоретических знаний.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lastRenderedPageBreak/>
        <w:t xml:space="preserve">2. Осваивают основные средства общей физической подготовки. 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3. Играют по упрощенным правилам в футбол. 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Ребенок должен уметь: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- правильно выполнять основы движения в ходьбе, беге, прыжках; 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- преодолевать вертикальные и горизонтальные препятствия; 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- метать предметы на дальность и меткость из разных исходных положений;</w:t>
      </w:r>
    </w:p>
    <w:p w:rsidR="008305E3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-выполнять броски мяча из разных исходных положений.</w:t>
      </w:r>
    </w:p>
    <w:p w:rsidR="007934D5" w:rsidRDefault="007934D5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Степень успешности реализации Программы определяется методом педагогического наблюдения за игрой детей в футбол, который позволяет получить необходимый объем информации в оптимальные сроки. При успешной реализации Программы дошкольники к выпуску из детского сада умеют выполнять простейшие комбинации при стандартных положениях - начале игры, угловом, штрафном и свободном ударах, осваивают коллективное ведение игры в футбол по упрощенным правилам в ограниченных составах 2х2, 3х3, 4х4, применяют программный материал в соревновательной деятельности игры в футбол. Результатом, демонстрирующим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личностных качеств (самостоятельность, инициативность, произвольность, креативность и т.д.) считается желание детей играть в футбол, умение организовать игру самостоятельно, знание и соблюдение правил.</w:t>
      </w:r>
    </w:p>
    <w:p w:rsidR="00A036F9" w:rsidRPr="00A036F9" w:rsidRDefault="00A036F9" w:rsidP="00ED12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6F9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A036F9" w:rsidRP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F9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деятельность осуществляется по следующим разделам: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1. Теоретическая подготовка;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2. Общефизическая подготовка;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3. Основные умения и навыки; </w:t>
      </w:r>
    </w:p>
    <w:p w:rsidR="00A036F9" w:rsidRPr="002D79D2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4. Тактическая </w:t>
      </w:r>
      <w:proofErr w:type="gramStart"/>
      <w:r w:rsidRPr="002D79D2">
        <w:rPr>
          <w:rFonts w:ascii="Times New Roman" w:hAnsi="Times New Roman" w:cs="Times New Roman"/>
          <w:sz w:val="28"/>
          <w:szCs w:val="28"/>
        </w:rPr>
        <w:t>подготовка.(</w:t>
      </w:r>
      <w:proofErr w:type="gramEnd"/>
      <w:r w:rsidRPr="002D79D2">
        <w:rPr>
          <w:rFonts w:ascii="Times New Roman" w:hAnsi="Times New Roman" w:cs="Times New Roman"/>
          <w:sz w:val="28"/>
          <w:szCs w:val="28"/>
        </w:rPr>
        <w:t>подвижные и спортивные игры)</w:t>
      </w:r>
    </w:p>
    <w:p w:rsidR="00A036F9" w:rsidRP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F9">
        <w:rPr>
          <w:rFonts w:ascii="Times New Roman" w:hAnsi="Times New Roman" w:cs="Times New Roman"/>
          <w:sz w:val="28"/>
          <w:szCs w:val="28"/>
          <w:u w:val="single"/>
        </w:rPr>
        <w:t xml:space="preserve">Общая физическая подготовка.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Основные движения: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1. Ходьба.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2. Бег.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lastRenderedPageBreak/>
        <w:t>3. Ползание, лазанье.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4. Прыжки.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5. Бросание, ловля, метание.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6. Групповые упражнения с переходами.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7. Общеразвивающие упражнения: Упражнения для кистей рук, развития и укрепления мышц плечевого пояса.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8. Упражнения для развития и укрепления мышц спины и гибкости позвоночника.</w:t>
      </w:r>
    </w:p>
    <w:p w:rsidR="00A036F9" w:rsidRPr="002D79D2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9. Упражнения для развития и укрепления мышц брюшного пресса и ног.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A036F9">
        <w:rPr>
          <w:rFonts w:ascii="Times New Roman" w:hAnsi="Times New Roman" w:cs="Times New Roman"/>
          <w:sz w:val="28"/>
          <w:szCs w:val="28"/>
          <w:u w:val="single"/>
        </w:rPr>
        <w:t>Техническая подготовка.</w:t>
      </w:r>
      <w:r w:rsidRPr="002D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1. Техника передвижения. </w:t>
      </w:r>
    </w:p>
    <w:p w:rsidR="00A036F9" w:rsidRPr="002D79D2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2. Техника владения мячом и основные способы их выполнения (ведение мяча внутренней и внешней сторонами подъема, с разной скоростью и мгновенной сменой направлений, обводка стоек; прием мяча катящегося по газону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ипод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разными углами по отношению к игроку; передачи мяча короткие, средние, длинные).</w:t>
      </w:r>
    </w:p>
    <w:p w:rsidR="00A036F9" w:rsidRP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F9">
        <w:rPr>
          <w:rFonts w:ascii="Times New Roman" w:hAnsi="Times New Roman" w:cs="Times New Roman"/>
          <w:sz w:val="28"/>
          <w:szCs w:val="28"/>
          <w:u w:val="single"/>
        </w:rPr>
        <w:t>Тактическая подготовка.</w:t>
      </w:r>
    </w:p>
    <w:p w:rsidR="00A036F9" w:rsidRPr="002D79D2" w:rsidRDefault="00A036F9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Подвижные игры: с бегом, с прыжками, с метанием и ловлей, с ползанием и лазаньем, эстафеты, игры с элементами соревнования, индивидуальные действия с мячом, упражнения для развития умения видеть поле, соревновательная подготовка.</w:t>
      </w:r>
    </w:p>
    <w:p w:rsidR="00A036F9" w:rsidRP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 </w:t>
      </w:r>
      <w:r w:rsidRPr="00A036F9">
        <w:rPr>
          <w:rFonts w:ascii="Times New Roman" w:hAnsi="Times New Roman" w:cs="Times New Roman"/>
          <w:sz w:val="28"/>
          <w:szCs w:val="28"/>
          <w:u w:val="single"/>
        </w:rPr>
        <w:t>Теоретическая подготовка.</w:t>
      </w:r>
    </w:p>
    <w:p w:rsidR="00A036F9" w:rsidRPr="002D79D2" w:rsidRDefault="00A036F9" w:rsidP="00ED1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Техника безопасности. Расширение кругозора: знакомство с историей возникновения и развития футбола, с терминологией и правилах игры в футбол, знания о теле человека.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A036F9">
        <w:rPr>
          <w:rFonts w:ascii="Times New Roman" w:hAnsi="Times New Roman" w:cs="Times New Roman"/>
          <w:b/>
          <w:sz w:val="28"/>
          <w:szCs w:val="28"/>
          <w:u w:val="single"/>
        </w:rPr>
        <w:t>Оценочные материалы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В конце года предусмотрена диагностика освоения детьми программы: Критерии  диагностики: 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1. Ведения мяча (по прямой).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2. Короткие передачи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lastRenderedPageBreak/>
        <w:t>3. Удар по воротам.</w:t>
      </w:r>
    </w:p>
    <w:p w:rsidR="00A036F9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2370"/>
        <w:gridCol w:w="1620"/>
        <w:gridCol w:w="1770"/>
      </w:tblGrid>
      <w:tr w:rsidR="00A036F9" w:rsidTr="00A036F9">
        <w:trPr>
          <w:trHeight w:val="420"/>
        </w:trPr>
        <w:tc>
          <w:tcPr>
            <w:tcW w:w="375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237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D2">
              <w:rPr>
                <w:rFonts w:ascii="Times New Roman" w:hAnsi="Times New Roman" w:cs="Times New Roman"/>
                <w:sz w:val="28"/>
                <w:szCs w:val="28"/>
              </w:rPr>
              <w:t>Ведения мяча (по прямой).</w:t>
            </w:r>
          </w:p>
        </w:tc>
        <w:tc>
          <w:tcPr>
            <w:tcW w:w="162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D2">
              <w:rPr>
                <w:rFonts w:ascii="Times New Roman" w:hAnsi="Times New Roman" w:cs="Times New Roman"/>
                <w:sz w:val="28"/>
                <w:szCs w:val="28"/>
              </w:rPr>
              <w:t>Короткие передачи</w:t>
            </w:r>
          </w:p>
        </w:tc>
        <w:tc>
          <w:tcPr>
            <w:tcW w:w="177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D2">
              <w:rPr>
                <w:rFonts w:ascii="Times New Roman" w:hAnsi="Times New Roman" w:cs="Times New Roman"/>
                <w:sz w:val="28"/>
                <w:szCs w:val="28"/>
              </w:rPr>
              <w:t>Удар по воротам.</w:t>
            </w:r>
          </w:p>
        </w:tc>
      </w:tr>
      <w:tr w:rsidR="00A036F9" w:rsidTr="00A036F9">
        <w:trPr>
          <w:trHeight w:val="330"/>
        </w:trPr>
        <w:tc>
          <w:tcPr>
            <w:tcW w:w="375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A036F9" w:rsidRDefault="00A036F9" w:rsidP="00ED1227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6F9" w:rsidRPr="002D79D2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Отметка</w:t>
      </w:r>
    </w:p>
    <w:p w:rsidR="00A036F9" w:rsidRPr="002D79D2" w:rsidRDefault="00A036F9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«плюс» – ребенок владеет техникой Отметка «минус» – ребенок не владеет техникой</w:t>
      </w:r>
    </w:p>
    <w:p w:rsidR="007934D5" w:rsidRPr="007666AB" w:rsidRDefault="007934D5" w:rsidP="00ED12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6A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программы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7666A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2D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7666AB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 для занятий разновозрастной группы</w:t>
      </w:r>
      <w:r w:rsidRPr="002D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1. При выполнении упражнений технической подготовки рекомендуется разделять занимающихся на пары (тройки, группы) близкого возрастного диапазона технической подготовленности, и проводить сходные для всех упражнения – ведение, передачи, удары и т.д. При том, каждая пара, тройка, группа, выполняет упражнения своего этапа – начальной подготовки, специализации, углублённой специализации.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2. Во время игровой (тактико-технической подготовки), рекомендуется разделить занимающихся детей на команды по возрасту, и уровню подготовленности.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3. По возможности, для 5-6 летних детей рекомендуется использовать облегчённый мяч №4 (не для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футзала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; мини-футбола) </w:t>
      </w:r>
    </w:p>
    <w:p w:rsidR="007666AB" w:rsidRP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6AB">
        <w:rPr>
          <w:rFonts w:ascii="Times New Roman" w:hAnsi="Times New Roman" w:cs="Times New Roman"/>
          <w:sz w:val="28"/>
          <w:szCs w:val="28"/>
          <w:u w:val="single"/>
        </w:rPr>
        <w:t xml:space="preserve">Материально-техническое обеспечение программы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1. Спортивный зал размером 23х12 м., – 1 шт.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2. Мини-футбольные ворота 2х3 м. – 1 шт.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3. Мяч мини футбольный – 15 шт. </w:t>
      </w:r>
    </w:p>
    <w:p w:rsidR="007666AB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4. Конусы – 10 шт. </w:t>
      </w:r>
    </w:p>
    <w:p w:rsidR="007934D5" w:rsidRDefault="007934D5" w:rsidP="00ED1227">
      <w:pPr>
        <w:jc w:val="both"/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5. Фишки – 10 шт.</w:t>
      </w:r>
    </w:p>
    <w:p w:rsidR="007666AB" w:rsidRDefault="007666AB" w:rsidP="007934D5">
      <w:pPr>
        <w:rPr>
          <w:rFonts w:ascii="Times New Roman" w:hAnsi="Times New Roman" w:cs="Times New Roman"/>
          <w:sz w:val="28"/>
          <w:szCs w:val="28"/>
        </w:rPr>
      </w:pPr>
    </w:p>
    <w:p w:rsidR="007666AB" w:rsidRPr="002D79D2" w:rsidRDefault="007666AB" w:rsidP="007934D5">
      <w:pPr>
        <w:rPr>
          <w:rFonts w:ascii="Times New Roman" w:hAnsi="Times New Roman" w:cs="Times New Roman"/>
          <w:sz w:val="28"/>
          <w:szCs w:val="28"/>
        </w:rPr>
      </w:pPr>
    </w:p>
    <w:p w:rsidR="007666AB" w:rsidRDefault="007666AB" w:rsidP="00766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89"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tbl>
      <w:tblPr>
        <w:tblW w:w="96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045"/>
        <w:gridCol w:w="1995"/>
        <w:gridCol w:w="2115"/>
        <w:gridCol w:w="1875"/>
      </w:tblGrid>
      <w:tr w:rsidR="007666AB" w:rsidTr="002868A3">
        <w:trPr>
          <w:trHeight w:val="570"/>
        </w:trPr>
        <w:tc>
          <w:tcPr>
            <w:tcW w:w="585" w:type="dxa"/>
            <w:vMerge w:val="restart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AB" w:rsidRPr="007666AB" w:rsidRDefault="007666AB" w:rsidP="007666AB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5" w:type="dxa"/>
            <w:vMerge w:val="restart"/>
          </w:tcPr>
          <w:p w:rsidR="007666AB" w:rsidRPr="007666AB" w:rsidRDefault="007666AB" w:rsidP="00766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 или тем</w:t>
            </w:r>
          </w:p>
          <w:p w:rsidR="007666AB" w:rsidRDefault="007666AB" w:rsidP="0076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5" w:type="dxa"/>
            <w:gridSpan w:val="3"/>
          </w:tcPr>
          <w:p w:rsidR="007666AB" w:rsidRPr="007666AB" w:rsidRDefault="007666AB" w:rsidP="00766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666AB" w:rsidTr="007666AB">
        <w:trPr>
          <w:trHeight w:val="556"/>
        </w:trPr>
        <w:tc>
          <w:tcPr>
            <w:tcW w:w="585" w:type="dxa"/>
            <w:vMerge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</w:tcPr>
          <w:p w:rsidR="007666AB" w:rsidRDefault="0076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666AB" w:rsidRPr="007666AB" w:rsidRDefault="007666AB" w:rsidP="00766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15" w:type="dxa"/>
          </w:tcPr>
          <w:p w:rsidR="007666AB" w:rsidRPr="007666AB" w:rsidRDefault="007666AB" w:rsidP="00766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75" w:type="dxa"/>
          </w:tcPr>
          <w:p w:rsidR="007666AB" w:rsidRPr="007666AB" w:rsidRDefault="007666AB" w:rsidP="00766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666AB" w:rsidTr="007666AB">
        <w:trPr>
          <w:trHeight w:val="975"/>
        </w:trPr>
        <w:tc>
          <w:tcPr>
            <w:tcW w:w="58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sz w:val="28"/>
                <w:szCs w:val="28"/>
              </w:rPr>
              <w:t>Правило технике безопасности в зале. Правила игры. Основные ошибки.</w:t>
            </w:r>
          </w:p>
        </w:tc>
        <w:tc>
          <w:tcPr>
            <w:tcW w:w="199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6AB" w:rsidTr="007666AB">
        <w:trPr>
          <w:trHeight w:val="975"/>
        </w:trPr>
        <w:tc>
          <w:tcPr>
            <w:tcW w:w="58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</w:tcPr>
          <w:p w:rsidR="007666AB" w:rsidRP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99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66AB" w:rsidTr="007666AB">
        <w:trPr>
          <w:trHeight w:val="975"/>
        </w:trPr>
        <w:tc>
          <w:tcPr>
            <w:tcW w:w="58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:rsidR="007666AB" w:rsidRP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 (ведение, прием, передача мяча</w:t>
            </w:r>
          </w:p>
        </w:tc>
        <w:tc>
          <w:tcPr>
            <w:tcW w:w="199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66AB" w:rsidTr="007666AB">
        <w:trPr>
          <w:trHeight w:val="975"/>
        </w:trPr>
        <w:tc>
          <w:tcPr>
            <w:tcW w:w="58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</w:tcPr>
          <w:p w:rsidR="007666AB" w:rsidRP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99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11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87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66AB" w:rsidTr="007666AB">
        <w:trPr>
          <w:trHeight w:val="975"/>
        </w:trPr>
        <w:tc>
          <w:tcPr>
            <w:tcW w:w="58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:rsidR="007666AB" w:rsidRP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99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6AB" w:rsidTr="007666AB">
        <w:trPr>
          <w:trHeight w:val="975"/>
        </w:trPr>
        <w:tc>
          <w:tcPr>
            <w:tcW w:w="58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</w:tcPr>
          <w:p w:rsidR="007666AB" w:rsidRP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sz w:val="28"/>
                <w:szCs w:val="28"/>
              </w:rPr>
              <w:t>Тренировочная игра в футбол.</w:t>
            </w:r>
          </w:p>
        </w:tc>
        <w:tc>
          <w:tcPr>
            <w:tcW w:w="199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11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87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66AB" w:rsidTr="007666AB">
        <w:trPr>
          <w:trHeight w:val="975"/>
        </w:trPr>
        <w:tc>
          <w:tcPr>
            <w:tcW w:w="585" w:type="dxa"/>
          </w:tcPr>
          <w:p w:rsidR="007666AB" w:rsidRDefault="007666AB" w:rsidP="007666AB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7666AB" w:rsidRPr="007666AB" w:rsidRDefault="007666AB" w:rsidP="007666AB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9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11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875" w:type="dxa"/>
          </w:tcPr>
          <w:p w:rsidR="007666AB" w:rsidRDefault="007666AB" w:rsidP="007666AB">
            <w:pPr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7666AB" w:rsidRDefault="007666AB" w:rsidP="007934D5">
      <w:pPr>
        <w:rPr>
          <w:rFonts w:ascii="Times New Roman" w:hAnsi="Times New Roman" w:cs="Times New Roman"/>
          <w:sz w:val="28"/>
          <w:szCs w:val="28"/>
        </w:rPr>
      </w:pPr>
    </w:p>
    <w:p w:rsidR="007934D5" w:rsidRPr="007666AB" w:rsidRDefault="007934D5" w:rsidP="00766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AB">
        <w:rPr>
          <w:rFonts w:ascii="Times New Roman" w:hAnsi="Times New Roman" w:cs="Times New Roman"/>
          <w:b/>
          <w:sz w:val="28"/>
          <w:szCs w:val="28"/>
        </w:rPr>
        <w:t>Список  информационных источников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Лукашин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Ю.С. Я учусь играть в футбол. Энциклопедия юного </w:t>
      </w:r>
      <w:proofErr w:type="gramStart"/>
      <w:r w:rsidRPr="002D79D2">
        <w:rPr>
          <w:rFonts w:ascii="Times New Roman" w:hAnsi="Times New Roman" w:cs="Times New Roman"/>
          <w:sz w:val="28"/>
          <w:szCs w:val="28"/>
        </w:rPr>
        <w:t>футболиста.-</w:t>
      </w:r>
      <w:proofErr w:type="gramEnd"/>
      <w:r w:rsidRPr="002D79D2">
        <w:rPr>
          <w:rFonts w:ascii="Times New Roman" w:hAnsi="Times New Roman" w:cs="Times New Roman"/>
          <w:sz w:val="28"/>
          <w:szCs w:val="28"/>
        </w:rPr>
        <w:t xml:space="preserve">Лабиринт Пресс, 2004.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2. Волошина Л.Н. Играйте на здоровье! Программа и технология физического воспитания детей 57 лет. –М., 2004.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3. Волошина Л.Н., Курилова Т.В. Игры с элементами спорта для детей 3-4 лет.- М., 2004.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Э.Й. Спортивные игры и упражнения в детском саду.- М.: Просвещение, 1992.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5. Вареник Е.Н., Кудрявцева С.Г. Занятия по физкультуре с детьми 3-7 лет.- М.: Здоровый малыш, 2007.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6. Волошина Л.,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Г. Играем в футбол// Дошкольное воспитание. 2005,№6.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>7. Надеждина В. 500 игр и заданий для чудо-</w:t>
      </w:r>
      <w:proofErr w:type="gramStart"/>
      <w:r w:rsidRPr="002D79D2">
        <w:rPr>
          <w:rFonts w:ascii="Times New Roman" w:hAnsi="Times New Roman" w:cs="Times New Roman"/>
          <w:sz w:val="28"/>
          <w:szCs w:val="28"/>
        </w:rPr>
        <w:t>воспитания.-</w:t>
      </w:r>
      <w:proofErr w:type="gramEnd"/>
      <w:r w:rsidRPr="002D79D2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8. Завьялова Т.П., Короткова Е.А., Стародубцева И.В. Как определить физическую подготовленность детей дошкольного возраста: учебно-методическое пособие.- Тюмень: ТОГИРРО, 2001.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Хорст. Как научить играть в футбол. – М., Терра Спорт, Олимпия Пресс, 2004. </w:t>
      </w:r>
    </w:p>
    <w:p w:rsidR="007666AB" w:rsidRDefault="007934D5" w:rsidP="007934D5">
      <w:pPr>
        <w:rPr>
          <w:rFonts w:ascii="Times New Roman" w:hAnsi="Times New Roman" w:cs="Times New Roman"/>
          <w:sz w:val="28"/>
          <w:szCs w:val="28"/>
        </w:rPr>
      </w:pPr>
      <w:r w:rsidRPr="002D79D2">
        <w:rPr>
          <w:rFonts w:ascii="Times New Roman" w:hAnsi="Times New Roman" w:cs="Times New Roman"/>
          <w:sz w:val="28"/>
          <w:szCs w:val="28"/>
        </w:rPr>
        <w:t xml:space="preserve">10.Годик М.А., Мосягин С.М.,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Швыков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И.А./ Поурочная программа подготовки юных футболистов 6 – 9 лет. – М.: Граница, 2008 – 272 с. </w:t>
      </w:r>
    </w:p>
    <w:p w:rsidR="00BE3491" w:rsidRDefault="007934D5" w:rsidP="007934D5">
      <w:r w:rsidRPr="002D79D2">
        <w:rPr>
          <w:rFonts w:ascii="Times New Roman" w:hAnsi="Times New Roman" w:cs="Times New Roman"/>
          <w:sz w:val="28"/>
          <w:szCs w:val="28"/>
        </w:rPr>
        <w:t xml:space="preserve">11.Лапшин О.,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Восилюк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Янчаускас</w:t>
      </w:r>
      <w:proofErr w:type="spellEnd"/>
      <w:r w:rsidRPr="002D79D2">
        <w:rPr>
          <w:rFonts w:ascii="Times New Roman" w:hAnsi="Times New Roman" w:cs="Times New Roman"/>
          <w:sz w:val="28"/>
          <w:szCs w:val="28"/>
        </w:rPr>
        <w:t xml:space="preserve">. Подготовка юных футболистов. – Вильнюс, 1987. 12.Яковлев В. Игры для детей. – М.: </w:t>
      </w:r>
      <w:proofErr w:type="spellStart"/>
      <w:r w:rsidRPr="002D79D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t>, 1975.</w:t>
      </w:r>
    </w:p>
    <w:p w:rsidR="002D79D2" w:rsidRDefault="002D79D2" w:rsidP="002D79D2"/>
    <w:sectPr w:rsidR="002D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C2"/>
    <w:rsid w:val="002D79D2"/>
    <w:rsid w:val="00416D81"/>
    <w:rsid w:val="0062705A"/>
    <w:rsid w:val="007666AB"/>
    <w:rsid w:val="007934D5"/>
    <w:rsid w:val="008305E3"/>
    <w:rsid w:val="00A036F9"/>
    <w:rsid w:val="00BE3491"/>
    <w:rsid w:val="00D36FC2"/>
    <w:rsid w:val="00E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EB6F"/>
  <w15:docId w15:val="{2920302D-A586-4DAD-96C0-EEBA2A0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Маршев</dc:creator>
  <cp:lastModifiedBy>User</cp:lastModifiedBy>
  <cp:revision>6</cp:revision>
  <cp:lastPrinted>2019-09-10T06:26:00Z</cp:lastPrinted>
  <dcterms:created xsi:type="dcterms:W3CDTF">2019-09-10T05:41:00Z</dcterms:created>
  <dcterms:modified xsi:type="dcterms:W3CDTF">2023-02-16T07:24:00Z</dcterms:modified>
</cp:coreProperties>
</file>