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08" w:rsidRDefault="00076908" w:rsidP="0007690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36"/>
          <w:szCs w:val="28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 xml:space="preserve">Консультация для родителей </w:t>
      </w:r>
      <w:r w:rsidRPr="00076908">
        <w:rPr>
          <w:b/>
          <w:color w:val="000000"/>
          <w:sz w:val="36"/>
          <w:szCs w:val="28"/>
          <w:shd w:val="clear" w:color="auto" w:fill="FFFFFF"/>
        </w:rPr>
        <w:t>о привитии КГН и навыков самообслуживания.</w:t>
      </w:r>
    </w:p>
    <w:p w:rsidR="00076908" w:rsidRPr="00076908" w:rsidRDefault="00076908" w:rsidP="0007690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b/>
          <w:color w:val="000000"/>
          <w:sz w:val="20"/>
          <w:szCs w:val="17"/>
        </w:rPr>
      </w:pPr>
    </w:p>
    <w:p w:rsidR="00076908" w:rsidRDefault="00076908" w:rsidP="0007690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культурно-гигиенических навыков у детей раннего возраста одна из наиболее актуальных проблем. Педагогической наукой доказана необходимость теоретической и методической разработки этой проблемы и осуществление её на практике.</w:t>
      </w:r>
      <w:r>
        <w:rPr>
          <w:color w:val="000000"/>
          <w:sz w:val="27"/>
          <w:szCs w:val="27"/>
        </w:rPr>
        <w:br/>
        <w:t>Чтобы с вашим малышом неприятности происходили как можно реже, необходимо с рождения уделять внимание развитию навыков личной гигиены.</w:t>
      </w:r>
      <w:r>
        <w:rPr>
          <w:color w:val="000000"/>
          <w:sz w:val="27"/>
          <w:szCs w:val="27"/>
        </w:rPr>
        <w:br/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 быть для них образцом.</w:t>
      </w:r>
      <w:r>
        <w:rPr>
          <w:color w:val="000000"/>
          <w:sz w:val="27"/>
          <w:szCs w:val="27"/>
        </w:rPr>
        <w:br/>
        <w:t xml:space="preserve">В воспитании культурно-гигиенических навыков важно единство требований сотрудников детского учреждения и родителей. Малыш не сразу и с большим трудом приобретает необходимые навыки, ему потребуется помощь взрослых. </w:t>
      </w:r>
      <w:proofErr w:type="gramStart"/>
      <w:r>
        <w:rPr>
          <w:color w:val="000000"/>
          <w:sz w:val="27"/>
          <w:szCs w:val="27"/>
        </w:rPr>
        <w:t>Прежде всего, следует создать в семье необходимые условия: 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носков, постоянное и удобное место для полотенца и т. д.</w:t>
      </w:r>
      <w:r>
        <w:rPr>
          <w:color w:val="000000"/>
          <w:sz w:val="27"/>
          <w:szCs w:val="27"/>
        </w:rPr>
        <w:br/>
        <w:t>Обучая детей нужно учитывать их опыт.</w:t>
      </w:r>
      <w:proofErr w:type="gramEnd"/>
      <w:r>
        <w:rPr>
          <w:color w:val="000000"/>
          <w:sz w:val="27"/>
          <w:szCs w:val="27"/>
        </w:rPr>
        <w:t xml:space="preserve"> Нельзя, например, начинать учить ребёнка пользоваться вилкой, если он ещё не </w:t>
      </w:r>
      <w:proofErr w:type="gramStart"/>
      <w:r>
        <w:rPr>
          <w:color w:val="000000"/>
          <w:sz w:val="27"/>
          <w:szCs w:val="27"/>
        </w:rPr>
        <w:t>научился правильно есть</w:t>
      </w:r>
      <w:proofErr w:type="gramEnd"/>
      <w:r>
        <w:rPr>
          <w:color w:val="000000"/>
          <w:sz w:val="27"/>
          <w:szCs w:val="27"/>
        </w:rPr>
        <w:t xml:space="preserve"> ложкой. Очень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 навыки.</w:t>
      </w:r>
      <w:r>
        <w:rPr>
          <w:color w:val="000000"/>
          <w:sz w:val="27"/>
          <w:szCs w:val="27"/>
        </w:rPr>
        <w:br/>
        <w:t>Культурно-гигиенические навыки нуждаются в постоянном закреплении, поэтому одним из ведущих приёмов во всех возрастных группах является повторение действий, упражнение, без этого навык не может быть сформирован.</w:t>
      </w:r>
      <w:r>
        <w:rPr>
          <w:color w:val="000000"/>
          <w:sz w:val="27"/>
          <w:szCs w:val="27"/>
        </w:rPr>
        <w:br/>
        <w:t>На первых порах формирования навыка следует проверить, как выполнены отдельные действия или задание в целом, например, попросить перед мытьём: «Покажите, как вы засучили рукава» или после мытья посмотреть, насколько чисто и сухо вытерты руки.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Культурно-гигиенические навыки</w:t>
      </w:r>
      <w:r>
        <w:rPr>
          <w:color w:val="000000"/>
          <w:sz w:val="27"/>
          <w:szCs w:val="27"/>
        </w:rPr>
        <w:t> - важная составляющая часть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  <w:r>
        <w:rPr>
          <w:color w:val="000000"/>
          <w:sz w:val="27"/>
          <w:szCs w:val="27"/>
        </w:rPr>
        <w:br/>
        <w:t xml:space="preserve">Информируйте ребенка, не оставляйте его в неведении. Только осведомленность и чувство ответственности помогут малышу избежать опасностей и позаботиться о себе в повседневной жизни. </w:t>
      </w:r>
      <w:proofErr w:type="gramStart"/>
      <w:r>
        <w:rPr>
          <w:color w:val="000000"/>
          <w:sz w:val="27"/>
          <w:szCs w:val="27"/>
        </w:rPr>
        <w:t xml:space="preserve">Некоторые родители уверены, что их дети вряд ли поймут лекцию о микробах и вирусах, о пользе витаминов и т. д. Возможно, лекционный экскурс окажется не интересным и скучным, зато они прекрасно усвоят знания, преподнесенные им в виде сказок, </w:t>
      </w:r>
      <w:r>
        <w:rPr>
          <w:color w:val="000000"/>
          <w:sz w:val="27"/>
          <w:szCs w:val="27"/>
        </w:rPr>
        <w:lastRenderedPageBreak/>
        <w:t>поучительных рассказов, веселых прибауток, особенно если вы их сопроводите яркими рисунками, постановками или другими творческими экспериментами.</w:t>
      </w:r>
      <w:proofErr w:type="gramEnd"/>
    </w:p>
    <w:p w:rsidR="00F03F5F" w:rsidRDefault="00F03F5F" w:rsidP="00F03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F5F">
        <w:rPr>
          <w:rStyle w:val="a4"/>
          <w:sz w:val="28"/>
          <w:szCs w:val="28"/>
        </w:rPr>
        <w:t>Самостоятельность</w:t>
      </w:r>
      <w:r w:rsidRPr="00F03F5F">
        <w:rPr>
          <w:sz w:val="28"/>
          <w:szCs w:val="28"/>
        </w:rPr>
        <w:t> - ценное качество, необходимое человеку в жизни. Самостоятельность воспитывается с раннего возраста.</w:t>
      </w:r>
      <w:r>
        <w:rPr>
          <w:sz w:val="28"/>
          <w:szCs w:val="28"/>
        </w:rPr>
        <w:t xml:space="preserve"> </w:t>
      </w:r>
      <w:r w:rsidRPr="00F03F5F">
        <w:rPr>
          <w:sz w:val="28"/>
          <w:szCs w:val="28"/>
        </w:rPr>
        <w:t>Дети по своей природе активны. </w:t>
      </w:r>
      <w:r w:rsidRPr="00F03F5F">
        <w:rPr>
          <w:sz w:val="28"/>
          <w:szCs w:val="28"/>
        </w:rPr>
        <w:br/>
      </w:r>
      <w:r w:rsidRPr="00F03F5F">
        <w:rPr>
          <w:rStyle w:val="a5"/>
          <w:b/>
          <w:bCs/>
          <w:sz w:val="28"/>
          <w:szCs w:val="28"/>
        </w:rPr>
        <w:t>Задача взрослых</w:t>
      </w:r>
      <w:r w:rsidRPr="00F03F5F">
        <w:rPr>
          <w:rStyle w:val="a4"/>
          <w:sz w:val="28"/>
          <w:szCs w:val="28"/>
        </w:rPr>
        <w:t> – развивать эту активность, направлять её в нужное русло, а не глушить назойливой опекой.</w:t>
      </w:r>
      <w:r>
        <w:rPr>
          <w:rStyle w:val="a4"/>
          <w:sz w:val="28"/>
          <w:szCs w:val="28"/>
        </w:rPr>
        <w:t xml:space="preserve"> </w:t>
      </w:r>
      <w:r w:rsidRPr="00F03F5F">
        <w:rPr>
          <w:sz w:val="28"/>
          <w:szCs w:val="28"/>
        </w:rPr>
        <w:t>Кому из вас не знакомо стремление ребёнка к самостоятельности. "Я сам", - говорит он каждый раз, когда взрослые начинают натягивать на него рубашку, колготы, кормить его.</w:t>
      </w:r>
    </w:p>
    <w:p w:rsidR="00F03F5F" w:rsidRPr="00F03F5F" w:rsidRDefault="00F03F5F" w:rsidP="00F03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F5F">
        <w:rPr>
          <w:rStyle w:val="a4"/>
          <w:sz w:val="28"/>
          <w:szCs w:val="28"/>
        </w:rPr>
        <w:t>В закреплении навыков самообслуживания большое место принадлежит игре.</w:t>
      </w:r>
      <w:r w:rsidRPr="00F03F5F">
        <w:rPr>
          <w:sz w:val="28"/>
          <w:szCs w:val="28"/>
        </w:rPr>
        <w:t> В играх с куклой можно, например, закрепить знания детей о последовательности в одевании, раздевании, умывании. С помощью игровых персонажей (куклы, мишки) можно понаблюдать за тем, как ребёнок ест, умывается, одевается.</w:t>
      </w:r>
    </w:p>
    <w:p w:rsidR="00F03F5F" w:rsidRPr="00F03F5F" w:rsidRDefault="00F03F5F" w:rsidP="00F03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F5F">
        <w:rPr>
          <w:rStyle w:val="a4"/>
          <w:sz w:val="28"/>
          <w:szCs w:val="28"/>
        </w:rPr>
        <w:t>Воспитывая самостоятельность, больше опирайтесь на поощрения и похвалу.</w:t>
      </w:r>
      <w:r w:rsidRPr="00F03F5F">
        <w:rPr>
          <w:sz w:val="28"/>
          <w:szCs w:val="28"/>
        </w:rPr>
        <w:t> Как отмечают психологи, чувство стыда ребёнок переживает менее остро, чем чувство гордости. Положительная оценка укрепляет у детей интерес, стремление улучшить свой результат, даёт им возможность увидеть, чему они научились, чему ещё нужно научиться.</w:t>
      </w:r>
    </w:p>
    <w:p w:rsidR="00F03F5F" w:rsidRPr="00F03F5F" w:rsidRDefault="00F03F5F" w:rsidP="00F03F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F5F">
        <w:rPr>
          <w:rStyle w:val="a5"/>
          <w:sz w:val="28"/>
          <w:szCs w:val="28"/>
        </w:rPr>
        <w:t>В младшем дошкольном возрасте дети обладают большой подражательностью. Всё виденное ими, и хорошее и плохое, отражается в их поведении. </w:t>
      </w:r>
      <w:r w:rsidRPr="00F03F5F">
        <w:rPr>
          <w:rStyle w:val="a4"/>
          <w:i/>
          <w:iCs/>
          <w:sz w:val="28"/>
          <w:szCs w:val="28"/>
        </w:rPr>
        <w:t>Поэтому, желая воспитать у детей самостоятельность, аккуратность, отец и мать должны быть примером для подражания.</w:t>
      </w:r>
      <w:r>
        <w:rPr>
          <w:rStyle w:val="a4"/>
          <w:i/>
          <w:iCs/>
          <w:sz w:val="28"/>
          <w:szCs w:val="28"/>
        </w:rPr>
        <w:t xml:space="preserve"> </w:t>
      </w:r>
      <w:r w:rsidRPr="00F03F5F">
        <w:rPr>
          <w:rStyle w:val="a5"/>
          <w:sz w:val="28"/>
          <w:szCs w:val="28"/>
        </w:rPr>
        <w:t>Если они сами не будут класть вещи на место, аккуратно с ними обращаться, а станут лишь требовать этого от детей, то им не удастся воспитать у своего ребёнка привычки к аккуратности. Старшие дети также должны быть примером для младших братьев и сестёр.</w:t>
      </w:r>
    </w:p>
    <w:p w:rsidR="00076908" w:rsidRDefault="00076908" w:rsidP="0007690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7"/>
          <w:szCs w:val="17"/>
        </w:rPr>
      </w:pPr>
    </w:p>
    <w:p w:rsidR="00076908" w:rsidRDefault="00076908" w:rsidP="0007690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Памятка для родителей</w:t>
      </w:r>
    </w:p>
    <w:p w:rsidR="00076908" w:rsidRDefault="00076908" w:rsidP="00076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• </w:t>
      </w:r>
      <w:r>
        <w:rPr>
          <w:color w:val="000000"/>
          <w:sz w:val="27"/>
          <w:szCs w:val="27"/>
        </w:rPr>
        <w:t>Старайтесь поддерживать стремление к самостоятельности ребенка.</w:t>
      </w:r>
      <w:r>
        <w:rPr>
          <w:color w:val="000000"/>
          <w:sz w:val="27"/>
          <w:szCs w:val="27"/>
        </w:rPr>
        <w:br/>
        <w:t>• Поощряйте, хвалите, своего ребенка даже за небольшие достижения.</w:t>
      </w:r>
      <w:r>
        <w:rPr>
          <w:color w:val="000000"/>
          <w:sz w:val="27"/>
          <w:szCs w:val="27"/>
        </w:rPr>
        <w:br/>
        <w:t xml:space="preserve">• Навыки самообслуживания прививаются быстрее, если взрослый покажет и прокомментирует </w:t>
      </w:r>
      <w:proofErr w:type="gramStart"/>
      <w:r>
        <w:rPr>
          <w:color w:val="000000"/>
          <w:sz w:val="27"/>
          <w:szCs w:val="27"/>
        </w:rPr>
        <w:t>на примере, что</w:t>
      </w:r>
      <w:proofErr w:type="gramEnd"/>
      <w:r>
        <w:rPr>
          <w:color w:val="000000"/>
          <w:sz w:val="27"/>
          <w:szCs w:val="27"/>
        </w:rPr>
        <w:t xml:space="preserve"> и в каком порядке делать.</w:t>
      </w:r>
      <w:r>
        <w:rPr>
          <w:color w:val="000000"/>
          <w:sz w:val="27"/>
          <w:szCs w:val="27"/>
        </w:rPr>
        <w:br/>
        <w:t>• Нельзя торопить ребенка с выполнением какого-либо действия, надо дать ему возможность выполнять все спокойно, самостоятельно.</w:t>
      </w:r>
      <w:r>
        <w:rPr>
          <w:color w:val="000000"/>
          <w:sz w:val="27"/>
          <w:szCs w:val="27"/>
        </w:rPr>
        <w:br/>
        <w:t>• Если у малыша что- то не получается не спешите ему на помощь, пока он этого не попросит.</w:t>
      </w:r>
      <w:r>
        <w:rPr>
          <w:color w:val="000000"/>
          <w:sz w:val="27"/>
          <w:szCs w:val="27"/>
        </w:rPr>
        <w:br/>
        <w:t>• Старайтесь всегда поддерживать активность и эмоциональный настрой ребенка.</w:t>
      </w:r>
      <w:r>
        <w:rPr>
          <w:color w:val="000000"/>
          <w:sz w:val="27"/>
          <w:szCs w:val="27"/>
        </w:rPr>
        <w:br/>
        <w:t>• Старайтесь использовать игровую ситуацию.</w:t>
      </w:r>
      <w:r>
        <w:rPr>
          <w:color w:val="000000"/>
          <w:sz w:val="27"/>
          <w:szCs w:val="27"/>
        </w:rPr>
        <w:br/>
        <w:t>• Всегда придерживайтесь доброжелательного эмоционального настроя.</w:t>
      </w:r>
    </w:p>
    <w:p w:rsidR="00400493" w:rsidRDefault="00400493"/>
    <w:sectPr w:rsidR="00400493" w:rsidSect="004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908"/>
    <w:rsid w:val="00076908"/>
    <w:rsid w:val="00400493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F5F"/>
    <w:rPr>
      <w:b/>
      <w:bCs/>
    </w:rPr>
  </w:style>
  <w:style w:type="character" w:styleId="a5">
    <w:name w:val="Emphasis"/>
    <w:basedOn w:val="a0"/>
    <w:uiPriority w:val="20"/>
    <w:qFormat/>
    <w:rsid w:val="00F03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2019-07-30T17:45:00Z</dcterms:created>
  <dcterms:modified xsi:type="dcterms:W3CDTF">2019-07-30T17:56:00Z</dcterms:modified>
</cp:coreProperties>
</file>