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96" w:rsidRPr="00D529C3" w:rsidRDefault="00CB4396" w:rsidP="00CB4396">
      <w:pPr>
        <w:jc w:val="right"/>
        <w:rPr>
          <w:rFonts w:ascii="Times New Roman" w:eastAsia="Times New Roman" w:hAnsi="Times New Roman" w:cs="Times New Roman"/>
          <w:b/>
        </w:rPr>
      </w:pPr>
      <w:r w:rsidRPr="00D529C3">
        <w:rPr>
          <w:rFonts w:ascii="Times New Roman" w:eastAsia="Times New Roman" w:hAnsi="Times New Roman" w:cs="Times New Roman"/>
          <w:b/>
        </w:rPr>
        <w:t>УТВЕРЖДАЮ:</w:t>
      </w:r>
    </w:p>
    <w:p w:rsidR="00CB4396" w:rsidRPr="00D529C3" w:rsidRDefault="00CB4396" w:rsidP="00CB4396">
      <w:pPr>
        <w:jc w:val="right"/>
        <w:rPr>
          <w:rFonts w:ascii="Times New Roman" w:eastAsia="Times New Roman" w:hAnsi="Times New Roman" w:cs="Times New Roman"/>
          <w:b/>
        </w:rPr>
      </w:pPr>
      <w:r w:rsidRPr="00D529C3">
        <w:rPr>
          <w:rFonts w:ascii="Times New Roman" w:eastAsia="Times New Roman" w:hAnsi="Times New Roman" w:cs="Times New Roman"/>
          <w:b/>
        </w:rPr>
        <w:t xml:space="preserve">Руководитель </w:t>
      </w:r>
      <w:r w:rsidR="00E4364A" w:rsidRPr="00D529C3">
        <w:rPr>
          <w:rFonts w:ascii="Times New Roman" w:eastAsia="Times New Roman" w:hAnsi="Times New Roman" w:cs="Times New Roman"/>
          <w:b/>
        </w:rPr>
        <w:t>Службы</w:t>
      </w:r>
      <w:r w:rsidRPr="00D529C3">
        <w:rPr>
          <w:rFonts w:ascii="Times New Roman" w:eastAsia="Times New Roman" w:hAnsi="Times New Roman" w:cs="Times New Roman"/>
          <w:b/>
        </w:rPr>
        <w:t xml:space="preserve"> медиации</w:t>
      </w:r>
    </w:p>
    <w:p w:rsidR="00CB4396" w:rsidRPr="00D529C3" w:rsidRDefault="00CB4396" w:rsidP="00CB4396">
      <w:pPr>
        <w:jc w:val="right"/>
        <w:rPr>
          <w:rFonts w:ascii="Times New Roman" w:eastAsia="Times New Roman" w:hAnsi="Times New Roman" w:cs="Times New Roman"/>
          <w:b/>
        </w:rPr>
      </w:pPr>
      <w:r w:rsidRPr="00D529C3">
        <w:rPr>
          <w:rFonts w:ascii="Times New Roman" w:eastAsia="Times New Roman" w:hAnsi="Times New Roman" w:cs="Times New Roman"/>
          <w:b/>
        </w:rPr>
        <w:t>МДОУ «Детский сад № 93»</w:t>
      </w:r>
    </w:p>
    <w:p w:rsidR="00CB4396" w:rsidRPr="00D529C3" w:rsidRDefault="00CB4396" w:rsidP="00CB4396">
      <w:pPr>
        <w:jc w:val="right"/>
        <w:rPr>
          <w:rFonts w:ascii="Times New Roman" w:eastAsia="Times New Roman" w:hAnsi="Times New Roman" w:cs="Times New Roman"/>
        </w:rPr>
      </w:pPr>
      <w:r w:rsidRPr="00D529C3">
        <w:rPr>
          <w:rFonts w:ascii="Times New Roman" w:eastAsia="Times New Roman" w:hAnsi="Times New Roman" w:cs="Times New Roman"/>
        </w:rPr>
        <w:t>___________________________</w:t>
      </w:r>
    </w:p>
    <w:p w:rsidR="00CB4396" w:rsidRPr="00D529C3" w:rsidRDefault="00CB4396" w:rsidP="00CB4396">
      <w:pPr>
        <w:jc w:val="right"/>
        <w:rPr>
          <w:rFonts w:ascii="Times New Roman" w:eastAsia="Times New Roman" w:hAnsi="Times New Roman" w:cs="Times New Roman"/>
        </w:rPr>
      </w:pPr>
      <w:r w:rsidRPr="00D529C3">
        <w:rPr>
          <w:rFonts w:ascii="Times New Roman" w:eastAsia="Times New Roman" w:hAnsi="Times New Roman" w:cs="Times New Roman"/>
        </w:rPr>
        <w:t>(ФИО)</w:t>
      </w:r>
    </w:p>
    <w:p w:rsidR="00CB4396" w:rsidRPr="00D529C3" w:rsidRDefault="00CB4396" w:rsidP="00CB4396">
      <w:pPr>
        <w:jc w:val="right"/>
        <w:rPr>
          <w:rFonts w:ascii="Times New Roman" w:eastAsia="Times New Roman" w:hAnsi="Times New Roman" w:cs="Times New Roman"/>
        </w:rPr>
      </w:pPr>
      <w:r w:rsidRPr="00D529C3">
        <w:rPr>
          <w:rFonts w:ascii="Times New Roman" w:eastAsia="Times New Roman" w:hAnsi="Times New Roman" w:cs="Times New Roman"/>
        </w:rPr>
        <w:t>«_____»________________ 20___  г.</w:t>
      </w:r>
    </w:p>
    <w:p w:rsidR="00CB4396" w:rsidRPr="00D529C3" w:rsidRDefault="00CB4396" w:rsidP="00CB4396">
      <w:pPr>
        <w:jc w:val="right"/>
        <w:rPr>
          <w:rFonts w:ascii="Times New Roman" w:eastAsia="Times New Roman" w:hAnsi="Times New Roman" w:cs="Times New Roman"/>
        </w:rPr>
      </w:pPr>
      <w:r w:rsidRPr="00D529C3">
        <w:rPr>
          <w:rFonts w:ascii="Times New Roman" w:eastAsia="Times New Roman" w:hAnsi="Times New Roman" w:cs="Times New Roman"/>
        </w:rPr>
        <w:t>/________/_______________________/</w:t>
      </w:r>
    </w:p>
    <w:p w:rsidR="00CB4396" w:rsidRPr="00D529C3" w:rsidRDefault="00CB4396" w:rsidP="00CB4396">
      <w:pPr>
        <w:jc w:val="center"/>
        <w:rPr>
          <w:rFonts w:ascii="Times New Roman" w:eastAsia="Times New Roman" w:hAnsi="Times New Roman" w:cs="Times New Roman"/>
        </w:rPr>
      </w:pPr>
      <w:r w:rsidRPr="00D529C3"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="00D529C3">
        <w:rPr>
          <w:rFonts w:ascii="Times New Roman" w:eastAsia="Times New Roman" w:hAnsi="Times New Roman" w:cs="Times New Roman"/>
        </w:rPr>
        <w:t xml:space="preserve">                  </w:t>
      </w:r>
      <w:r w:rsidRPr="00D529C3">
        <w:rPr>
          <w:rFonts w:ascii="Times New Roman" w:eastAsia="Times New Roman" w:hAnsi="Times New Roman" w:cs="Times New Roman"/>
        </w:rPr>
        <w:t xml:space="preserve">Подпись             ФИО </w:t>
      </w:r>
    </w:p>
    <w:p w:rsidR="00B57377" w:rsidRDefault="00B57377">
      <w:pPr>
        <w:pStyle w:val="30"/>
        <w:shd w:val="clear" w:color="auto" w:fill="auto"/>
        <w:spacing w:before="284" w:after="0" w:line="240" w:lineRule="exact"/>
        <w:ind w:left="40"/>
      </w:pPr>
    </w:p>
    <w:p w:rsidR="008711E8" w:rsidRPr="00CB4396" w:rsidRDefault="00CB4396" w:rsidP="00CB4396">
      <w:pPr>
        <w:pStyle w:val="30"/>
        <w:shd w:val="clear" w:color="auto" w:fill="auto"/>
        <w:spacing w:before="284" w:after="0" w:line="240" w:lineRule="auto"/>
        <w:ind w:left="40"/>
        <w:rPr>
          <w:sz w:val="32"/>
          <w:szCs w:val="32"/>
        </w:rPr>
      </w:pPr>
      <w:r w:rsidRPr="00CB4396">
        <w:rPr>
          <w:sz w:val="32"/>
          <w:szCs w:val="32"/>
        </w:rPr>
        <w:t xml:space="preserve">План работы </w:t>
      </w:r>
      <w:r w:rsidR="00E4364A">
        <w:rPr>
          <w:sz w:val="32"/>
          <w:szCs w:val="32"/>
        </w:rPr>
        <w:t>Службы</w:t>
      </w:r>
      <w:r w:rsidR="00CC5637" w:rsidRPr="00CB4396">
        <w:rPr>
          <w:sz w:val="32"/>
          <w:szCs w:val="32"/>
        </w:rPr>
        <w:t xml:space="preserve"> медиации МДОУ «Детский сад № </w:t>
      </w:r>
      <w:r w:rsidRPr="00CB4396">
        <w:rPr>
          <w:sz w:val="32"/>
          <w:szCs w:val="32"/>
        </w:rPr>
        <w:t>93</w:t>
      </w:r>
      <w:r w:rsidR="00CC5637" w:rsidRPr="00CB4396">
        <w:rPr>
          <w:sz w:val="32"/>
          <w:szCs w:val="32"/>
        </w:rPr>
        <w:t>»</w:t>
      </w:r>
    </w:p>
    <w:p w:rsidR="008711E8" w:rsidRPr="00CB4396" w:rsidRDefault="00CC5637" w:rsidP="00CB4396">
      <w:pPr>
        <w:pStyle w:val="30"/>
        <w:shd w:val="clear" w:color="auto" w:fill="auto"/>
        <w:spacing w:before="0" w:after="239" w:line="240" w:lineRule="auto"/>
        <w:ind w:left="40"/>
        <w:rPr>
          <w:sz w:val="32"/>
          <w:szCs w:val="32"/>
        </w:rPr>
      </w:pPr>
      <w:r w:rsidRPr="00CB4396">
        <w:rPr>
          <w:sz w:val="32"/>
          <w:szCs w:val="32"/>
        </w:rPr>
        <w:t>на 202</w:t>
      </w:r>
      <w:r w:rsidR="00FA337D">
        <w:rPr>
          <w:sz w:val="32"/>
          <w:szCs w:val="32"/>
        </w:rPr>
        <w:t>4</w:t>
      </w:r>
      <w:r w:rsidRPr="00CB4396">
        <w:rPr>
          <w:sz w:val="32"/>
          <w:szCs w:val="32"/>
        </w:rPr>
        <w:t>-202</w:t>
      </w:r>
      <w:r w:rsidR="00FA337D">
        <w:rPr>
          <w:sz w:val="32"/>
          <w:szCs w:val="32"/>
        </w:rPr>
        <w:t>5</w:t>
      </w:r>
      <w:r w:rsidRPr="00CB4396">
        <w:rPr>
          <w:sz w:val="32"/>
          <w:szCs w:val="32"/>
        </w:rPr>
        <w:t xml:space="preserve"> учебный год</w:t>
      </w:r>
    </w:p>
    <w:p w:rsidR="008711E8" w:rsidRDefault="008711E8" w:rsidP="00CB4396">
      <w:pPr>
        <w:pStyle w:val="20"/>
        <w:shd w:val="clear" w:color="auto" w:fill="auto"/>
        <w:tabs>
          <w:tab w:val="left" w:pos="355"/>
        </w:tabs>
        <w:spacing w:before="0" w:after="297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2696"/>
        <w:gridCol w:w="1994"/>
        <w:gridCol w:w="2023"/>
        <w:gridCol w:w="2264"/>
      </w:tblGrid>
      <w:tr w:rsidR="008711E8" w:rsidTr="00E4364A">
        <w:trPr>
          <w:trHeight w:hRule="exact" w:val="58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left="180" w:firstLine="0"/>
            </w:pPr>
            <w:r>
              <w:rPr>
                <w:rStyle w:val="2115pt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15pt"/>
              </w:rPr>
              <w:t>Мероприятие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15pt"/>
              </w:rPr>
              <w:t>Сроки</w:t>
            </w:r>
          </w:p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15pt"/>
              </w:rPr>
              <w:t>реализации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15pt"/>
              </w:rPr>
              <w:t>Ответственные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E8" w:rsidRDefault="00291128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15pt"/>
              </w:rPr>
              <w:t>Предполагаемый</w:t>
            </w:r>
            <w:r w:rsidR="00CC5637">
              <w:rPr>
                <w:rStyle w:val="2115pt"/>
              </w:rPr>
              <w:t xml:space="preserve"> результат</w:t>
            </w:r>
          </w:p>
        </w:tc>
      </w:tr>
      <w:tr w:rsidR="008711E8" w:rsidTr="00E4364A">
        <w:trPr>
          <w:trHeight w:hRule="exact" w:val="288"/>
          <w:jc w:val="center"/>
        </w:trPr>
        <w:tc>
          <w:tcPr>
            <w:tcW w:w="95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3"/>
              </w:rPr>
              <w:t>Модуль 1. Методическое обеспечение работы</w:t>
            </w:r>
          </w:p>
        </w:tc>
      </w:tr>
      <w:tr w:rsidR="008711E8" w:rsidTr="00E4364A">
        <w:trPr>
          <w:trHeight w:hRule="exact" w:val="250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LucidaSansUnicode105pt"/>
              </w:rPr>
              <w:t>1</w:t>
            </w:r>
            <w:r>
              <w:rPr>
                <w:rStyle w:val="2LucidaSansUnicode9pt"/>
                <w:b w:val="0"/>
                <w:bCs w:val="0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 xml:space="preserve">Совещание участников дошкольной </w:t>
            </w:r>
            <w:r w:rsidR="00E4364A">
              <w:rPr>
                <w:rStyle w:val="21"/>
              </w:rPr>
              <w:t>Службы</w:t>
            </w:r>
            <w:r>
              <w:rPr>
                <w:rStyle w:val="21"/>
              </w:rPr>
              <w:t xml:space="preserve"> примирения (ДСП). Планирование текущей деятельности. Определение целей и задач</w:t>
            </w:r>
            <w:r w:rsidR="00CB4396">
              <w:rPr>
                <w:rStyle w:val="21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 xml:space="preserve">Сентябрь </w:t>
            </w:r>
            <w:r w:rsidR="00FA337D">
              <w:rPr>
                <w:rStyle w:val="21"/>
              </w:rPr>
              <w:t>2024</w:t>
            </w:r>
            <w:bookmarkStart w:id="0" w:name="_GoBack"/>
            <w:bookmarkEnd w:id="0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E4364A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Руководитель Службы медиации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 xml:space="preserve">Анализ текущей деятельности, планирование дальнейшей работы </w:t>
            </w:r>
            <w:r w:rsidR="00E4364A">
              <w:rPr>
                <w:rStyle w:val="21"/>
              </w:rPr>
              <w:t>Службы</w:t>
            </w:r>
          </w:p>
        </w:tc>
      </w:tr>
      <w:tr w:rsidR="008711E8" w:rsidTr="00E4364A">
        <w:trPr>
          <w:trHeight w:hRule="exact" w:val="75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 xml:space="preserve">Создание стенда </w:t>
            </w:r>
            <w:r w:rsidR="00E4364A">
              <w:rPr>
                <w:rStyle w:val="21"/>
              </w:rPr>
              <w:t>Службы медиации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 xml:space="preserve">Октябрь </w:t>
            </w:r>
            <w:r w:rsidR="00FA337D">
              <w:rPr>
                <w:rStyle w:val="21"/>
              </w:rPr>
              <w:t>2024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E4364A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Руководитель Службы медиации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Информировать участников образо</w:t>
            </w:r>
            <w:r w:rsidR="00E4364A">
              <w:rPr>
                <w:rStyle w:val="21"/>
              </w:rPr>
              <w:t>вательного процесса о создании Службы</w:t>
            </w:r>
          </w:p>
        </w:tc>
      </w:tr>
      <w:tr w:rsidR="008711E8" w:rsidTr="00E4364A">
        <w:trPr>
          <w:trHeight w:hRule="exact" w:val="83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Размещение информации о службе на сайте ДОУ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 xml:space="preserve">Члены </w:t>
            </w:r>
            <w:r w:rsidR="00E4364A">
              <w:rPr>
                <w:rStyle w:val="21"/>
              </w:rPr>
              <w:t>Службы</w:t>
            </w:r>
            <w:r>
              <w:rPr>
                <w:rStyle w:val="21"/>
              </w:rPr>
              <w:t xml:space="preserve"> медиации ДОУ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E8" w:rsidRDefault="008711E8" w:rsidP="00E32181">
            <w:pPr>
              <w:framePr w:w="9508" w:h="8686" w:hRule="exact" w:wrap="notBeside" w:vAnchor="text" w:hAnchor="text" w:xAlign="center" w:y="6"/>
            </w:pPr>
          </w:p>
        </w:tc>
      </w:tr>
      <w:tr w:rsidR="008711E8" w:rsidTr="00E4364A">
        <w:trPr>
          <w:trHeight w:hRule="exact" w:val="140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Изготовление и распространение буклетов о деятельности</w:t>
            </w:r>
            <w:r w:rsidR="00E4364A">
              <w:rPr>
                <w:rStyle w:val="21"/>
              </w:rPr>
              <w:t xml:space="preserve">  Службы медиации </w:t>
            </w:r>
            <w:r>
              <w:rPr>
                <w:rStyle w:val="21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В течении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E4364A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Члены Службы медиации ДОУ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 xml:space="preserve">Информировать участников образовательного процесса о создании </w:t>
            </w:r>
            <w:r w:rsidR="00E4364A">
              <w:rPr>
                <w:rStyle w:val="21"/>
              </w:rPr>
              <w:t>Службы</w:t>
            </w:r>
          </w:p>
        </w:tc>
      </w:tr>
      <w:tr w:rsidR="008711E8" w:rsidTr="00E4364A">
        <w:trPr>
          <w:trHeight w:hRule="exact" w:val="84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5.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Обучение медиаторов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Администрация</w:t>
            </w:r>
          </w:p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ДОУ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Расширение знаний о</w:t>
            </w:r>
          </w:p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 xml:space="preserve">деятельности </w:t>
            </w:r>
            <w:r w:rsidR="00E4364A">
              <w:rPr>
                <w:rStyle w:val="21"/>
              </w:rPr>
              <w:t xml:space="preserve"> Службы медиации  </w:t>
            </w:r>
          </w:p>
        </w:tc>
      </w:tr>
      <w:tr w:rsidR="008711E8" w:rsidTr="00E4364A">
        <w:trPr>
          <w:trHeight w:hRule="exact" w:val="145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6.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Проведен</w:t>
            </w:r>
            <w:r w:rsidR="00E4364A">
              <w:rPr>
                <w:rStyle w:val="21"/>
              </w:rPr>
              <w:t xml:space="preserve">ие рабочих заседаний Службы медиации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В течении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 xml:space="preserve">Члены </w:t>
            </w:r>
            <w:r w:rsidR="00E4364A">
              <w:rPr>
                <w:rStyle w:val="21"/>
              </w:rPr>
              <w:t>Службы</w:t>
            </w:r>
            <w:r>
              <w:rPr>
                <w:rStyle w:val="21"/>
              </w:rPr>
              <w:t xml:space="preserve"> медиации ДОУ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E8" w:rsidRDefault="00CC563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Мониторинг</w:t>
            </w:r>
          </w:p>
          <w:p w:rsidR="008711E8" w:rsidRDefault="00E4364A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1"/>
              </w:rPr>
              <w:t>д</w:t>
            </w:r>
            <w:r w:rsidR="00CC5637">
              <w:rPr>
                <w:rStyle w:val="21"/>
              </w:rPr>
              <w:t>еятельности</w:t>
            </w:r>
            <w:r>
              <w:rPr>
                <w:rStyle w:val="21"/>
              </w:rPr>
              <w:t xml:space="preserve">  Службы медиации  </w:t>
            </w:r>
          </w:p>
        </w:tc>
      </w:tr>
      <w:tr w:rsidR="00B57377">
        <w:trPr>
          <w:trHeight w:hRule="exact" w:val="30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377" w:rsidRDefault="00B5737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377" w:rsidRDefault="00B5737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377" w:rsidRDefault="00B5737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77" w:rsidRDefault="00B57377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D529C3" w:rsidRPr="00D529C3">
        <w:trPr>
          <w:trHeight w:hRule="exact" w:val="30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9C3" w:rsidRPr="00D529C3" w:rsidRDefault="00D529C3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9C3" w:rsidRPr="00D529C3" w:rsidRDefault="00D529C3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9C3" w:rsidRPr="00D529C3" w:rsidRDefault="00D529C3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  <w:rPr>
                <w:b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9C3" w:rsidRPr="00D529C3" w:rsidRDefault="00D529C3" w:rsidP="00E32181">
            <w:pPr>
              <w:pStyle w:val="20"/>
              <w:framePr w:w="9508" w:h="8686" w:hRule="exact" w:wrap="notBeside" w:vAnchor="text" w:hAnchor="text" w:xAlign="center" w:y="6"/>
              <w:shd w:val="clear" w:color="auto" w:fill="auto"/>
              <w:spacing w:before="0" w:after="0" w:line="240" w:lineRule="auto"/>
              <w:ind w:firstLine="0"/>
              <w:rPr>
                <w:b/>
              </w:rPr>
            </w:pPr>
          </w:p>
        </w:tc>
      </w:tr>
    </w:tbl>
    <w:p w:rsidR="008711E8" w:rsidRDefault="008711E8" w:rsidP="00E32181">
      <w:pPr>
        <w:framePr w:w="9508" w:h="8686" w:hRule="exact" w:wrap="notBeside" w:vAnchor="text" w:hAnchor="text" w:xAlign="center" w:y="6"/>
        <w:rPr>
          <w:sz w:val="2"/>
          <w:szCs w:val="2"/>
        </w:rPr>
      </w:pPr>
    </w:p>
    <w:p w:rsidR="008711E8" w:rsidRDefault="008711E8">
      <w:pPr>
        <w:rPr>
          <w:sz w:val="2"/>
          <w:szCs w:val="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11"/>
        <w:gridCol w:w="2696"/>
        <w:gridCol w:w="2006"/>
        <w:gridCol w:w="2023"/>
        <w:gridCol w:w="2227"/>
      </w:tblGrid>
      <w:tr w:rsidR="00B57377" w:rsidTr="00AF3567"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6" w:type="dxa"/>
          </w:tcPr>
          <w:p w:rsidR="00B57377" w:rsidRPr="00142949" w:rsidRDefault="00B57377" w:rsidP="00E436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направленных на повышение квали</w:t>
            </w:r>
            <w:r w:rsidR="00E4364A">
              <w:rPr>
                <w:rFonts w:ascii="Times New Roman" w:hAnsi="Times New Roman" w:cs="Times New Roman"/>
                <w:sz w:val="24"/>
                <w:szCs w:val="24"/>
              </w:rPr>
              <w:t>фикации членов Службы медиации</w:t>
            </w:r>
          </w:p>
        </w:tc>
        <w:tc>
          <w:tcPr>
            <w:tcW w:w="4029" w:type="dxa"/>
            <w:gridSpan w:val="2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департамента образования</w:t>
            </w:r>
          </w:p>
        </w:tc>
        <w:tc>
          <w:tcPr>
            <w:tcW w:w="2227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сотрудников </w:t>
            </w:r>
            <w:r w:rsidR="00E4364A">
              <w:rPr>
                <w:rFonts w:ascii="Times New Roman" w:hAnsi="Times New Roman" w:cs="Times New Roman"/>
                <w:sz w:val="24"/>
                <w:szCs w:val="24"/>
              </w:rPr>
              <w:t>Службы медиации</w:t>
            </w:r>
          </w:p>
        </w:tc>
      </w:tr>
      <w:tr w:rsidR="00B57377" w:rsidTr="00AF3567">
        <w:tc>
          <w:tcPr>
            <w:tcW w:w="9463" w:type="dxa"/>
            <w:gridSpan w:val="5"/>
          </w:tcPr>
          <w:p w:rsidR="00B57377" w:rsidRPr="00142949" w:rsidRDefault="00B57377" w:rsidP="00AF356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Работа с воспитанниками</w:t>
            </w:r>
          </w:p>
        </w:tc>
      </w:tr>
      <w:tr w:rsidR="00B57377" w:rsidTr="00AF3567"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Беседы с детьми об истории праздника: «День народного единства»</w:t>
            </w: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3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27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Информирование воспитанников</w:t>
            </w:r>
          </w:p>
        </w:tc>
      </w:tr>
      <w:tr w:rsidR="00B57377" w:rsidTr="00AF3567"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родных 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игр.</w:t>
            </w: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  <w:r w:rsidR="00FA33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227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коллектива, знакомство</w:t>
            </w:r>
          </w:p>
        </w:tc>
      </w:tr>
      <w:tr w:rsidR="00B57377" w:rsidTr="00AF3567"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«Мы разные, но дружим» (средняя, подготовительные, старшие группы)</w:t>
            </w: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  <w:r w:rsidR="00FA33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27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Формирование доброжелательного отношения друг к другу, отзывчивости и справедливости</w:t>
            </w:r>
          </w:p>
        </w:tc>
      </w:tr>
      <w:tr w:rsidR="00B57377" w:rsidTr="00AF3567"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Конкурс поделок на тему: «Подарок другу» (средняя, подготовительные, старшие группы)</w:t>
            </w: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FA33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227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доброжелательного отношения, чувства эмпатии</w:t>
            </w:r>
          </w:p>
        </w:tc>
      </w:tr>
      <w:tr w:rsidR="00B57377" w:rsidTr="00AF3567"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нговое занятие для детей «В кругу друзей» (подготовительная, старшая группы)</w:t>
            </w: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A337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27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Формирование у воспитанников установки на толерантное поведение</w:t>
            </w:r>
          </w:p>
        </w:tc>
      </w:tr>
      <w:tr w:rsidR="00B57377" w:rsidTr="00AF3567">
        <w:trPr>
          <w:trHeight w:val="70"/>
        </w:trPr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Конкурс чтецов (русских и зарубежных писателей), (подготовительная, старшая группы)</w:t>
            </w: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FA337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27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Формирование уважения к культуре и творчеству писателей</w:t>
            </w:r>
          </w:p>
        </w:tc>
      </w:tr>
      <w:tr w:rsidR="00B57377" w:rsidTr="00AF3567">
        <w:trPr>
          <w:trHeight w:val="70"/>
        </w:trPr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Фотовыставка «Мы и братья наши меньшие»</w:t>
            </w: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FA337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7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к животным</w:t>
            </w:r>
          </w:p>
        </w:tc>
      </w:tr>
      <w:tr w:rsidR="00B57377" w:rsidTr="00AF3567">
        <w:trPr>
          <w:trHeight w:val="70"/>
        </w:trPr>
        <w:tc>
          <w:tcPr>
            <w:tcW w:w="9463" w:type="dxa"/>
            <w:gridSpan w:val="5"/>
          </w:tcPr>
          <w:p w:rsidR="00B57377" w:rsidRPr="00142949" w:rsidRDefault="00B57377" w:rsidP="00AF356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Работа с педагогами</w:t>
            </w:r>
          </w:p>
        </w:tc>
      </w:tr>
      <w:tr w:rsidR="00B57377" w:rsidTr="00AF3567">
        <w:trPr>
          <w:trHeight w:val="70"/>
        </w:trPr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Семинар: «Разрешение конфликтных ситуаций с детьми и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A33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E4364A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медиации ДОУ</w:t>
            </w:r>
          </w:p>
        </w:tc>
        <w:tc>
          <w:tcPr>
            <w:tcW w:w="2227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новых способах разрешения конфликтных ситуаций</w:t>
            </w:r>
          </w:p>
        </w:tc>
      </w:tr>
      <w:tr w:rsidR="00B57377" w:rsidTr="00AF3567">
        <w:trPr>
          <w:trHeight w:val="70"/>
        </w:trPr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6" w:type="dxa"/>
          </w:tcPr>
          <w:p w:rsidR="00B57377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по проведению мероприятий, связанных с воспитанием толерантности, профилактикой экстремизма</w:t>
            </w:r>
          </w:p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E4364A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 ДОУ</w:t>
            </w:r>
          </w:p>
        </w:tc>
        <w:tc>
          <w:tcPr>
            <w:tcW w:w="2227" w:type="dxa"/>
            <w:vMerge w:val="restart"/>
          </w:tcPr>
          <w:p w:rsidR="00B57377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Оказание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ддержки участникам образовательной деятельности</w:t>
            </w:r>
          </w:p>
          <w:p w:rsidR="00B57377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7" w:rsidTr="00AF3567">
        <w:trPr>
          <w:trHeight w:val="70"/>
        </w:trPr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6" w:type="dxa"/>
          </w:tcPr>
          <w:p w:rsidR="00B57377" w:rsidRPr="00142949" w:rsidRDefault="00B57377" w:rsidP="00E436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буклет</w:t>
            </w:r>
            <w:r w:rsidR="00E4364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E4364A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медиации ДОУ</w:t>
            </w:r>
          </w:p>
        </w:tc>
        <w:tc>
          <w:tcPr>
            <w:tcW w:w="2227" w:type="dxa"/>
            <w:vMerge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7" w:rsidTr="00AF3567">
        <w:trPr>
          <w:trHeight w:val="70"/>
        </w:trPr>
        <w:tc>
          <w:tcPr>
            <w:tcW w:w="9463" w:type="dxa"/>
            <w:gridSpan w:val="5"/>
          </w:tcPr>
          <w:p w:rsidR="00B57377" w:rsidRPr="00142949" w:rsidRDefault="00B57377" w:rsidP="00AF356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Работа с родителями</w:t>
            </w:r>
          </w:p>
        </w:tc>
      </w:tr>
      <w:tr w:rsidR="00B57377" w:rsidTr="00AF3567">
        <w:trPr>
          <w:trHeight w:val="70"/>
        </w:trPr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родителей, 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специалистов, работающих с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 и восстановительных программ.</w:t>
            </w: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E4364A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медиации ДОУ</w:t>
            </w:r>
          </w:p>
        </w:tc>
        <w:tc>
          <w:tcPr>
            <w:tcW w:w="2227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Реабилитация 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конфликтных ситуации</w:t>
            </w:r>
          </w:p>
        </w:tc>
      </w:tr>
      <w:tr w:rsidR="00B57377" w:rsidTr="00AF3567">
        <w:trPr>
          <w:trHeight w:val="70"/>
        </w:trPr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Служба медиации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A33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27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Информирование законных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вителей о службе медиации (прими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рения), ее цели и задачи</w:t>
            </w:r>
          </w:p>
        </w:tc>
      </w:tr>
      <w:tr w:rsidR="00B57377" w:rsidTr="00AF3567">
        <w:trPr>
          <w:trHeight w:val="70"/>
        </w:trPr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27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законных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-конфликтные ситуации и способы их разрешения</w:t>
            </w:r>
          </w:p>
        </w:tc>
      </w:tr>
      <w:tr w:rsidR="00B57377" w:rsidTr="00AF3567">
        <w:trPr>
          <w:trHeight w:val="70"/>
        </w:trPr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6" w:type="dxa"/>
          </w:tcPr>
          <w:p w:rsidR="00B57377" w:rsidRPr="00142949" w:rsidRDefault="00B57377" w:rsidP="00E436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рекомендаций, получения согласия родителей на проведение </w:t>
            </w:r>
            <w:r w:rsidR="00E4364A">
              <w:rPr>
                <w:rFonts w:ascii="Times New Roman" w:hAnsi="Times New Roman" w:cs="Times New Roman"/>
                <w:sz w:val="24"/>
                <w:szCs w:val="24"/>
              </w:rPr>
              <w:t>примирительных процедур</w:t>
            </w: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В течении года и по мере необходимости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27" w:type="dxa"/>
          </w:tcPr>
          <w:p w:rsidR="00B57377" w:rsidRPr="00142949" w:rsidRDefault="00B57377" w:rsidP="00E436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Согласия 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 на проведени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4364A">
              <w:rPr>
                <w:rFonts w:ascii="Times New Roman" w:hAnsi="Times New Roman" w:cs="Times New Roman"/>
                <w:sz w:val="24"/>
                <w:szCs w:val="24"/>
              </w:rPr>
              <w:t>примирительных процедур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. Разработанные рекомендации</w:t>
            </w:r>
          </w:p>
        </w:tc>
      </w:tr>
      <w:tr w:rsidR="00B57377" w:rsidTr="00AF3567">
        <w:trPr>
          <w:trHeight w:val="70"/>
        </w:trPr>
        <w:tc>
          <w:tcPr>
            <w:tcW w:w="9463" w:type="dxa"/>
            <w:gridSpan w:val="5"/>
          </w:tcPr>
          <w:p w:rsidR="00B57377" w:rsidRPr="00142949" w:rsidRDefault="00291128" w:rsidP="002911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Примирительные процедуры</w:t>
            </w:r>
          </w:p>
        </w:tc>
      </w:tr>
      <w:tr w:rsidR="00B57377" w:rsidTr="00AF3567">
        <w:trPr>
          <w:trHeight w:val="70"/>
        </w:trPr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B57377" w:rsidRPr="00142949" w:rsidRDefault="00B57377" w:rsidP="002911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заявок, случаев для рассмотрения </w:t>
            </w: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291128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медиации ДОУ</w:t>
            </w:r>
          </w:p>
        </w:tc>
        <w:tc>
          <w:tcPr>
            <w:tcW w:w="2227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о конфликт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</w:tr>
      <w:tr w:rsidR="00B57377" w:rsidTr="00AF3567">
        <w:trPr>
          <w:trHeight w:val="70"/>
        </w:trPr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6" w:type="dxa"/>
          </w:tcPr>
          <w:p w:rsidR="00B57377" w:rsidRPr="00142949" w:rsidRDefault="00B57377" w:rsidP="002911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ситуации, с которой организуется </w:t>
            </w:r>
            <w:r w:rsidR="00291128">
              <w:rPr>
                <w:rFonts w:ascii="Times New Roman" w:hAnsi="Times New Roman" w:cs="Times New Roman"/>
                <w:sz w:val="24"/>
                <w:szCs w:val="24"/>
              </w:rPr>
              <w:t>примирительная процедура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. Анализ документов.</w:t>
            </w: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291128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медиации ДОУ</w:t>
            </w:r>
          </w:p>
        </w:tc>
        <w:tc>
          <w:tcPr>
            <w:tcW w:w="2227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Полная информация о ситуации</w:t>
            </w:r>
          </w:p>
        </w:tc>
      </w:tr>
      <w:tr w:rsidR="00B57377" w:rsidTr="00AF3567">
        <w:trPr>
          <w:trHeight w:val="70"/>
        </w:trPr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6" w:type="dxa"/>
          </w:tcPr>
          <w:p w:rsidR="00B57377" w:rsidRPr="00142949" w:rsidRDefault="00B57377" w:rsidP="002911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91128">
              <w:rPr>
                <w:rFonts w:ascii="Times New Roman" w:hAnsi="Times New Roman" w:cs="Times New Roman"/>
                <w:sz w:val="24"/>
                <w:szCs w:val="24"/>
              </w:rPr>
              <w:t xml:space="preserve">примирительных процедур. </w:t>
            </w:r>
          </w:p>
        </w:tc>
        <w:tc>
          <w:tcPr>
            <w:tcW w:w="200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291128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медиации ДОУ</w:t>
            </w:r>
          </w:p>
        </w:tc>
        <w:tc>
          <w:tcPr>
            <w:tcW w:w="2227" w:type="dxa"/>
          </w:tcPr>
          <w:p w:rsidR="00B57377" w:rsidRPr="00142949" w:rsidRDefault="00291128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примирительного договора</w:t>
            </w:r>
          </w:p>
        </w:tc>
      </w:tr>
      <w:tr w:rsidR="00B57377" w:rsidTr="00AF3567">
        <w:trPr>
          <w:trHeight w:val="70"/>
        </w:trPr>
        <w:tc>
          <w:tcPr>
            <w:tcW w:w="511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6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="00291128">
              <w:rPr>
                <w:rFonts w:ascii="Times New Roman" w:hAnsi="Times New Roman" w:cs="Times New Roman"/>
                <w:sz w:val="24"/>
                <w:szCs w:val="24"/>
              </w:rPr>
              <w:t>ль за выполнением  Примирительного договора</w:t>
            </w:r>
          </w:p>
        </w:tc>
        <w:tc>
          <w:tcPr>
            <w:tcW w:w="2006" w:type="dxa"/>
          </w:tcPr>
          <w:p w:rsidR="00B57377" w:rsidRPr="00142949" w:rsidRDefault="00B57377" w:rsidP="002911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291128">
              <w:rPr>
                <w:rFonts w:ascii="Times New Roman" w:hAnsi="Times New Roman" w:cs="Times New Roman"/>
                <w:sz w:val="24"/>
                <w:szCs w:val="24"/>
              </w:rPr>
              <w:t>проведения примирительной процедуры</w:t>
            </w:r>
          </w:p>
        </w:tc>
        <w:tc>
          <w:tcPr>
            <w:tcW w:w="2023" w:type="dxa"/>
          </w:tcPr>
          <w:p w:rsidR="00B57377" w:rsidRPr="00142949" w:rsidRDefault="00B57377" w:rsidP="00AF35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291128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Pr="00142949">
              <w:rPr>
                <w:rFonts w:ascii="Times New Roman" w:hAnsi="Times New Roman" w:cs="Times New Roman"/>
                <w:sz w:val="24"/>
                <w:szCs w:val="24"/>
              </w:rPr>
              <w:t>медиации ДОУ</w:t>
            </w:r>
          </w:p>
        </w:tc>
        <w:tc>
          <w:tcPr>
            <w:tcW w:w="2227" w:type="dxa"/>
          </w:tcPr>
          <w:p w:rsidR="00B57377" w:rsidRPr="00142949" w:rsidRDefault="00974755" w:rsidP="009747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B57377" w:rsidRPr="0014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примирительного договора</w:t>
            </w:r>
          </w:p>
        </w:tc>
      </w:tr>
    </w:tbl>
    <w:p w:rsidR="00B57377" w:rsidRPr="003B6051" w:rsidRDefault="00B57377" w:rsidP="00B57377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11E8" w:rsidRDefault="008711E8">
      <w:pPr>
        <w:rPr>
          <w:sz w:val="2"/>
          <w:szCs w:val="2"/>
        </w:rPr>
      </w:pPr>
    </w:p>
    <w:sectPr w:rsidR="008711E8">
      <w:pgSz w:w="11900" w:h="16840"/>
      <w:pgMar w:top="760" w:right="916" w:bottom="760" w:left="14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EE5" w:rsidRDefault="00D23EE5">
      <w:r>
        <w:separator/>
      </w:r>
    </w:p>
  </w:endnote>
  <w:endnote w:type="continuationSeparator" w:id="0">
    <w:p w:rsidR="00D23EE5" w:rsidRDefault="00D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EE5" w:rsidRDefault="00D23EE5"/>
  </w:footnote>
  <w:footnote w:type="continuationSeparator" w:id="0">
    <w:p w:rsidR="00D23EE5" w:rsidRDefault="00D23E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76361"/>
    <w:multiLevelType w:val="multilevel"/>
    <w:tmpl w:val="9676B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711E8"/>
    <w:rsid w:val="000C33A8"/>
    <w:rsid w:val="00291128"/>
    <w:rsid w:val="002D4C3A"/>
    <w:rsid w:val="005F4CB6"/>
    <w:rsid w:val="008711E8"/>
    <w:rsid w:val="008D28DB"/>
    <w:rsid w:val="009030F8"/>
    <w:rsid w:val="00974755"/>
    <w:rsid w:val="00B57377"/>
    <w:rsid w:val="00CB4396"/>
    <w:rsid w:val="00CC5637"/>
    <w:rsid w:val="00D23EE5"/>
    <w:rsid w:val="00D529C3"/>
    <w:rsid w:val="00E32181"/>
    <w:rsid w:val="00E4364A"/>
    <w:rsid w:val="00FA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63E7"/>
  <w15:docId w15:val="{C0CBAB77-1217-44C6-9E34-86F36F55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Garamond65pt">
    <w:name w:val="Основной текст (2) + Garamond;6;5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5pt">
    <w:name w:val="Основной текст (2) + 9;5 pt;Полужирный;Курсив;Интервал 5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5pt0">
    <w:name w:val="Основной текст (2) + 9;5 pt;Полужирный;Курсив;Интервал 5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libri115pt">
    <w:name w:val="Основной текст (2) + Calibri;11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pt2pt">
    <w:name w:val="Основной текст (2) + 8 pt;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libri115pt0">
    <w:name w:val="Основной текст (2) + Calibri;11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5pt7pt">
    <w:name w:val="Основной текст (2) + 9;5 pt;Полужирный;Курсив;Интервал 7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4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95pt7pt0">
    <w:name w:val="Основной текст (2) + 9;5 pt;Полужирный;Курсив;Интервал 7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9pt">
    <w:name w:val="Основной текст (2) + Lucida Sans Unicode;9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317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B5737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B5737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B5737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2021-10-05T11:47:00Z</dcterms:created>
  <dcterms:modified xsi:type="dcterms:W3CDTF">2024-08-16T12:01:00Z</dcterms:modified>
</cp:coreProperties>
</file>