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E" w:rsidRPr="000178AE" w:rsidRDefault="000178AE" w:rsidP="007A6F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</w:rPr>
      </w:pPr>
      <w:r w:rsidRPr="000178AE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</w:rPr>
        <w:t>Дети и театр</w:t>
      </w:r>
    </w:p>
    <w:p w:rsidR="000178AE" w:rsidRPr="000178AE" w:rsidRDefault="000178AE" w:rsidP="000178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Как вы думаете, что такое театр? Правильно, театр – это слово, мысль и музыка русского языка. Поэтому встреча ребёнка с театром всегда прекрасна. </w:t>
      </w:r>
      <w:proofErr w:type="gramStart"/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>Здесь зрелищность, радость, праздник, счастье, а значит, всплеск эмоций, волнение, сопереживание.</w:t>
      </w:r>
      <w:proofErr w:type="gramEnd"/>
    </w:p>
    <w:p w:rsidR="000178AE" w:rsidRPr="000178AE" w:rsidRDefault="000178AE" w:rsidP="000178AE">
      <w:pPr>
        <w:shd w:val="clear" w:color="auto" w:fill="FFFFFF"/>
        <w:spacing w:after="150" w:line="288" w:lineRule="atLeast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>Театр – особый мир и источник знаний, в нём все необычно. Дети видят декорации, людей, не существующих в реальной жизни, а придуманных драматургом и сыгранных артистами. Но, глядя на сцену, маленькие зрители вдруг забывают о декорациях и артистах и начинают сочувствовать героям, даже стараются как-то помочь им. Театр может вернуть в прошлое и заглянуть в будущее, научит удивляться, а главное – театр</w:t>
      </w:r>
      <w:r w:rsidRPr="007A6FD8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  <w:r w:rsidRPr="007A6F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научит детей видеть прекрасное </w:t>
      </w:r>
      <w:proofErr w:type="spellStart"/>
      <w:r w:rsidRPr="007A6F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вжизни</w:t>
      </w:r>
      <w:proofErr w:type="spellEnd"/>
      <w:r w:rsidRPr="007A6F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и в людях.</w:t>
      </w:r>
      <w:r w:rsidRPr="007A6FD8">
        <w:rPr>
          <w:rFonts w:ascii="Times New Roman" w:eastAsia="Times New Roman" w:hAnsi="Times New Roman" w:cs="Times New Roman"/>
          <w:spacing w:val="-5"/>
          <w:sz w:val="24"/>
          <w:szCs w:val="24"/>
        </w:rPr>
        <w:t> </w:t>
      </w: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>В театре дети знакомятся с многообразием окружающего мира через образы, краски, звуки.</w:t>
      </w:r>
    </w:p>
    <w:p w:rsidR="000178AE" w:rsidRPr="00370531" w:rsidRDefault="000178AE" w:rsidP="00370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8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Театр раскрепощает и помогает развивать у дошкольников плавность и </w:t>
      </w:r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>выразительность речи, активизирует словарь ребёнка, совершенствует звуковую культуру речи, её интонационный строй. В результате улучшается диалогическая речь, её грамматический строй. Очень важно, что происходит развитие эмоциональной сферы ребёнка, таких качеств, как сочувствие и сопереживание героям.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«синтеза искусств», характерная для русской театральной практики начала XX века, способствовала рождению спектаклей, в которых музыкальное, драматургическое, пластическое и поэтическое начала обладали равной художественной выразительностью. В синтетических музыкальных спектаклях, поставленных на сцене драматических и музыкально-драматических театров, музыка была «живописной», «изобразительной», максимально раскрывала образный мир спектакля, а поэтическое начало являлось не менее значимым, чем музыкальное. На русской сцене первой половины XX века ставились экспериментальные оперные спектакли, а во второй половине XX века режиссеры драматических и музыкально-драматических театров обратились к жанру мюзикла.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Специфика детских музыкально-драматических постановок, характеризуются зрелищностью, яркостью, живописностью, построены на принципе «игры всерьез», создающей особое знаковое пространство, где все происходящее на сцене воспринимается с максимальной зрительской искренностью. Принцип «игры всерьез», лежит в основе детских музыкальных постановок, а понятие «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игроспектакля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», характерно для эстетики Детского музыкального театра Натальи Сац.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детских музыкально-драматических постановках, музыка носит воспитательное, образовательное и оздоровительное значение, формирует индивидуальность 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максимальной«изобразительности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музыки способствует развитию у детей образного </w:t>
      </w:r>
      <w:proofErr w:type="spell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мышления,обладает</w:t>
      </w:r>
      <w:proofErr w:type="spell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оздоровительным и психотерапевтическим эффектом в детских музыкально-драматических спектаклях.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детского музыкально-драматического спектакля </w:t>
      </w:r>
      <w:r w:rsidRPr="00370531">
        <w:rPr>
          <w:rFonts w:ascii="Times New Roman" w:eastAsia="Times New Roman" w:hAnsi="Times New Roman" w:cs="Times New Roman"/>
          <w:sz w:val="24"/>
          <w:szCs w:val="24"/>
        </w:rPr>
        <w:t>значима</w:t>
      </w: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образность музыки,  «изобразительность», развертывание в пространстве образов и символов. Образное восприятие музыки предполагает эмоциональное восприятие всей музыкальной ткани произведения, его звуковой фактуры. Известно, что дети особенно ярко реагируют на массивность и динамику звучания, музыкальное движение (темп, периодичность ритма), на динамику и изобразительную красочность музыки, на общий тонус звучания, на различные исполнительские компоненты (повествовательный, вопросительный или императивный характер музыкального высказывания), нежность-резкость, мягкость-жесткость, лирическую напевность, звонкость звучания и т.д.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музыки, эмоциональная обобщенность интонационных ходов, схватывание смыслового качества фразировки и общее смысловое выстраивание мелодических линий - все эти компоненты специфической музыкальной выразительности, необыкновенно важные для взрослых, не играют для детей основополагающего значения</w:t>
      </w:r>
      <w:r w:rsidRPr="00370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531">
        <w:rPr>
          <w:rFonts w:ascii="Times New Roman" w:eastAsia="Times New Roman" w:hAnsi="Times New Roman" w:cs="Times New Roman"/>
          <w:sz w:val="24"/>
          <w:szCs w:val="24"/>
        </w:rPr>
        <w:t>« Факт примечательный, так как показывает, что в своем естественном развитии слух детей тесно связан с различными сенсорными и сенсомоторными способностями. И эмоциональная реакция детей на музыку вовсе не отъединена от целостных, синтетических жизненных представлений, в которых присутствует звуковое или музыкально-звуковое начало. На первых порах важнее другое: постараться удержать жизненное, пусть не всегда адекватное, но все же образное отношение детей к музыке»</w:t>
      </w:r>
      <w:proofErr w:type="gramStart"/>
      <w:r w:rsidRPr="00370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53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70531">
        <w:rPr>
          <w:rFonts w:ascii="Times New Roman" w:eastAsia="Times New Roman" w:hAnsi="Times New Roman" w:cs="Times New Roman"/>
          <w:bCs/>
          <w:sz w:val="24"/>
          <w:szCs w:val="24"/>
        </w:rPr>
        <w:t>сихология музыкального восприятия школьников Г.С.Тарасов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пишет педагог - психолог и музыковед Г.С. Тарасов, «дети начинают вычленять выразительную роль звукового начала в зрелищно-событийном плане жизненного представления, рожденного </w:t>
      </w: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музыкой, постигают процессуальное, «рассказывающее» качество музыкального звучания (подход к постижению самостоятельной, языковой функции звуковых образов)» Г.С. Тарасов. Психология музыкального восприятия школьников // </w:t>
      </w:r>
      <w:hyperlink r:id="rId5" w:history="1">
        <w:r w:rsidRPr="0037053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www.voppsyl.ru</w:t>
        </w:r>
      </w:hyperlink>
    </w:p>
    <w:p w:rsidR="00370531" w:rsidRP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того, художественную обобщенность мелодики дети открывают не абстрактно, а с точки зрения эмоционально-образного содержания музыки. </w:t>
      </w:r>
    </w:p>
    <w:p w:rsidR="00370531" w:rsidRDefault="00370531" w:rsidP="00370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музыка, написанная для детского музыкально-драматического спектакля, должна быть максимально изобразительной, образной, эмоциональной, поскольку психика детей плохо приспосабливается к мысли о дисгармоничности мира. Спектакль должен возвращать их в мир гармонии. При этом отрицательные персонажи детского музыкально-драматического спектакля воспринимаются маленькими зрителями как враги гармоничного мира детства. Таким образом, жанровая тематика детских спектаклей и репертуар детских театров </w:t>
      </w:r>
      <w:proofErr w:type="gram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обусловлены</w:t>
      </w:r>
      <w:proofErr w:type="gram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замыслом драматурга и режиссера, но и вкусами юных зрителей. Жанровые разновидности детских спектаклей построены на</w:t>
      </w:r>
      <w:r w:rsidR="001F0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особенностях психологии юных зрителей, на детском восприятии мира, близком к </w:t>
      </w:r>
      <w:proofErr w:type="gramStart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мифологическому</w:t>
      </w:r>
      <w:proofErr w:type="gramEnd"/>
      <w:r w:rsidRPr="003705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9FA" w:rsidRPr="00370531" w:rsidRDefault="001F09FA" w:rsidP="001F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Театр синтезирует в себе литературу, живопись, музыку, пластику. Драматурги, режиссёры, художники, композиторы, балетмейстеры трудятся для того, чтобы зрители встретились с главными волшебниками театра – артистами. А вот какое место может занять театр в жизни ребёнка, зависит от нас, взрослых – родителей и педагогов, которые должны стать проводниками в области театра, суметь организовать для детей «путешествие </w:t>
      </w:r>
      <w:proofErr w:type="gramStart"/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proofErr w:type="gramEnd"/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прекрасное».</w:t>
      </w: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370531">
        <w:rPr>
          <w:rFonts w:ascii="Times New Roman" w:eastAsia="Times New Roman" w:hAnsi="Times New Roman" w:cs="Times New Roman"/>
          <w:spacing w:val="-5"/>
          <w:sz w:val="24"/>
          <w:szCs w:val="24"/>
        </w:rPr>
        <w:t>К.С. Станиславскому принадлежат слова: «Для детей надо играть так же как для взрослых, только лучше».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Использованы материалы сети Интернет.</w:t>
      </w:r>
    </w:p>
    <w:p w:rsidR="001F09FA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Подготовила муз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proofErr w:type="gramEnd"/>
      <w:r w:rsidR="00CB74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ук-ль </w:t>
      </w:r>
      <w:proofErr w:type="spellStart"/>
      <w:r w:rsidR="00CB740D">
        <w:rPr>
          <w:rFonts w:ascii="Times New Roman" w:eastAsia="Times New Roman" w:hAnsi="Times New Roman" w:cs="Times New Roman"/>
          <w:spacing w:val="-5"/>
          <w:sz w:val="24"/>
          <w:szCs w:val="24"/>
        </w:rPr>
        <w:t>Саблева</w:t>
      </w:r>
      <w:proofErr w:type="spellEnd"/>
      <w:r w:rsidR="00CB74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Г. Е.</w:t>
      </w:r>
      <w:bookmarkStart w:id="0" w:name="_GoBack"/>
      <w:bookmarkEnd w:id="0"/>
    </w:p>
    <w:p w:rsidR="001F09FA" w:rsidRPr="00370531" w:rsidRDefault="001F09FA" w:rsidP="001F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Апрель 2019г.</w:t>
      </w:r>
    </w:p>
    <w:p w:rsidR="004A1463" w:rsidRPr="007A6FD8" w:rsidRDefault="000178AE">
      <w:pPr>
        <w:rPr>
          <w:rFonts w:ascii="Times New Roman" w:hAnsi="Times New Roman" w:cs="Times New Roman"/>
          <w:sz w:val="24"/>
          <w:szCs w:val="24"/>
        </w:rPr>
      </w:pPr>
      <w:r w:rsidRPr="007A6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463" w:rsidRPr="007A6FD8" w:rsidSect="0001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78AE"/>
    <w:rsid w:val="000178AE"/>
    <w:rsid w:val="001F09FA"/>
    <w:rsid w:val="002169EF"/>
    <w:rsid w:val="00370531"/>
    <w:rsid w:val="004A1463"/>
    <w:rsid w:val="00716508"/>
    <w:rsid w:val="007A6FD8"/>
    <w:rsid w:val="00AF6990"/>
    <w:rsid w:val="00BD2355"/>
    <w:rsid w:val="00C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F"/>
  </w:style>
  <w:style w:type="paragraph" w:styleId="1">
    <w:name w:val="heading 1"/>
    <w:basedOn w:val="a"/>
    <w:link w:val="10"/>
    <w:uiPriority w:val="9"/>
    <w:qFormat/>
    <w:rsid w:val="0001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8AE"/>
    <w:rPr>
      <w:b/>
      <w:bCs/>
    </w:rPr>
  </w:style>
  <w:style w:type="character" w:styleId="a5">
    <w:name w:val="Emphasis"/>
    <w:basedOn w:val="a0"/>
    <w:uiPriority w:val="20"/>
    <w:qFormat/>
    <w:rsid w:val="000178AE"/>
    <w:rPr>
      <w:i/>
      <w:iCs/>
    </w:rPr>
  </w:style>
  <w:style w:type="character" w:customStyle="1" w:styleId="apple-converted-space">
    <w:name w:val="apple-converted-space"/>
    <w:basedOn w:val="a0"/>
    <w:rsid w:val="000178AE"/>
  </w:style>
  <w:style w:type="character" w:styleId="a6">
    <w:name w:val="Hyperlink"/>
    <w:basedOn w:val="a0"/>
    <w:uiPriority w:val="99"/>
    <w:unhideWhenUsed/>
    <w:rsid w:val="00370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17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0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psy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2019-02-07T11:32:00Z</dcterms:created>
  <dcterms:modified xsi:type="dcterms:W3CDTF">2021-10-31T08:14:00Z</dcterms:modified>
</cp:coreProperties>
</file>