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1F" w:rsidRPr="002D22B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i/>
          <w:sz w:val="32"/>
          <w:szCs w:val="32"/>
        </w:rPr>
      </w:pPr>
      <w:r w:rsidRPr="002D22BF">
        <w:rPr>
          <w:rStyle w:val="a4"/>
          <w:i/>
          <w:sz w:val="32"/>
          <w:szCs w:val="32"/>
        </w:rPr>
        <w:t>Консультация</w:t>
      </w:r>
    </w:p>
    <w:p w:rsidR="0033191F" w:rsidRPr="002D22B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i/>
          <w:sz w:val="32"/>
          <w:szCs w:val="32"/>
        </w:rPr>
      </w:pPr>
      <w:r w:rsidRPr="002D22BF">
        <w:rPr>
          <w:rStyle w:val="a4"/>
          <w:i/>
          <w:sz w:val="32"/>
          <w:szCs w:val="32"/>
        </w:rPr>
        <w:t>«Времена года - музыка  осени»</w:t>
      </w:r>
    </w:p>
    <w:p w:rsidR="0033191F" w:rsidRPr="002D22B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  <w:rPr>
          <w:i/>
          <w:sz w:val="32"/>
          <w:szCs w:val="32"/>
        </w:rPr>
      </w:pPr>
      <w:r w:rsidRPr="002D22BF">
        <w:rPr>
          <w:i/>
          <w:sz w:val="32"/>
          <w:szCs w:val="32"/>
        </w:rPr>
        <w:t> 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>Как ни замечательно лето, как ни мечтаем мы, чтобы оно продолжалось подольше, но каждому времени года свой черед. И вот уже пожелтели листья и трава, небо затягивается серыми тучами, моросит тоскливый мелкий дождь. Даже не хочется выходить на улицу, а только смотреть из окна, как налетает холодный ветер, обрывает сухие листочки, которые кружатся в медленном танце, опускаясь на землю, устилая ее золотым покрывалом.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 xml:space="preserve"> «Я желал бы всеми силами души, чтобы музыка моя распространялась, чтобы увеличивалось число людей любящих её, находящих в ней утешение и подпору».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>Великий русский композитор П. И. Чайковский написал фортепианный цикл «Времена года». Он был выпущен в 1876году. Чайковский написал этот цикл по просьбе издателя петербургского журнала «Нувеллист» Н. М. Бернарда. Цикл — это несколько произведений, связанных между собой по смыслу.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>В фортепианном цикле Чайковского 12 пьес. Каждая пьеса соответствует названию месяца года: (Январь — «У камелька». Февраль — «Масленица». Март —  «Песнь жаворонка» . Апрель — «Подснежник». Май — «Белые ночи». Июнь — «Баркарола». Июль —  «Песнь косаря». Август — «Жатва». Сентябрь —«Охота». Октябрь —  «Осенняя песнь». Ноябрь —  «На тройке». Декабрь — «Святки»).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>Чайковский очень любил осень. Он много времени проводил в прогулках, наблюдая, как меняются краски природы, дышал запахом влажной земли. Он гулял даже в дождливую погоду, находя и в дожде красоту. Свои осенние впечатления Чайковский отразил в музыке, которая так и называется “Октябрь. Осенняя песнь”.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>Тема времен года всегда была популярна в искусстве. История музыки знает четыре знаменитых интерпретации темы времен года. Эти произведения так и называются — «Времена года». Это цикл концертов Вивальди, оратория Гайдна (1801), цикл фортепьянных пьес П. И. Чайковского (1876), балет А. К. Глазунова (1899).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>«Времена года» Антонио Вивальди принадлежат к числу самых популярных произведений всех времен. Для многих само имя «Вивальди» является синонимом «Времен года» и наоборот (хотя он написал массу других произведений). Каждому из концертов композитор предпослал сонет — своего рода литературную программу. Во «Временах года» мы имеем дело действительно с самой настоящей программой: музыка точно следует за образами стихов. Сонеты так хорошо соответствуют музыкальной форме концертов, невольно возникает подозрение, не сочинены ли, наоборот, сонеты к уже написанной музыке? Первая часть данного концерта иллюстрирует первые два четверостишия, вторая часть — третье четверостишие, а финал — последнее. Предполагается, что автором стихов является сам Вивальди. Итак…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> 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Шумит крестьянский праздник урожая.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Веселье, смех, задорных песен звон!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И Бахуса сок, кровь воспламеняя,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Всех слабых валит с ног, даруя сладкий сон.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lastRenderedPageBreak/>
        <w:t>А остальные жаждут продолженья,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Но петь и танцевать уже невмочь.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И, завершая радость наслажденья,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В крепчайший сон всех погружает ночь. – Первая часть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А утором на рассвете скачут к бору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Охотники, а с ними егеря.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И, след найдя, спускают гончих свору,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Азартно зверя гонят, в рог трубя. — Вторая часть</w:t>
      </w:r>
    </w:p>
    <w:p w:rsidR="0033191F" w:rsidRPr="0033191F" w:rsidRDefault="003C5F53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>
        <w:rPr>
          <w:rStyle w:val="a5"/>
        </w:rPr>
        <w:t>Испуганн</w:t>
      </w:r>
      <w:r w:rsidR="0033191F" w:rsidRPr="0033191F">
        <w:rPr>
          <w:rStyle w:val="a5"/>
        </w:rPr>
        <w:t>ый ужасным гамом,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Израненный, слабеющий беглец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От псов терзающих бежит упрямо,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Но чаще погибает, наконец. — Третья часть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> 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>Первая часть. Вивальди мастер сюрпризов: после грозы, разразившейся летом, мы попадаем на осенний веселый праздник урожая. «Танец и песня крестьян» — поясняет авторская ремарка в начале части. Новый раздел первой части — забавная жанровая сценка: «Подвыпившие» (или «Захмелевшие»). В конце концов, все погружаются в сон (скрипка замирает на одном звуке, тянущемся пять тактов!). И все это изображено Вивальди с неизменным юмором и доброй ироничной улыбкой.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>Вторая часть. Но бороться со сн</w:t>
      </w:r>
      <w:r w:rsidR="003C5F53">
        <w:t xml:space="preserve">ом все-таки не возможно, к тому, </w:t>
      </w:r>
      <w:r w:rsidRPr="0033191F">
        <w:t>же на землю опускается ночь. Об этом повествует второе четверостишие сонета.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>Третья часть («Охота»)  — сцены охоты, преследования, а музыка изображала скачки, погоню, звучание охотничьих рогов. Эти элементы обнаруживаются и в этой части концерта. В середине охоты музыка изображает «выстрел и лай собак» — так поясняет этот эпизод сам Вивальди.</w:t>
      </w:r>
    </w:p>
    <w:p w:rsid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>Послушайте музыку великих композиторов, окунитесь в нее всей душой, почувствуйте сердцем, поговорите о ней.</w:t>
      </w:r>
    </w:p>
    <w:p w:rsidR="003C5F53" w:rsidRDefault="003C5F53" w:rsidP="0033191F">
      <w:pPr>
        <w:pStyle w:val="a3"/>
        <w:shd w:val="clear" w:color="auto" w:fill="F4F4F4"/>
        <w:spacing w:before="90" w:beforeAutospacing="0" w:after="90" w:afterAutospacing="0" w:line="338" w:lineRule="atLeast"/>
      </w:pPr>
    </w:p>
    <w:p w:rsidR="003C5F53" w:rsidRDefault="003C5F53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>
        <w:t>Подготовила му</w:t>
      </w:r>
      <w:r w:rsidR="00B83751">
        <w:t>зыкальный руководитель: Саблева Г. Е.</w:t>
      </w:r>
      <w:bookmarkStart w:id="0" w:name="_GoBack"/>
      <w:bookmarkEnd w:id="0"/>
    </w:p>
    <w:p w:rsidR="003C5F53" w:rsidRDefault="003C5F53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>
        <w:t>Использованы материалы сети Интернет.</w:t>
      </w:r>
    </w:p>
    <w:p w:rsidR="003C5F53" w:rsidRPr="0033191F" w:rsidRDefault="003C5F53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>
        <w:t>Октябрь 2020г.</w:t>
      </w:r>
    </w:p>
    <w:p w:rsidR="003D3387" w:rsidRPr="0033191F" w:rsidRDefault="003D3387">
      <w:pPr>
        <w:rPr>
          <w:rFonts w:ascii="Times New Roman" w:hAnsi="Times New Roman" w:cs="Times New Roman"/>
          <w:sz w:val="24"/>
          <w:szCs w:val="24"/>
        </w:rPr>
      </w:pPr>
    </w:p>
    <w:sectPr w:rsidR="003D3387" w:rsidRPr="0033191F" w:rsidSect="00331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191F"/>
    <w:rsid w:val="002D22BF"/>
    <w:rsid w:val="0033191F"/>
    <w:rsid w:val="003C5F53"/>
    <w:rsid w:val="003D3387"/>
    <w:rsid w:val="00B83751"/>
    <w:rsid w:val="00BC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191F"/>
    <w:rPr>
      <w:b/>
      <w:bCs/>
    </w:rPr>
  </w:style>
  <w:style w:type="character" w:styleId="a5">
    <w:name w:val="Emphasis"/>
    <w:basedOn w:val="a0"/>
    <w:uiPriority w:val="20"/>
    <w:qFormat/>
    <w:rsid w:val="003319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5</cp:revision>
  <dcterms:created xsi:type="dcterms:W3CDTF">2020-08-17T09:33:00Z</dcterms:created>
  <dcterms:modified xsi:type="dcterms:W3CDTF">2021-10-31T08:17:00Z</dcterms:modified>
</cp:coreProperties>
</file>