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2E" w:rsidRDefault="0057762E" w:rsidP="005776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62E" w:rsidTr="0057762E">
        <w:tc>
          <w:tcPr>
            <w:tcW w:w="4785" w:type="dxa"/>
            <w:hideMark/>
          </w:tcPr>
          <w:p w:rsidR="0057762E" w:rsidRDefault="0057762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7762E" w:rsidRDefault="0057762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57762E" w:rsidRDefault="0057762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57762E" w:rsidRDefault="0057762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4</w:t>
            </w:r>
          </w:p>
          <w:p w:rsidR="0057762E" w:rsidRDefault="0057762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57762E" w:rsidRDefault="0057762E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7762E" w:rsidRDefault="005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204 от «26» октября 2018 г. </w:t>
            </w:r>
          </w:p>
          <w:p w:rsidR="0057762E" w:rsidRDefault="0057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2E" w:rsidRDefault="005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93» </w:t>
            </w:r>
          </w:p>
          <w:p w:rsidR="0057762E" w:rsidRDefault="0057762E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57762E" w:rsidTr="0057762E">
        <w:tc>
          <w:tcPr>
            <w:tcW w:w="4785" w:type="dxa"/>
          </w:tcPr>
          <w:p w:rsidR="0057762E" w:rsidRDefault="0057762E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57762E" w:rsidRDefault="0057762E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17</w:t>
            </w: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7762E" w:rsidRDefault="0057762E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57762E" w:rsidRDefault="0057762E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762E" w:rsidRDefault="0057762E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7762E" w:rsidRDefault="0057762E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62E" w:rsidRDefault="0057762E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62E" w:rsidRDefault="0057762E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175A" w:rsidRDefault="00AF56A9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6EE">
        <w:rPr>
          <w:rFonts w:ascii="Times New Roman" w:hAnsi="Times New Roman" w:cs="Times New Roman"/>
          <w:b/>
          <w:bCs/>
          <w:sz w:val="32"/>
          <w:szCs w:val="32"/>
        </w:rPr>
        <w:t>Правила внутреннего трудового распорядка</w:t>
      </w:r>
      <w:r w:rsidR="005F17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5F175A">
        <w:rPr>
          <w:rFonts w:ascii="Times New Roman" w:hAnsi="Times New Roman" w:cs="Times New Roman"/>
          <w:b/>
          <w:bCs/>
          <w:sz w:val="32"/>
          <w:szCs w:val="32"/>
        </w:rPr>
        <w:t>для</w:t>
      </w:r>
      <w:proofErr w:type="gramEnd"/>
      <w:r w:rsidR="005F17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F175A" w:rsidRDefault="005F175A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работников муниципального дошкольного </w:t>
      </w:r>
    </w:p>
    <w:p w:rsidR="005F175A" w:rsidRDefault="005F175A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образовательного учреждения </w:t>
      </w:r>
    </w:p>
    <w:p w:rsidR="00AF56A9" w:rsidRPr="003B16EE" w:rsidRDefault="0057762E" w:rsidP="00AF56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175A">
        <w:rPr>
          <w:rFonts w:ascii="Times New Roman" w:hAnsi="Times New Roman" w:cs="Times New Roman"/>
          <w:b/>
          <w:bCs/>
          <w:sz w:val="32"/>
          <w:szCs w:val="32"/>
        </w:rPr>
        <w:t>«Детский</w:t>
      </w:r>
      <w:r w:rsidR="00AF56A9" w:rsidRPr="005F175A">
        <w:rPr>
          <w:rFonts w:ascii="Times New Roman" w:hAnsi="Times New Roman" w:cs="Times New Roman"/>
          <w:b/>
          <w:bCs/>
          <w:sz w:val="32"/>
          <w:szCs w:val="32"/>
        </w:rPr>
        <w:t xml:space="preserve"> сад № </w:t>
      </w:r>
      <w:r w:rsidR="00832AEC" w:rsidRPr="005F175A">
        <w:rPr>
          <w:rFonts w:ascii="Times New Roman" w:hAnsi="Times New Roman" w:cs="Times New Roman"/>
          <w:b/>
          <w:bCs/>
          <w:sz w:val="32"/>
          <w:szCs w:val="32"/>
        </w:rPr>
        <w:t>93</w:t>
      </w:r>
      <w:r w:rsidRPr="005F17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F56A9" w:rsidRPr="003B16EE" w:rsidRDefault="00AF56A9" w:rsidP="00AF56A9">
      <w:pPr>
        <w:pStyle w:val="a6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F56A9" w:rsidRDefault="00AF56A9" w:rsidP="00AF56A9">
      <w:pPr>
        <w:pStyle w:val="a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7762E" w:rsidRDefault="0057762E" w:rsidP="0057762E">
      <w:pPr>
        <w:rPr>
          <w:lang w:eastAsia="ru-RU"/>
        </w:rPr>
      </w:pPr>
    </w:p>
    <w:p w:rsidR="005F175A" w:rsidRPr="000449BB" w:rsidRDefault="005F175A" w:rsidP="005F175A">
      <w:pPr>
        <w:tabs>
          <w:tab w:val="left" w:pos="346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I</w:t>
      </w:r>
      <w:r w:rsidRPr="000449BB">
        <w:rPr>
          <w:rFonts w:ascii="Times New Roman" w:hAnsi="Times New Roman" w:cs="Times New Roman"/>
          <w:b/>
          <w:sz w:val="32"/>
          <w:szCs w:val="28"/>
        </w:rPr>
        <w:t>. Общие положения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(далее – Правила) </w:t>
      </w:r>
      <w:r>
        <w:rPr>
          <w:rFonts w:ascii="Times New Roman" w:hAnsi="Times New Roman" w:cs="Times New Roman"/>
          <w:sz w:val="28"/>
          <w:szCs w:val="28"/>
        </w:rPr>
        <w:t>регламентируют в соответствии</w:t>
      </w:r>
      <w:r w:rsidRPr="00EE4B89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Федерации, Федеральным законом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и иными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порядок приема и увольнения Р</w:t>
      </w:r>
      <w:r w:rsidRPr="00EE4B89">
        <w:rPr>
          <w:rFonts w:ascii="Times New Roman" w:hAnsi="Times New Roman" w:cs="Times New Roman"/>
          <w:sz w:val="28"/>
          <w:szCs w:val="28"/>
        </w:rPr>
        <w:t>аботников, основные права, обязанности и ответственность сторон трудового договора, режим работ</w:t>
      </w:r>
      <w:r>
        <w:rPr>
          <w:rFonts w:ascii="Times New Roman" w:hAnsi="Times New Roman" w:cs="Times New Roman"/>
          <w:sz w:val="28"/>
          <w:szCs w:val="28"/>
        </w:rPr>
        <w:t>ы, время отдыха, применяемые к Р</w:t>
      </w:r>
      <w:r w:rsidRPr="00EE4B89">
        <w:rPr>
          <w:rFonts w:ascii="Times New Roman" w:hAnsi="Times New Roman" w:cs="Times New Roman"/>
          <w:sz w:val="28"/>
          <w:szCs w:val="28"/>
        </w:rPr>
        <w:t>аботниками меры поощрения и взыскания, а также иные вопросы регулирования трудовых отношений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в </w:t>
      </w:r>
      <w:r w:rsidRPr="00B578A0">
        <w:rPr>
          <w:rFonts w:ascii="Times New Roman" w:hAnsi="Times New Roman" w:cs="Times New Roman"/>
          <w:sz w:val="28"/>
          <w:szCs w:val="28"/>
        </w:rPr>
        <w:t>МДОУ «Детский сад № 93»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В трудовых отношениях с Работником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аботодателем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B578A0">
        <w:rPr>
          <w:rFonts w:ascii="Times New Roman" w:hAnsi="Times New Roman" w:cs="Times New Roman"/>
          <w:sz w:val="28"/>
          <w:szCs w:val="28"/>
        </w:rPr>
        <w:t>МДОУ «Детский сад № 93»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заведующего учреждением.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Настоящие Правила утверждает заведующий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A0">
        <w:rPr>
          <w:rFonts w:ascii="Times New Roman" w:hAnsi="Times New Roman" w:cs="Times New Roman"/>
          <w:sz w:val="28"/>
          <w:szCs w:val="28"/>
        </w:rPr>
        <w:t>МДОУ «Детский сад № 93»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мнения общего собрания Р</w:t>
      </w:r>
      <w:r w:rsidRPr="00EE4B89">
        <w:rPr>
          <w:rFonts w:ascii="Times New Roman" w:hAnsi="Times New Roman" w:cs="Times New Roman"/>
          <w:sz w:val="28"/>
          <w:szCs w:val="28"/>
        </w:rPr>
        <w:t>аботников трудового коллектива.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5A" w:rsidRPr="000449BB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bookmarkStart w:id="0" w:name="_Toc364241469"/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0449BB">
        <w:rPr>
          <w:rFonts w:ascii="Times New Roman" w:hAnsi="Times New Roman" w:cs="Times New Roman"/>
          <w:b/>
          <w:sz w:val="32"/>
          <w:szCs w:val="28"/>
        </w:rPr>
        <w:t>. Порядок приема и увольнения работников</w:t>
      </w:r>
      <w:bookmarkEnd w:id="0"/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Прием на работу в Детский сад осуществляется </w:t>
      </w:r>
      <w:r w:rsidRPr="00EE4B89">
        <w:rPr>
          <w:rFonts w:ascii="Times New Roman" w:hAnsi="Times New Roman" w:cs="Times New Roman"/>
          <w:sz w:val="28"/>
          <w:szCs w:val="28"/>
        </w:rPr>
        <w:t>на основании трудов</w:t>
      </w:r>
      <w:r>
        <w:rPr>
          <w:rFonts w:ascii="Times New Roman" w:hAnsi="Times New Roman" w:cs="Times New Roman"/>
          <w:sz w:val="28"/>
          <w:szCs w:val="28"/>
        </w:rPr>
        <w:t>ого договора.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</w:t>
      </w:r>
      <w:r>
        <w:rPr>
          <w:rFonts w:ascii="Times New Roman" w:hAnsi="Times New Roman" w:cs="Times New Roman"/>
          <w:sz w:val="28"/>
          <w:szCs w:val="28"/>
        </w:rPr>
        <w:t>упающее на работу, предъявляет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аботодателю: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</w:t>
      </w:r>
      <w:r>
        <w:rPr>
          <w:rFonts w:ascii="Times New Roman" w:hAnsi="Times New Roman" w:cs="Times New Roman"/>
          <w:sz w:val="28"/>
          <w:szCs w:val="28"/>
        </w:rPr>
        <w:t>оговор заключается впервые или Р</w:t>
      </w:r>
      <w:r w:rsidRPr="00EE4B89">
        <w:rPr>
          <w:rFonts w:ascii="Times New Roman" w:hAnsi="Times New Roman" w:cs="Times New Roman"/>
          <w:sz w:val="28"/>
          <w:szCs w:val="28"/>
        </w:rPr>
        <w:t>аботник поступает на работу на условиях совместительства;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документы воинского учета – для военнообязанных и лиц,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подлежащих призыву на военную службу;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5F175A" w:rsidRPr="00A1201D" w:rsidRDefault="005F175A" w:rsidP="005F1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1D">
        <w:rPr>
          <w:rFonts w:ascii="Times New Roman" w:hAnsi="Times New Roman" w:cs="Times New Roman"/>
          <w:sz w:val="28"/>
          <w:szCs w:val="28"/>
        </w:rPr>
        <w:t>Педагогической деятельностью в Детском саду   имеют право заниматься:</w:t>
      </w:r>
    </w:p>
    <w:p w:rsidR="005F175A" w:rsidRPr="00A1201D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-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5F175A" w:rsidRPr="00A1201D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1D">
        <w:rPr>
          <w:rFonts w:ascii="Times New Roman" w:hAnsi="Times New Roman" w:cs="Times New Roman"/>
          <w:sz w:val="28"/>
          <w:szCs w:val="28"/>
        </w:rPr>
        <w:t xml:space="preserve">- лица, не имеющие специальной подготовки или стажа работы, установленных в разделе «Требования к квалификации»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A1201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1201D">
        <w:rPr>
          <w:rFonts w:ascii="Times New Roman" w:hAnsi="Times New Roman" w:cs="Times New Roman"/>
          <w:sz w:val="28"/>
          <w:szCs w:val="28"/>
        </w:rPr>
        <w:t xml:space="preserve"> России от 26.08.2010 № 761н, назначенные на должность в порядке исключения, по рекомендации аттестационной комиссии, как обладающие достаточным практическим опытом и компетентностью, выполняющие качественно и в полном объеме возложенные на</w:t>
      </w:r>
      <w:proofErr w:type="gramEnd"/>
      <w:r w:rsidRPr="00A1201D">
        <w:rPr>
          <w:rFonts w:ascii="Times New Roman" w:hAnsi="Times New Roman" w:cs="Times New Roman"/>
          <w:sz w:val="28"/>
          <w:szCs w:val="28"/>
        </w:rPr>
        <w:t xml:space="preserve"> них должностные обязанности</w:t>
      </w:r>
      <w:proofErr w:type="gramStart"/>
      <w:r w:rsidRPr="00A120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175A" w:rsidRPr="006729E0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729E0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5F175A" w:rsidRPr="00EE4B89" w:rsidRDefault="005F175A" w:rsidP="005F1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5F175A" w:rsidRPr="00EE4B89" w:rsidRDefault="005F175A" w:rsidP="005F1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89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5F175A" w:rsidRPr="00EE4B89" w:rsidRDefault="005F175A" w:rsidP="005F1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89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5F175A" w:rsidRPr="00EE4B89" w:rsidRDefault="005F175A" w:rsidP="005F1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8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5F175A" w:rsidRPr="00EE4B89" w:rsidRDefault="005F175A" w:rsidP="005F17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4B89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EE4B89">
        <w:rPr>
          <w:rFonts w:ascii="Times New Roman" w:hAnsi="Times New Roman" w:cs="Times New Roman"/>
          <w:bCs/>
          <w:sz w:val="28"/>
          <w:szCs w:val="28"/>
        </w:rPr>
        <w:t>К трудовой деятельности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bCs/>
          <w:sz w:val="28"/>
          <w:szCs w:val="28"/>
        </w:rPr>
        <w:t>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 w:rsidRPr="00EE4B89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E4B89">
        <w:rPr>
          <w:rFonts w:ascii="Times New Roman" w:hAnsi="Times New Roman" w:cs="Times New Roman"/>
          <w:sz w:val="28"/>
          <w:szCs w:val="28"/>
        </w:rPr>
        <w:t xml:space="preserve">. При приеме на работу (до </w:t>
      </w:r>
      <w:r>
        <w:rPr>
          <w:rFonts w:ascii="Times New Roman" w:hAnsi="Times New Roman" w:cs="Times New Roman"/>
          <w:sz w:val="28"/>
          <w:szCs w:val="28"/>
        </w:rPr>
        <w:t>подписания трудового договора) Работодатель обязан ознакомить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аботника под роспись с правилами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E4B89">
        <w:rPr>
          <w:rFonts w:ascii="Times New Roman" w:hAnsi="Times New Roman" w:cs="Times New Roman"/>
          <w:sz w:val="28"/>
          <w:szCs w:val="28"/>
        </w:rPr>
        <w:t xml:space="preserve">, иными локальными нормативными актами, непосредственно связанными с трудовой </w:t>
      </w:r>
      <w:r>
        <w:rPr>
          <w:rFonts w:ascii="Times New Roman" w:hAnsi="Times New Roman" w:cs="Times New Roman"/>
          <w:sz w:val="28"/>
          <w:szCs w:val="28"/>
        </w:rPr>
        <w:t>деятельностью Р</w:t>
      </w:r>
      <w:r w:rsidRPr="00EE4B89">
        <w:rPr>
          <w:rFonts w:ascii="Times New Roman" w:hAnsi="Times New Roman" w:cs="Times New Roman"/>
          <w:sz w:val="28"/>
          <w:szCs w:val="28"/>
        </w:rPr>
        <w:t>аботника, коллективным договором.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указанной работы осуществляет з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садом,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так же знакомит Р</w:t>
      </w:r>
      <w:r w:rsidRPr="00EE4B89">
        <w:rPr>
          <w:rFonts w:ascii="Times New Roman" w:hAnsi="Times New Roman" w:cs="Times New Roman"/>
          <w:sz w:val="28"/>
          <w:szCs w:val="28"/>
        </w:rPr>
        <w:t>аботника:</w:t>
      </w:r>
    </w:p>
    <w:p w:rsidR="005F175A" w:rsidRDefault="005F175A" w:rsidP="005F175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lastRenderedPageBreak/>
        <w:t>с поручаемой работой, условиями и оплатой труда, правами и обязанностями, определенными его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 с инструкциями по технике безопасности, охране труда, производственной санитарии, гигиене труда, противопожарной безопасности;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с порядком обеспечения конфиденциальности информации и средствами ее защиты.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E4B89">
        <w:rPr>
          <w:rFonts w:ascii="Times New Roman" w:hAnsi="Times New Roman" w:cs="Times New Roman"/>
          <w:sz w:val="28"/>
          <w:szCs w:val="28"/>
        </w:rPr>
        <w:t>Прием на работу оформляетс</w:t>
      </w:r>
      <w:r>
        <w:rPr>
          <w:rFonts w:ascii="Times New Roman" w:hAnsi="Times New Roman" w:cs="Times New Roman"/>
          <w:sz w:val="28"/>
          <w:szCs w:val="28"/>
        </w:rPr>
        <w:t>я приказом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аботодателя, изданным на основании заключенного трудовог</w:t>
      </w:r>
      <w:r>
        <w:rPr>
          <w:rFonts w:ascii="Times New Roman" w:hAnsi="Times New Roman" w:cs="Times New Roman"/>
          <w:sz w:val="28"/>
          <w:szCs w:val="28"/>
        </w:rPr>
        <w:t>о договора. Содержание приказа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 должно соответствовать условиям заключенного трудового договора.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Приказ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>
        <w:rPr>
          <w:rFonts w:ascii="Times New Roman" w:hAnsi="Times New Roman" w:cs="Times New Roman"/>
          <w:sz w:val="28"/>
          <w:szCs w:val="28"/>
        </w:rPr>
        <w:t>о приеме на работу объявляется Р</w:t>
      </w:r>
      <w:r w:rsidRPr="00EE4B89">
        <w:rPr>
          <w:rFonts w:ascii="Times New Roman" w:hAnsi="Times New Roman" w:cs="Times New Roman"/>
          <w:sz w:val="28"/>
          <w:szCs w:val="28"/>
        </w:rPr>
        <w:t>аботнику под роспись в трехдневный срок со дня фактическог</w:t>
      </w:r>
      <w:r>
        <w:rPr>
          <w:rFonts w:ascii="Times New Roman" w:hAnsi="Times New Roman" w:cs="Times New Roman"/>
          <w:sz w:val="28"/>
          <w:szCs w:val="28"/>
        </w:rPr>
        <w:t>о начала работы. По требованию Работника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аботодатель обязан выдать ему надлежаще заверенную копию указанного приказа.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в нем по соглашению сторон может быть предусмотрено условие </w:t>
      </w:r>
      <w:r>
        <w:rPr>
          <w:rFonts w:ascii="Times New Roman" w:hAnsi="Times New Roman" w:cs="Times New Roman"/>
          <w:sz w:val="28"/>
          <w:szCs w:val="28"/>
        </w:rPr>
        <w:t>об испытании Р</w:t>
      </w:r>
      <w:r w:rsidRPr="00EE4B89">
        <w:rPr>
          <w:rFonts w:ascii="Times New Roman" w:hAnsi="Times New Roman" w:cs="Times New Roman"/>
          <w:sz w:val="28"/>
          <w:szCs w:val="28"/>
        </w:rPr>
        <w:t>аботника в целях проверки его соответствия поручаемой работе.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E4B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При неудовлетво</w:t>
      </w:r>
      <w:r>
        <w:rPr>
          <w:rFonts w:ascii="Times New Roman" w:hAnsi="Times New Roman" w:cs="Times New Roman"/>
          <w:sz w:val="28"/>
          <w:szCs w:val="28"/>
        </w:rPr>
        <w:t>рительном результате испытания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аботодатель имеет право до истечения срока испытания </w:t>
      </w:r>
      <w:r>
        <w:rPr>
          <w:rFonts w:ascii="Times New Roman" w:hAnsi="Times New Roman" w:cs="Times New Roman"/>
          <w:sz w:val="28"/>
          <w:szCs w:val="28"/>
        </w:rPr>
        <w:t>расторгнуть трудовой договор с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аботником, предупредив его об этом в письменной форме не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чем за три дня с указанием причин, послуживших </w:t>
      </w:r>
      <w:r>
        <w:rPr>
          <w:rFonts w:ascii="Times New Roman" w:hAnsi="Times New Roman" w:cs="Times New Roman"/>
          <w:sz w:val="28"/>
          <w:szCs w:val="28"/>
        </w:rPr>
        <w:t>основанием для признания этого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аботника не </w:t>
      </w:r>
      <w:r>
        <w:rPr>
          <w:rFonts w:ascii="Times New Roman" w:hAnsi="Times New Roman" w:cs="Times New Roman"/>
          <w:sz w:val="28"/>
          <w:szCs w:val="28"/>
        </w:rPr>
        <w:t>выдержавшим испытание. Решение Работодателя Р</w:t>
      </w:r>
      <w:r w:rsidRPr="00EE4B89">
        <w:rPr>
          <w:rFonts w:ascii="Times New Roman" w:hAnsi="Times New Roman" w:cs="Times New Roman"/>
          <w:sz w:val="28"/>
          <w:szCs w:val="28"/>
        </w:rPr>
        <w:t>аботник имеет право обжаловать в суд.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EE4B89">
        <w:rPr>
          <w:rFonts w:ascii="Times New Roman" w:hAnsi="Times New Roman" w:cs="Times New Roman"/>
          <w:sz w:val="28"/>
          <w:szCs w:val="28"/>
        </w:rPr>
        <w:t>. Работодатель ве</w:t>
      </w:r>
      <w:r>
        <w:rPr>
          <w:rFonts w:ascii="Times New Roman" w:hAnsi="Times New Roman" w:cs="Times New Roman"/>
          <w:sz w:val="28"/>
          <w:szCs w:val="28"/>
        </w:rPr>
        <w:t>дет трудовые книжки на каждого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аботника, проработавшего у него свыше пяти дней, в </w:t>
      </w:r>
      <w:r>
        <w:rPr>
          <w:rFonts w:ascii="Times New Roman" w:hAnsi="Times New Roman" w:cs="Times New Roman"/>
          <w:sz w:val="28"/>
          <w:szCs w:val="28"/>
        </w:rPr>
        <w:t>случае, когда работа у данного Работодателя является для Р</w:t>
      </w:r>
      <w:r w:rsidRPr="00EE4B89">
        <w:rPr>
          <w:rFonts w:ascii="Times New Roman" w:hAnsi="Times New Roman" w:cs="Times New Roman"/>
          <w:sz w:val="28"/>
          <w:szCs w:val="28"/>
        </w:rPr>
        <w:t>аботника основной.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EE4B89">
        <w:rPr>
          <w:rFonts w:ascii="Times New Roman" w:hAnsi="Times New Roman" w:cs="Times New Roman"/>
          <w:sz w:val="28"/>
          <w:szCs w:val="28"/>
        </w:rPr>
        <w:t>. Прекращение трудового договора может иметь место только по основаниям, предусмотренным Трудовым кодексом Российской Федерации, а именно: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lastRenderedPageBreak/>
        <w:t>соглашение сторон;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расторжение тр</w:t>
      </w:r>
      <w:r>
        <w:rPr>
          <w:rFonts w:ascii="Times New Roman" w:hAnsi="Times New Roman" w:cs="Times New Roman"/>
          <w:sz w:val="28"/>
          <w:szCs w:val="28"/>
        </w:rPr>
        <w:t>удового договора по инициативе Р</w:t>
      </w:r>
      <w:r w:rsidRPr="00EE4B89">
        <w:rPr>
          <w:rFonts w:ascii="Times New Roman" w:hAnsi="Times New Roman" w:cs="Times New Roman"/>
          <w:sz w:val="28"/>
          <w:szCs w:val="28"/>
        </w:rPr>
        <w:t>аботника;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расторжение тр</w:t>
      </w:r>
      <w:r>
        <w:rPr>
          <w:rFonts w:ascii="Times New Roman" w:hAnsi="Times New Roman" w:cs="Times New Roman"/>
          <w:sz w:val="28"/>
          <w:szCs w:val="28"/>
        </w:rPr>
        <w:t>удового договора по инициативе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</w:t>
      </w:r>
      <w:r w:rsidRPr="00EE4B89">
        <w:rPr>
          <w:rFonts w:ascii="Times New Roman" w:hAnsi="Times New Roman" w:cs="Times New Roman"/>
          <w:sz w:val="28"/>
          <w:szCs w:val="28"/>
        </w:rPr>
        <w:t>аботника по его просьбе или с ег</w:t>
      </w:r>
      <w:r>
        <w:rPr>
          <w:rFonts w:ascii="Times New Roman" w:hAnsi="Times New Roman" w:cs="Times New Roman"/>
          <w:sz w:val="28"/>
          <w:szCs w:val="28"/>
        </w:rPr>
        <w:t>о согласия на работу к другому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аботодателю или переход на выборную работу (должность);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аботника от продолжения работы в связи со сменой собственника имущества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E4B89">
        <w:rPr>
          <w:rFonts w:ascii="Times New Roman" w:hAnsi="Times New Roman" w:cs="Times New Roman"/>
          <w:sz w:val="28"/>
          <w:szCs w:val="28"/>
        </w:rPr>
        <w:t>, с изменением подведомственности (подчиненности)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либо его реорганизацией;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</w:t>
      </w:r>
      <w:r w:rsidRPr="00EE4B89">
        <w:rPr>
          <w:rFonts w:ascii="Times New Roman" w:hAnsi="Times New Roman" w:cs="Times New Roman"/>
          <w:sz w:val="28"/>
          <w:szCs w:val="28"/>
        </w:rPr>
        <w:t>аботника от продолжения работы в связи с изменением определенных сторонами условий трудового договора;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</w:t>
      </w:r>
      <w:r w:rsidRPr="00EE4B89">
        <w:rPr>
          <w:rFonts w:ascii="Times New Roman" w:hAnsi="Times New Roman" w:cs="Times New Roman"/>
          <w:sz w:val="28"/>
          <w:szCs w:val="28"/>
        </w:rPr>
        <w:t>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</w:t>
      </w:r>
      <w:r>
        <w:rPr>
          <w:rFonts w:ascii="Times New Roman" w:hAnsi="Times New Roman" w:cs="Times New Roman"/>
          <w:sz w:val="28"/>
          <w:szCs w:val="28"/>
        </w:rPr>
        <w:t>й Федерации, либо отсутствие у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 соответствующей работы;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</w:t>
      </w:r>
      <w:r w:rsidRPr="00EE4B89">
        <w:rPr>
          <w:rFonts w:ascii="Times New Roman" w:hAnsi="Times New Roman" w:cs="Times New Roman"/>
          <w:sz w:val="28"/>
          <w:szCs w:val="28"/>
        </w:rPr>
        <w:t>аботника от перевода на рабо</w:t>
      </w:r>
      <w:r>
        <w:rPr>
          <w:rFonts w:ascii="Times New Roman" w:hAnsi="Times New Roman" w:cs="Times New Roman"/>
          <w:sz w:val="28"/>
          <w:szCs w:val="28"/>
        </w:rPr>
        <w:t>ту в другую местность вместе с Р</w:t>
      </w:r>
      <w:r w:rsidRPr="00EE4B89">
        <w:rPr>
          <w:rFonts w:ascii="Times New Roman" w:hAnsi="Times New Roman" w:cs="Times New Roman"/>
          <w:sz w:val="28"/>
          <w:szCs w:val="28"/>
        </w:rPr>
        <w:t>аботодателем;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5F175A" w:rsidRPr="00EE4B89" w:rsidRDefault="005F175A" w:rsidP="005F17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EE4B89">
        <w:rPr>
          <w:rFonts w:ascii="Times New Roman" w:hAnsi="Times New Roman" w:cs="Times New Roman"/>
          <w:sz w:val="28"/>
          <w:szCs w:val="28"/>
        </w:rPr>
        <w:t>ополнительными основаниями прекращения трудо</w:t>
      </w:r>
      <w:r>
        <w:rPr>
          <w:rFonts w:ascii="Times New Roman" w:hAnsi="Times New Roman" w:cs="Times New Roman"/>
          <w:sz w:val="28"/>
          <w:szCs w:val="28"/>
        </w:rPr>
        <w:t>вого договора с педагогическим Р</w:t>
      </w:r>
      <w:r w:rsidRPr="00EE4B89">
        <w:rPr>
          <w:rFonts w:ascii="Times New Roman" w:hAnsi="Times New Roman" w:cs="Times New Roman"/>
          <w:sz w:val="28"/>
          <w:szCs w:val="28"/>
        </w:rPr>
        <w:t>аботником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повторное в течение одного года грубое нарушение устава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E4B89">
        <w:rPr>
          <w:rFonts w:ascii="Times New Roman" w:hAnsi="Times New Roman" w:cs="Times New Roman"/>
          <w:sz w:val="28"/>
          <w:szCs w:val="28"/>
        </w:rPr>
        <w:t>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89">
        <w:rPr>
          <w:rFonts w:ascii="Times New Roman" w:hAnsi="Times New Roman" w:cs="Times New Roman"/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обучающегося.</w:t>
      </w:r>
      <w:proofErr w:type="gramEnd"/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Трудовой договор может быть прекращен и по другим основаниям, предусмотренным Трудовым кодексом Российской Федерации и иными федеральными законами.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B89">
        <w:rPr>
          <w:rFonts w:ascii="Times New Roman" w:hAnsi="Times New Roman" w:cs="Times New Roman"/>
          <w:sz w:val="28"/>
          <w:szCs w:val="28"/>
        </w:rPr>
        <w:t>. Работник имеет право расторгнуть трудово</w:t>
      </w:r>
      <w:r>
        <w:rPr>
          <w:rFonts w:ascii="Times New Roman" w:hAnsi="Times New Roman" w:cs="Times New Roman"/>
          <w:sz w:val="28"/>
          <w:szCs w:val="28"/>
        </w:rPr>
        <w:t>й договор, предупредив об этом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аботодателя в письменной форме не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чем за две недели, если иной срок не установлен Трудовым кодексом Российской Федерации или иным федеральным законом. Течение указанного срока начинается на </w:t>
      </w:r>
      <w:r>
        <w:rPr>
          <w:rFonts w:ascii="Times New Roman" w:hAnsi="Times New Roman" w:cs="Times New Roman"/>
          <w:sz w:val="28"/>
          <w:szCs w:val="28"/>
        </w:rPr>
        <w:t>следующий день после получения Р</w:t>
      </w:r>
      <w:r w:rsidRPr="00EE4B89">
        <w:rPr>
          <w:rFonts w:ascii="Times New Roman" w:hAnsi="Times New Roman" w:cs="Times New Roman"/>
          <w:sz w:val="28"/>
          <w:szCs w:val="28"/>
        </w:rPr>
        <w:t>аботодателем заявления работника об увольнении.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По соглашению между Работником и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аботодателем трудовой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В случаях, ког</w:t>
      </w:r>
      <w:r>
        <w:rPr>
          <w:rFonts w:ascii="Times New Roman" w:hAnsi="Times New Roman" w:cs="Times New Roman"/>
          <w:sz w:val="28"/>
          <w:szCs w:val="28"/>
        </w:rPr>
        <w:t>да заявление Р</w:t>
      </w:r>
      <w:r w:rsidRPr="00EE4B89">
        <w:rPr>
          <w:rFonts w:ascii="Times New Roman" w:hAnsi="Times New Roman" w:cs="Times New Roman"/>
          <w:sz w:val="28"/>
          <w:szCs w:val="28"/>
        </w:rPr>
        <w:t>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</w:t>
      </w:r>
      <w:r>
        <w:rPr>
          <w:rFonts w:ascii="Times New Roman" w:hAnsi="Times New Roman" w:cs="Times New Roman"/>
          <w:sz w:val="28"/>
          <w:szCs w:val="28"/>
        </w:rPr>
        <w:t>учаях установленного нарушения  Р</w:t>
      </w:r>
      <w:r w:rsidRPr="00EE4B89">
        <w:rPr>
          <w:rFonts w:ascii="Times New Roman" w:hAnsi="Times New Roman" w:cs="Times New Roman"/>
          <w:sz w:val="28"/>
          <w:szCs w:val="28"/>
        </w:rPr>
        <w:t>аботодателем трудового законодательства и иных нормативных правовых актов, содержащих нормы трудового права, локальных нормативны</w:t>
      </w:r>
      <w:r>
        <w:rPr>
          <w:rFonts w:ascii="Times New Roman" w:hAnsi="Times New Roman" w:cs="Times New Roman"/>
          <w:sz w:val="28"/>
          <w:szCs w:val="28"/>
        </w:rPr>
        <w:t>х актов или трудового договора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аботодатель обязан расторгнуть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 Р</w:t>
      </w:r>
      <w:r w:rsidRPr="00EE4B89">
        <w:rPr>
          <w:rFonts w:ascii="Times New Roman" w:hAnsi="Times New Roman" w:cs="Times New Roman"/>
          <w:sz w:val="28"/>
          <w:szCs w:val="28"/>
        </w:rPr>
        <w:t>аботника.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EE4B89">
        <w:rPr>
          <w:rFonts w:ascii="Times New Roman" w:hAnsi="Times New Roman" w:cs="Times New Roman"/>
          <w:sz w:val="28"/>
          <w:szCs w:val="28"/>
        </w:rPr>
        <w:t>. Срочный трудовой договор прекращается с истечением срока его действия. О прекращении трудового договора в связи с</w:t>
      </w:r>
      <w:r>
        <w:rPr>
          <w:rFonts w:ascii="Times New Roman" w:hAnsi="Times New Roman" w:cs="Times New Roman"/>
          <w:sz w:val="28"/>
          <w:szCs w:val="28"/>
        </w:rPr>
        <w:t xml:space="preserve"> истечением срока его действия Р</w:t>
      </w:r>
      <w:r w:rsidRPr="00EE4B89">
        <w:rPr>
          <w:rFonts w:ascii="Times New Roman" w:hAnsi="Times New Roman" w:cs="Times New Roman"/>
          <w:sz w:val="28"/>
          <w:szCs w:val="28"/>
        </w:rPr>
        <w:t>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</w:t>
      </w:r>
      <w:r>
        <w:rPr>
          <w:rFonts w:ascii="Times New Roman" w:hAnsi="Times New Roman" w:cs="Times New Roman"/>
          <w:sz w:val="28"/>
          <w:szCs w:val="28"/>
        </w:rPr>
        <w:t>ия обязанностей отсутствующего Р</w:t>
      </w:r>
      <w:r w:rsidRPr="00EE4B89">
        <w:rPr>
          <w:rFonts w:ascii="Times New Roman" w:hAnsi="Times New Roman" w:cs="Times New Roman"/>
          <w:sz w:val="28"/>
          <w:szCs w:val="28"/>
        </w:rPr>
        <w:t>аботника.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EE4B89">
        <w:rPr>
          <w:rFonts w:ascii="Times New Roman" w:hAnsi="Times New Roman" w:cs="Times New Roman"/>
          <w:sz w:val="28"/>
          <w:szCs w:val="28"/>
        </w:rPr>
        <w:t>. Трудовой договор, заключенный на время выполнения определенной работы, прекращается по завершении этой работы.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E4B89">
        <w:rPr>
          <w:rFonts w:ascii="Times New Roman" w:hAnsi="Times New Roman" w:cs="Times New Roman"/>
          <w:sz w:val="28"/>
          <w:szCs w:val="28"/>
        </w:rPr>
        <w:t>. Трудовой договор, заключенный на время исполнен</w:t>
      </w:r>
      <w:r>
        <w:rPr>
          <w:rFonts w:ascii="Times New Roman" w:hAnsi="Times New Roman" w:cs="Times New Roman"/>
          <w:sz w:val="28"/>
          <w:szCs w:val="28"/>
        </w:rPr>
        <w:t>ия обязанностей отсутствующего Р</w:t>
      </w:r>
      <w:r w:rsidRPr="00EE4B89">
        <w:rPr>
          <w:rFonts w:ascii="Times New Roman" w:hAnsi="Times New Roman" w:cs="Times New Roman"/>
          <w:sz w:val="28"/>
          <w:szCs w:val="28"/>
        </w:rPr>
        <w:t>аботника</w:t>
      </w:r>
      <w:r>
        <w:rPr>
          <w:rFonts w:ascii="Times New Roman" w:hAnsi="Times New Roman" w:cs="Times New Roman"/>
          <w:sz w:val="28"/>
          <w:szCs w:val="28"/>
        </w:rPr>
        <w:t>, прекращается с выходом этого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аботника на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работу.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E4B89">
        <w:rPr>
          <w:rFonts w:ascii="Times New Roman" w:hAnsi="Times New Roman" w:cs="Times New Roman"/>
          <w:sz w:val="28"/>
          <w:szCs w:val="28"/>
        </w:rPr>
        <w:t xml:space="preserve">. Днем прекращения трудового договора во всех случаях </w:t>
      </w:r>
      <w:r>
        <w:rPr>
          <w:rFonts w:ascii="Times New Roman" w:hAnsi="Times New Roman" w:cs="Times New Roman"/>
          <w:sz w:val="28"/>
          <w:szCs w:val="28"/>
        </w:rPr>
        <w:t>является последний день работы Р</w:t>
      </w:r>
      <w:r w:rsidRPr="00EE4B89">
        <w:rPr>
          <w:rFonts w:ascii="Times New Roman" w:hAnsi="Times New Roman" w:cs="Times New Roman"/>
          <w:sz w:val="28"/>
          <w:szCs w:val="28"/>
        </w:rPr>
        <w:t>аботника, за ис</w:t>
      </w:r>
      <w:r>
        <w:rPr>
          <w:rFonts w:ascii="Times New Roman" w:hAnsi="Times New Roman" w:cs="Times New Roman"/>
          <w:sz w:val="28"/>
          <w:szCs w:val="28"/>
        </w:rPr>
        <w:t>ключением случаев, когда Р</w:t>
      </w:r>
      <w:r w:rsidRPr="00EE4B89">
        <w:rPr>
          <w:rFonts w:ascii="Times New Roman" w:hAnsi="Times New Roman" w:cs="Times New Roman"/>
          <w:sz w:val="28"/>
          <w:szCs w:val="28"/>
        </w:rPr>
        <w:t>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прекращения трудового договора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аботодатель обязан в</w:t>
      </w:r>
      <w:r>
        <w:rPr>
          <w:rFonts w:ascii="Times New Roman" w:hAnsi="Times New Roman" w:cs="Times New Roman"/>
          <w:sz w:val="28"/>
          <w:szCs w:val="28"/>
        </w:rPr>
        <w:t>ыдать Р</w:t>
      </w:r>
      <w:r w:rsidRPr="00EE4B89">
        <w:rPr>
          <w:rFonts w:ascii="Times New Roman" w:hAnsi="Times New Roman" w:cs="Times New Roman"/>
          <w:sz w:val="28"/>
          <w:szCs w:val="28"/>
        </w:rPr>
        <w:t>аботнику трудовую книжку и произвести с ним расчет в соответствии со статьей 140 Трудового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ации. По письменному заявлению Работника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аботодатель также обязан выдать ему заверенные надлежащим образом копии документов, связанных с работой.</w:t>
      </w: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EE4B89">
        <w:rPr>
          <w:rFonts w:ascii="Times New Roman" w:hAnsi="Times New Roman" w:cs="Times New Roman"/>
          <w:sz w:val="28"/>
          <w:szCs w:val="28"/>
        </w:rPr>
        <w:t>. Прекращение 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оформляется приказом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аботодателя.</w:t>
      </w:r>
      <w:bookmarkStart w:id="1" w:name="_Toc364241470"/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5A" w:rsidRPr="00FA45E1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0449BB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FA45E1">
        <w:rPr>
          <w:rFonts w:ascii="Times New Roman" w:hAnsi="Times New Roman" w:cs="Times New Roman"/>
          <w:b/>
          <w:sz w:val="32"/>
          <w:szCs w:val="28"/>
        </w:rPr>
        <w:t xml:space="preserve">Основные права и обязанности работников </w:t>
      </w:r>
      <w:bookmarkEnd w:id="1"/>
      <w:r w:rsidRPr="00411D61">
        <w:rPr>
          <w:rFonts w:ascii="Times New Roman" w:hAnsi="Times New Roman" w:cs="Times New Roman"/>
          <w:b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F175A" w:rsidRPr="00EE4B89" w:rsidRDefault="005F175A" w:rsidP="005F175A">
      <w:pPr>
        <w:pStyle w:val="a4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>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предоставление работы, обусловленной трудовым договором;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трудовым договором;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</w:t>
      </w:r>
      <w:r>
        <w:rPr>
          <w:rFonts w:ascii="Times New Roman" w:hAnsi="Times New Roman" w:cs="Times New Roman"/>
          <w:sz w:val="28"/>
          <w:szCs w:val="28"/>
        </w:rPr>
        <w:t>тдельных профессий и категорий 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аботников, предоставлением еженедельных выходных дней, нерабочих праздничных дней, оплачиваемых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ежегодных отпусков;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участие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Детским садом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в предусмотренных Трудовым </w:t>
      </w:r>
      <w:hyperlink r:id="rId9" w:history="1">
        <w:r w:rsidRPr="00EE4B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4B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«Об образовании в Российской Федерации», иными федеральными законами формах</w:t>
      </w:r>
      <w:r>
        <w:rPr>
          <w:rFonts w:ascii="Times New Roman" w:hAnsi="Times New Roman" w:cs="Times New Roman"/>
          <w:sz w:val="28"/>
          <w:szCs w:val="28"/>
        </w:rPr>
        <w:t>, Уставе</w:t>
      </w:r>
      <w:r w:rsidRPr="00EE4B89">
        <w:rPr>
          <w:rFonts w:ascii="Times New Roman" w:hAnsi="Times New Roman" w:cs="Times New Roman"/>
          <w:sz w:val="28"/>
          <w:szCs w:val="28"/>
        </w:rPr>
        <w:t>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10" w:history="1">
        <w:r w:rsidRPr="00EE4B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4B8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в связи с исполнением трудовых обязанностей, и компенсацию морального вреда в порядке, установленном Трудовым </w:t>
      </w:r>
      <w:hyperlink r:id="rId11" w:history="1">
        <w:r w:rsidRPr="00EE4B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4B8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</w:t>
      </w:r>
      <w:hyperlink r:id="rId12" w:history="1">
        <w:r w:rsidRPr="00EE4B8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E4B89">
        <w:rPr>
          <w:rFonts w:ascii="Times New Roman" w:hAnsi="Times New Roman" w:cs="Times New Roman"/>
          <w:sz w:val="28"/>
          <w:szCs w:val="28"/>
        </w:rPr>
        <w:t>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5F175A" w:rsidRPr="006060C2" w:rsidRDefault="005F175A" w:rsidP="005F17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Педагогические Р</w:t>
      </w:r>
      <w:r w:rsidRPr="006060C2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 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  <w:r w:rsidRPr="006060C2">
        <w:rPr>
          <w:rFonts w:ascii="Times New Roman" w:hAnsi="Times New Roman" w:cs="Times New Roman"/>
          <w:sz w:val="28"/>
          <w:szCs w:val="28"/>
        </w:rPr>
        <w:t xml:space="preserve">пользуются следующими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0C2">
        <w:rPr>
          <w:rFonts w:ascii="Times New Roman" w:hAnsi="Times New Roman" w:cs="Times New Roman"/>
          <w:sz w:val="28"/>
          <w:szCs w:val="28"/>
        </w:rPr>
        <w:t>академическими правами и свободами: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свобода преподавания, свободное выражение своего мнения,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свобода от вмешательства в профессиональную деятельность;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выбор учебных изданий,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в МДОУ «Детский сад № 93»</w:t>
      </w:r>
      <w:r w:rsidRPr="00EE4B89">
        <w:rPr>
          <w:rFonts w:ascii="Times New Roman" w:hAnsi="Times New Roman" w:cs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EE4B89">
        <w:rPr>
          <w:rFonts w:ascii="Times New Roman" w:hAnsi="Times New Roman" w:cs="Times New Roman"/>
          <w:sz w:val="28"/>
          <w:szCs w:val="28"/>
        </w:rPr>
        <w:t>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право на бесплатное пользование образовательными, методическими и научными услугами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E4B89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 или локальными нормативными актами;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право на участие в обсуждении вопросов, относящихся к деятельности </w:t>
      </w:r>
      <w:r>
        <w:rPr>
          <w:rFonts w:ascii="Times New Roman" w:hAnsi="Times New Roman" w:cs="Times New Roman"/>
          <w:sz w:val="28"/>
          <w:szCs w:val="28"/>
        </w:rPr>
        <w:t>МДОУ «Детский сад № 93»</w:t>
      </w:r>
      <w:r w:rsidRPr="00EE4B89">
        <w:rPr>
          <w:rFonts w:ascii="Times New Roman" w:hAnsi="Times New Roman" w:cs="Times New Roman"/>
          <w:sz w:val="28"/>
          <w:szCs w:val="28"/>
        </w:rPr>
        <w:t>, в том числе через органы управления и общественные организации;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право на обращение в комиссию по урегулированию споров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между участниками образовательных отношений;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</w:t>
      </w:r>
      <w:r>
        <w:rPr>
          <w:rFonts w:ascii="Times New Roman" w:hAnsi="Times New Roman" w:cs="Times New Roman"/>
          <w:sz w:val="28"/>
          <w:szCs w:val="28"/>
        </w:rPr>
        <w:t>иональной этики педагогических Р</w:t>
      </w:r>
      <w:r w:rsidRPr="00EE4B89">
        <w:rPr>
          <w:rFonts w:ascii="Times New Roman" w:hAnsi="Times New Roman" w:cs="Times New Roman"/>
          <w:sz w:val="28"/>
          <w:szCs w:val="28"/>
        </w:rPr>
        <w:t>аботников.</w:t>
      </w:r>
    </w:p>
    <w:p w:rsidR="005F175A" w:rsidRPr="003A7BEB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EB">
        <w:rPr>
          <w:rFonts w:ascii="Times New Roman" w:hAnsi="Times New Roman" w:cs="Times New Roman"/>
          <w:sz w:val="28"/>
          <w:szCs w:val="28"/>
        </w:rPr>
        <w:t xml:space="preserve">Академические права и свободы, указанные в п.3.2 настоящих Правил,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закреплённых в локальных нормативных актах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3A7BEB">
        <w:rPr>
          <w:rFonts w:ascii="Times New Roman" w:hAnsi="Times New Roman" w:cs="Times New Roman"/>
          <w:sz w:val="28"/>
          <w:szCs w:val="28"/>
        </w:rPr>
        <w:t>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3.4.Педагогические Р</w:t>
      </w:r>
      <w:r w:rsidRPr="00EE4B89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 xml:space="preserve">  МДОУ «Детский сад № 93» </w:t>
      </w:r>
      <w:r w:rsidRPr="00EE4B89">
        <w:rPr>
          <w:rFonts w:ascii="Times New Roman" w:hAnsi="Times New Roman" w:cs="Times New Roman"/>
          <w:sz w:val="28"/>
          <w:szCs w:val="28"/>
        </w:rPr>
        <w:t>имеют следующие трудовые права и социальные гарантии: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сокращенную продолжительность рабочего времени;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 региональными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B89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EB">
        <w:rPr>
          <w:rFonts w:ascii="Times New Roman" w:hAnsi="Times New Roman" w:cs="Times New Roman"/>
          <w:sz w:val="28"/>
          <w:szCs w:val="28"/>
        </w:rPr>
        <w:t xml:space="preserve">Заведующему  </w:t>
      </w:r>
      <w:r>
        <w:rPr>
          <w:rFonts w:ascii="Times New Roman" w:hAnsi="Times New Roman" w:cs="Times New Roman"/>
          <w:sz w:val="28"/>
          <w:szCs w:val="28"/>
        </w:rPr>
        <w:t>МДОУ «Детский сад № 93»</w:t>
      </w:r>
      <w:r w:rsidRPr="003A7BEB">
        <w:rPr>
          <w:rFonts w:ascii="Times New Roman" w:hAnsi="Times New Roman" w:cs="Times New Roman"/>
          <w:sz w:val="28"/>
          <w:szCs w:val="28"/>
        </w:rPr>
        <w:t xml:space="preserve">, заместителям заведующего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(при соблюдении условий, предусмотренных данной частью) статьи </w:t>
      </w:r>
      <w:r w:rsidRPr="003A7BEB">
        <w:rPr>
          <w:rFonts w:ascii="Times New Roman" w:hAnsi="Times New Roman" w:cs="Times New Roman"/>
          <w:sz w:val="28"/>
          <w:szCs w:val="28"/>
        </w:rPr>
        <w:lastRenderedPageBreak/>
        <w:t>47 Федерального закона «Об образовании в Российской Федерации».</w:t>
      </w:r>
    </w:p>
    <w:p w:rsidR="005F175A" w:rsidRPr="00A1201D" w:rsidRDefault="005F175A" w:rsidP="005F1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A1201D">
        <w:rPr>
          <w:rFonts w:ascii="Times New Roman" w:hAnsi="Times New Roman" w:cs="Times New Roman"/>
          <w:sz w:val="28"/>
          <w:szCs w:val="28"/>
        </w:rPr>
        <w:t>Работники Детского сада обязаны: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трудовым договором;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Детского сада;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5F175A" w:rsidRPr="00A1201D" w:rsidRDefault="005F175A" w:rsidP="005F175A">
      <w:pPr>
        <w:pStyle w:val="aa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F175A" w:rsidRPr="00A1201D" w:rsidRDefault="005F175A" w:rsidP="005F175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color w:val="000000"/>
          <w:sz w:val="28"/>
          <w:szCs w:val="28"/>
        </w:rPr>
        <w:t xml:space="preserve">соблюдать деловой стиль одежды; 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color w:val="000000"/>
          <w:sz w:val="28"/>
          <w:szCs w:val="28"/>
        </w:rPr>
        <w:t>не использовать подвижную (мобильную) и стационарную связь для решения личных вопросов;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color w:val="000000"/>
          <w:sz w:val="28"/>
          <w:szCs w:val="28"/>
        </w:rPr>
        <w:t xml:space="preserve">пользоваться информационно-телекоммуникационной сетью Интернет только для выполнения своих трудовых обязанностей; не </w:t>
      </w:r>
      <w:r w:rsidRPr="00A1201D">
        <w:rPr>
          <w:color w:val="000000"/>
          <w:sz w:val="28"/>
          <w:szCs w:val="28"/>
        </w:rPr>
        <w:lastRenderedPageBreak/>
        <w:t>использовать социальные сети, службы мгновенного обмена сообщениями;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A1201D">
        <w:rPr>
          <w:color w:val="000000"/>
          <w:sz w:val="28"/>
          <w:szCs w:val="28"/>
        </w:rPr>
        <w:t>не посещать сайты развлекательного, рекламного и эротического характера;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color w:val="000000"/>
          <w:sz w:val="28"/>
          <w:szCs w:val="28"/>
        </w:rPr>
        <w:t>соблюдать пропускной режим, установленный в учреждении;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sz w:val="28"/>
          <w:szCs w:val="28"/>
        </w:rPr>
        <w:t xml:space="preserve">воздерживаться от действий, мешающих другим Работникам выполнять их трудовые обязанности, проявлять взаимную вежливость, уважение, терпимость, </w:t>
      </w:r>
      <w:r w:rsidRPr="00A1201D">
        <w:rPr>
          <w:color w:val="000000"/>
          <w:sz w:val="28"/>
          <w:szCs w:val="28"/>
        </w:rPr>
        <w:t>избегать агрессивного поведения;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sz w:val="28"/>
          <w:szCs w:val="28"/>
        </w:rPr>
        <w:t>может отсутствовать в учреждении в рабочее время только с согласия непосредственного руководителя.</w:t>
      </w:r>
    </w:p>
    <w:p w:rsidR="005F175A" w:rsidRPr="00A1201D" w:rsidRDefault="005F175A" w:rsidP="005F175A">
      <w:pPr>
        <w:pStyle w:val="1-21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201D">
        <w:rPr>
          <w:sz w:val="28"/>
          <w:szCs w:val="28"/>
        </w:rPr>
        <w:t>соблюдать Устав Детского сада.</w:t>
      </w:r>
    </w:p>
    <w:p w:rsidR="005F175A" w:rsidRPr="00A1201D" w:rsidRDefault="005F175A" w:rsidP="005F1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bookmarkStart w:id="2" w:name="_Toc364241471"/>
      <w:r w:rsidRPr="00A1201D">
        <w:rPr>
          <w:rFonts w:ascii="Times New Roman" w:hAnsi="Times New Roman"/>
          <w:sz w:val="28"/>
          <w:szCs w:val="28"/>
        </w:rPr>
        <w:t>Кроме того педагогические Работники  МДОУ «Детский сад № 93»  обязаны: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образовательной программы; 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этики, утверждённым в Детском саду;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развивать у воспитанников познавательную активность, самостоятельность, 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  культуру здорового и безопасного образа жизни;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 xml:space="preserve"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</w:t>
      </w:r>
      <w:r w:rsidRPr="00A1201D">
        <w:rPr>
          <w:rFonts w:ascii="Times New Roman" w:hAnsi="Times New Roman"/>
          <w:sz w:val="28"/>
          <w:szCs w:val="28"/>
        </w:rPr>
        <w:lastRenderedPageBreak/>
        <w:t>возможностями здоровья, взаимодействовать при необходимости с медицинскими организациями;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систематически повышать свой профессиональный уровень;</w:t>
      </w:r>
    </w:p>
    <w:p w:rsidR="005F175A" w:rsidRPr="00A1201D" w:rsidRDefault="005F175A" w:rsidP="005F175A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01D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75A" w:rsidRPr="00FD2B5B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45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0449B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Основные права и обязанности Р</w:t>
      </w:r>
      <w:r w:rsidRPr="00FD2B5B">
        <w:rPr>
          <w:rFonts w:ascii="Times New Roman" w:hAnsi="Times New Roman" w:cs="Times New Roman"/>
          <w:b/>
          <w:sz w:val="32"/>
          <w:szCs w:val="32"/>
        </w:rPr>
        <w:t>аботодателя</w:t>
      </w:r>
      <w:bookmarkEnd w:id="2"/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заключать, изменять и </w:t>
      </w:r>
      <w:r>
        <w:rPr>
          <w:rFonts w:ascii="Times New Roman" w:hAnsi="Times New Roman" w:cs="Times New Roman"/>
          <w:sz w:val="28"/>
          <w:szCs w:val="28"/>
        </w:rPr>
        <w:t>расторгать трудовые договоры с Р</w:t>
      </w:r>
      <w:r w:rsidRPr="00EE4B89">
        <w:rPr>
          <w:rFonts w:ascii="Times New Roman" w:hAnsi="Times New Roman" w:cs="Times New Roman"/>
          <w:sz w:val="28"/>
          <w:szCs w:val="28"/>
        </w:rPr>
        <w:t>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</w:t>
      </w:r>
      <w:r w:rsidRPr="00EE4B89">
        <w:rPr>
          <w:rFonts w:ascii="Times New Roman" w:hAnsi="Times New Roman" w:cs="Times New Roman"/>
          <w:sz w:val="28"/>
          <w:szCs w:val="28"/>
        </w:rPr>
        <w:t>аботников за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B89">
        <w:rPr>
          <w:rFonts w:ascii="Times New Roman" w:hAnsi="Times New Roman" w:cs="Times New Roman"/>
          <w:sz w:val="28"/>
          <w:szCs w:val="28"/>
        </w:rPr>
        <w:t xml:space="preserve"> эффективный труд;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аботников исполнения ими трудовых обязанностей и бережного отношения к имуществу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 93» </w:t>
      </w:r>
      <w:r w:rsidRPr="00EE4B89">
        <w:rPr>
          <w:rFonts w:ascii="Times New Roman" w:hAnsi="Times New Roman" w:cs="Times New Roman"/>
          <w:sz w:val="28"/>
          <w:szCs w:val="28"/>
        </w:rPr>
        <w:t xml:space="preserve"> (в том числе к имущест</w:t>
      </w:r>
      <w:r>
        <w:rPr>
          <w:rFonts w:ascii="Times New Roman" w:hAnsi="Times New Roman" w:cs="Times New Roman"/>
          <w:sz w:val="28"/>
          <w:szCs w:val="28"/>
        </w:rPr>
        <w:t>ву третьих лиц, находящемуся у Работодателя, если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аботодатель несет ответственность за сохранн</w:t>
      </w:r>
      <w:r>
        <w:rPr>
          <w:rFonts w:ascii="Times New Roman" w:hAnsi="Times New Roman" w:cs="Times New Roman"/>
          <w:sz w:val="28"/>
          <w:szCs w:val="28"/>
        </w:rPr>
        <w:t>ость этого имущества) и других Р</w:t>
      </w:r>
      <w:r w:rsidRPr="00EE4B89">
        <w:rPr>
          <w:rFonts w:ascii="Times New Roman" w:hAnsi="Times New Roman" w:cs="Times New Roman"/>
          <w:sz w:val="28"/>
          <w:szCs w:val="28"/>
        </w:rPr>
        <w:t>аботников, соблюдения правил внутреннего трудового распорядка;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</w:t>
      </w:r>
      <w:r w:rsidRPr="00EE4B89">
        <w:rPr>
          <w:rFonts w:ascii="Times New Roman" w:hAnsi="Times New Roman" w:cs="Times New Roman"/>
          <w:sz w:val="28"/>
          <w:szCs w:val="28"/>
        </w:rPr>
        <w:t>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F175A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права, предоставленные ему законодательством о специальной оценке условий труда.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соблюдать трудовое законодательство и иные нормативные правовые акты, содержащие нормы трудового права, локальные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нормативные акты, условия коллективного договора, соглашений и трудовых договоров;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Работнику </w:t>
      </w:r>
      <w:r w:rsidRPr="00EE4B89">
        <w:rPr>
          <w:rFonts w:ascii="Times New Roman" w:hAnsi="Times New Roman" w:cs="Times New Roman"/>
          <w:sz w:val="28"/>
          <w:szCs w:val="28"/>
        </w:rPr>
        <w:t xml:space="preserve"> работу, обусловленную трудовым договором;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</w:t>
      </w:r>
      <w:r w:rsidRPr="00EE4B89">
        <w:rPr>
          <w:rFonts w:ascii="Times New Roman" w:hAnsi="Times New Roman" w:cs="Times New Roman"/>
          <w:sz w:val="28"/>
          <w:szCs w:val="28"/>
        </w:rPr>
        <w:t>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</w:t>
      </w:r>
      <w:r w:rsidRPr="00EE4B89">
        <w:rPr>
          <w:rFonts w:ascii="Times New Roman" w:hAnsi="Times New Roman" w:cs="Times New Roman"/>
          <w:sz w:val="28"/>
          <w:szCs w:val="28"/>
        </w:rPr>
        <w:t>аботникам равную оплату за труд равной ценности;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>
        <w:rPr>
          <w:rFonts w:ascii="Times New Roman" w:hAnsi="Times New Roman" w:cs="Times New Roman"/>
          <w:sz w:val="28"/>
          <w:szCs w:val="28"/>
        </w:rPr>
        <w:t>в полном размере причитающуюся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аботникам заработную плату в сроки, установленные в соответствии с Трудовым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(14 и 29</w:t>
      </w:r>
      <w:r w:rsidRPr="00EE4B89">
        <w:rPr>
          <w:rFonts w:ascii="Times New Roman" w:hAnsi="Times New Roman" w:cs="Times New Roman"/>
          <w:sz w:val="28"/>
          <w:szCs w:val="28"/>
        </w:rPr>
        <w:t xml:space="preserve"> числа каждого месяца);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представителям Р</w:t>
      </w:r>
      <w:r w:rsidRPr="00EE4B89">
        <w:rPr>
          <w:rFonts w:ascii="Times New Roman" w:hAnsi="Times New Roman" w:cs="Times New Roman"/>
          <w:sz w:val="28"/>
          <w:szCs w:val="28"/>
        </w:rPr>
        <w:t>аботников полную и достоверную информацию, необходимую для заключения коллективного договора, соглашения и контроля  их выполнения;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</w:t>
      </w:r>
      <w:r w:rsidRPr="00EE4B89">
        <w:rPr>
          <w:rFonts w:ascii="Times New Roman" w:hAnsi="Times New Roman" w:cs="Times New Roman"/>
          <w:sz w:val="28"/>
          <w:szCs w:val="28"/>
        </w:rPr>
        <w:t>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89"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содержащих нормы трудового права;</w:t>
      </w:r>
      <w:proofErr w:type="gramEnd"/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создавать у</w:t>
      </w:r>
      <w:r>
        <w:rPr>
          <w:rFonts w:ascii="Times New Roman" w:hAnsi="Times New Roman" w:cs="Times New Roman"/>
          <w:sz w:val="28"/>
          <w:szCs w:val="28"/>
        </w:rPr>
        <w:t>словия, обеспечивающие участие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аботников в управлении </w:t>
      </w:r>
      <w:r>
        <w:rPr>
          <w:rFonts w:ascii="Times New Roman" w:hAnsi="Times New Roman" w:cs="Times New Roman"/>
          <w:sz w:val="28"/>
          <w:szCs w:val="28"/>
        </w:rPr>
        <w:t>Детским садом</w:t>
      </w:r>
      <w:r w:rsidRPr="00EE4B89">
        <w:rPr>
          <w:rFonts w:ascii="Times New Roman" w:hAnsi="Times New Roman" w:cs="Times New Roman"/>
          <w:sz w:val="28"/>
          <w:szCs w:val="28"/>
        </w:rPr>
        <w:t xml:space="preserve"> в предусмотренных Трудовым кодексом Российской Федерации, иными федеральными законами формах;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бытовые нужды Р</w:t>
      </w:r>
      <w:r w:rsidRPr="00EE4B89">
        <w:rPr>
          <w:rFonts w:ascii="Times New Roman" w:hAnsi="Times New Roman" w:cs="Times New Roman"/>
          <w:sz w:val="28"/>
          <w:szCs w:val="28"/>
        </w:rPr>
        <w:t>аботников, связанные с исполнением ими трудовых обязанностей;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осуществлять обяза</w:t>
      </w:r>
      <w:r>
        <w:rPr>
          <w:rFonts w:ascii="Times New Roman" w:hAnsi="Times New Roman" w:cs="Times New Roman"/>
          <w:sz w:val="28"/>
          <w:szCs w:val="28"/>
        </w:rPr>
        <w:t>тельное социальное страхование Р</w:t>
      </w:r>
      <w:r w:rsidRPr="00EE4B89">
        <w:rPr>
          <w:rFonts w:ascii="Times New Roman" w:hAnsi="Times New Roman" w:cs="Times New Roman"/>
          <w:sz w:val="28"/>
          <w:szCs w:val="28"/>
        </w:rPr>
        <w:t>аботников в порядке, установленном федеральными законами;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вред, причиненный Р</w:t>
      </w:r>
      <w:r w:rsidRPr="00EE4B89">
        <w:rPr>
          <w:rFonts w:ascii="Times New Roman" w:hAnsi="Times New Roman" w:cs="Times New Roman"/>
          <w:sz w:val="28"/>
          <w:szCs w:val="28"/>
        </w:rPr>
        <w:t>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5F175A" w:rsidRDefault="005F175A" w:rsidP="005F175A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трудовым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законодательством о специальной оценке условий труда, </w:t>
      </w:r>
      <w:r w:rsidRPr="00EE4B89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актами, содержащими нормы трудового права,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коллективным договором, соглашениями, </w:t>
      </w:r>
      <w:r w:rsidRPr="00EE4B89">
        <w:rPr>
          <w:rFonts w:ascii="Times New Roman" w:hAnsi="Times New Roman" w:cs="Times New Roman"/>
          <w:sz w:val="28"/>
          <w:szCs w:val="28"/>
        </w:rPr>
        <w:t>локальными нормативными актами и трудовыми договорами.</w:t>
      </w: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32"/>
          <w:szCs w:val="28"/>
        </w:rPr>
      </w:pPr>
      <w:bookmarkStart w:id="3" w:name="_Toc364241472"/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0449BB"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>Р</w:t>
      </w:r>
      <w:r w:rsidRPr="00EE4B89">
        <w:rPr>
          <w:rFonts w:ascii="Times New Roman" w:hAnsi="Times New Roman" w:cs="Times New Roman"/>
          <w:b/>
          <w:sz w:val="32"/>
          <w:szCs w:val="28"/>
        </w:rPr>
        <w:t>абочее время и время отдыха</w:t>
      </w:r>
      <w:bookmarkEnd w:id="3"/>
    </w:p>
    <w:p w:rsidR="005F175A" w:rsidRDefault="005F175A" w:rsidP="005F175A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75A" w:rsidRPr="00A1201D" w:rsidRDefault="005F175A" w:rsidP="005F1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1201D">
        <w:rPr>
          <w:rFonts w:ascii="Times New Roman" w:hAnsi="Times New Roman" w:cs="Times New Roman"/>
          <w:sz w:val="28"/>
          <w:szCs w:val="28"/>
        </w:rPr>
        <w:t>Д</w:t>
      </w:r>
      <w:r w:rsidRPr="00A1201D">
        <w:rPr>
          <w:rFonts w:ascii="Times New Roman" w:eastAsia="Arial CYR" w:hAnsi="Times New Roman" w:cs="Times New Roman"/>
          <w:sz w:val="28"/>
          <w:szCs w:val="28"/>
        </w:rPr>
        <w:t>ля педагогических работников  учреждения устанавливается сокращённая продолжительность рабочего времени (норма часов педагогической работы на ставку заработной платы) не более 36 часов в неделю</w:t>
      </w:r>
      <w:r w:rsidRPr="00A1201D">
        <w:rPr>
          <w:rFonts w:ascii="Times New Roman" w:hAnsi="Times New Roman" w:cs="Times New Roman"/>
          <w:sz w:val="28"/>
          <w:szCs w:val="28"/>
        </w:rPr>
        <w:t>, для остальных работников – не более 40 часов в неделю, со следующим режимом 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941"/>
      </w:tblGrid>
      <w:tr w:rsidR="005F175A" w:rsidTr="00CD7F3F">
        <w:trPr>
          <w:trHeight w:val="2234"/>
        </w:trPr>
        <w:tc>
          <w:tcPr>
            <w:tcW w:w="4111" w:type="dxa"/>
            <w:vAlign w:val="center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410" w:type="dxa"/>
            <w:vAlign w:val="center"/>
          </w:tcPr>
          <w:p w:rsidR="005F175A" w:rsidRPr="00A1201D" w:rsidRDefault="005F175A" w:rsidP="00CD7F3F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(время начала и окончания работы)</w:t>
            </w:r>
          </w:p>
        </w:tc>
        <w:tc>
          <w:tcPr>
            <w:tcW w:w="2941" w:type="dxa"/>
            <w:vAlign w:val="center"/>
          </w:tcPr>
          <w:p w:rsidR="005F175A" w:rsidRPr="00A1201D" w:rsidRDefault="005F175A" w:rsidP="00CD7F3F">
            <w:pPr>
              <w:pStyle w:val="3"/>
              <w:spacing w:after="0"/>
              <w:ind w:left="74"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b/>
                <w:sz w:val="28"/>
                <w:szCs w:val="28"/>
              </w:rPr>
              <w:t>Время перерыва для отдыха и питания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(непосредственно осуществляющий обучение, воспитания, присмотр и уход за воспитанниками с ограниченными возможностями здоровья)   **                                         </w:t>
            </w:r>
          </w:p>
          <w:p w:rsidR="005F175A" w:rsidRPr="00A1201D" w:rsidRDefault="005F175A" w:rsidP="00CD7F3F">
            <w:pPr>
              <w:pStyle w:val="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  смена</w:t>
            </w:r>
          </w:p>
          <w:p w:rsidR="005F175A" w:rsidRPr="00A1201D" w:rsidRDefault="005F175A" w:rsidP="00CD7F3F">
            <w:pPr>
              <w:pStyle w:val="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  смена  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07.00-12.00</w:t>
            </w: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Время перерыва для отдыха и питания не установлено. Работнику обеспечивается возможность приема пищи одновременно с воспитанниками*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**           </w:t>
            </w:r>
          </w:p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  смена</w:t>
            </w:r>
          </w:p>
          <w:p w:rsidR="005F175A" w:rsidRPr="00A1201D" w:rsidRDefault="005F175A" w:rsidP="00CD7F3F">
            <w:pPr>
              <w:pStyle w:val="3"/>
              <w:spacing w:after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 xml:space="preserve">  смена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07.00-14.12</w:t>
            </w:r>
          </w:p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11.48-19.00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Время перерыва для отдыха и питания не установлено. Работнику обеспечивается возможность приема пищи одновременно с воспитанниками*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08.00-15.42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08.00-16.12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08.00-13.18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08.00-14.30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13.00-13.42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По утвержденному графику. В рабочие дни с 19.00 до 07.00 следующего дня.</w:t>
            </w:r>
          </w:p>
          <w:p w:rsidR="005F175A" w:rsidRPr="00A1201D" w:rsidRDefault="005F175A" w:rsidP="00CD7F3F">
            <w:pPr>
              <w:pStyle w:val="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В выходные и праздничные дни – круглосуточно.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Время перерыва для отдыха и питания не установлено. Работнику предоставляется возможность  отдыха и приема пищи в рабочее время ***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5F175A" w:rsidTr="00CD7F3F">
        <w:tc>
          <w:tcPr>
            <w:tcW w:w="411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941" w:type="dxa"/>
          </w:tcPr>
          <w:p w:rsidR="005F175A" w:rsidRPr="00A1201D" w:rsidRDefault="005F175A" w:rsidP="00CD7F3F">
            <w:pPr>
              <w:pStyle w:val="3"/>
              <w:spacing w:after="0"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</w:tbl>
    <w:p w:rsidR="005F175A" w:rsidRDefault="005F175A" w:rsidP="005F175A">
      <w:pPr>
        <w:pStyle w:val="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175A" w:rsidRDefault="005F175A" w:rsidP="005F175A">
      <w:pPr>
        <w:pStyle w:val="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F0F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11.05.2016 № 536 </w:t>
      </w:r>
      <w:r w:rsidRPr="00394F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394F0F">
        <w:rPr>
          <w:rFonts w:ascii="Times New Roman" w:hAnsi="Times New Roman" w:cs="Times New Roman"/>
          <w:sz w:val="20"/>
          <w:szCs w:val="20"/>
        </w:rPr>
        <w:t xml:space="preserve">б </w:t>
      </w:r>
      <w:r>
        <w:rPr>
          <w:rFonts w:ascii="Times New Roman" w:hAnsi="Times New Roman" w:cs="Times New Roman"/>
          <w:sz w:val="20"/>
          <w:szCs w:val="20"/>
        </w:rPr>
        <w:t>утверждении о</w:t>
      </w:r>
      <w:r w:rsidRPr="00394F0F">
        <w:rPr>
          <w:rFonts w:ascii="Times New Roman" w:hAnsi="Times New Roman" w:cs="Times New Roman"/>
          <w:sz w:val="20"/>
          <w:szCs w:val="20"/>
        </w:rPr>
        <w:t>собенност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394F0F">
        <w:rPr>
          <w:rFonts w:ascii="Times New Roman" w:hAnsi="Times New Roman" w:cs="Times New Roman"/>
          <w:sz w:val="20"/>
          <w:szCs w:val="20"/>
        </w:rPr>
        <w:t xml:space="preserve"> режима рабочего времени и времени отдыха педагогических и </w:t>
      </w:r>
      <w:r>
        <w:rPr>
          <w:rFonts w:ascii="Times New Roman" w:hAnsi="Times New Roman" w:cs="Times New Roman"/>
          <w:sz w:val="20"/>
          <w:szCs w:val="20"/>
        </w:rPr>
        <w:t>иных</w:t>
      </w:r>
      <w:r w:rsidRPr="00394F0F">
        <w:rPr>
          <w:rFonts w:ascii="Times New Roman" w:hAnsi="Times New Roman" w:cs="Times New Roman"/>
          <w:sz w:val="20"/>
          <w:szCs w:val="20"/>
        </w:rPr>
        <w:t xml:space="preserve"> работников </w:t>
      </w:r>
      <w:r>
        <w:rPr>
          <w:rFonts w:ascii="Times New Roman" w:hAnsi="Times New Roman" w:cs="Times New Roman"/>
          <w:sz w:val="20"/>
          <w:szCs w:val="20"/>
        </w:rPr>
        <w:t>организаций, осуществляющих образовательную деятельность»</w:t>
      </w:r>
      <w:r w:rsidRPr="00394F0F">
        <w:rPr>
          <w:rFonts w:ascii="Times New Roman" w:hAnsi="Times New Roman" w:cs="Times New Roman"/>
          <w:sz w:val="20"/>
          <w:szCs w:val="20"/>
        </w:rPr>
        <w:t>.</w:t>
      </w:r>
    </w:p>
    <w:p w:rsidR="005F175A" w:rsidRDefault="005F175A" w:rsidP="005F175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4F0F">
        <w:rPr>
          <w:rFonts w:ascii="Times New Roman" w:hAnsi="Times New Roman" w:cs="Times New Roman"/>
          <w:sz w:val="20"/>
          <w:szCs w:val="20"/>
        </w:rPr>
        <w:t xml:space="preserve">** Приказ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и науки Российской Федерации </w:t>
      </w:r>
      <w:r w:rsidRPr="00394F0F">
        <w:rPr>
          <w:rFonts w:ascii="Times New Roman" w:hAnsi="Times New Roman" w:cs="Times New Roman"/>
          <w:sz w:val="20"/>
          <w:szCs w:val="20"/>
        </w:rPr>
        <w:t xml:space="preserve">от 22.12.2014  № </w:t>
      </w:r>
      <w:r w:rsidRPr="0017038A">
        <w:rPr>
          <w:rFonts w:ascii="Times New Roman" w:hAnsi="Times New Roman" w:cs="Times New Roman"/>
          <w:sz w:val="20"/>
          <w:szCs w:val="20"/>
        </w:rPr>
        <w:t>1601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038A">
        <w:rPr>
          <w:rFonts w:ascii="Times New Roman" w:hAnsi="Times New Roman" w:cs="Times New Roman"/>
          <w:sz w:val="20"/>
          <w:szCs w:val="20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 (ред. от 29.06.2016).</w:t>
      </w:r>
    </w:p>
    <w:p w:rsidR="005F175A" w:rsidRDefault="005F175A" w:rsidP="005F175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Ст.108 ТК РФ.</w:t>
      </w:r>
    </w:p>
    <w:p w:rsidR="005F175A" w:rsidRDefault="005F175A" w:rsidP="005F175A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75A" w:rsidRPr="00EE4B89" w:rsidRDefault="005F175A" w:rsidP="005F175A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Продолжительность р</w:t>
      </w:r>
      <w:r>
        <w:rPr>
          <w:rFonts w:ascii="Times New Roman" w:hAnsi="Times New Roman" w:cs="Times New Roman"/>
          <w:sz w:val="28"/>
          <w:szCs w:val="28"/>
        </w:rPr>
        <w:t>абочего времени педагогических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аботников включает педагогическую работу, предусмотренную квалификационными характеристиками по должностям и особенностями режима рабочего времени и времени </w:t>
      </w:r>
      <w:r>
        <w:rPr>
          <w:rFonts w:ascii="Times New Roman" w:hAnsi="Times New Roman" w:cs="Times New Roman"/>
          <w:sz w:val="28"/>
          <w:szCs w:val="28"/>
        </w:rPr>
        <w:t>отдыха педагогических и других Р</w:t>
      </w:r>
      <w:r w:rsidRPr="00EE4B89">
        <w:rPr>
          <w:rFonts w:ascii="Times New Roman" w:hAnsi="Times New Roman" w:cs="Times New Roman"/>
          <w:sz w:val="28"/>
          <w:szCs w:val="28"/>
        </w:rPr>
        <w:t>аботников образовательных учреждений, утвержденными в установленном порядке.</w:t>
      </w:r>
    </w:p>
    <w:p w:rsidR="005F175A" w:rsidRPr="00EE4B89" w:rsidRDefault="005F175A" w:rsidP="005F175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к Приказу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 декабря 2014 года  № 1601</w:t>
      </w:r>
      <w:r w:rsidRPr="00EE4B89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</w:t>
      </w:r>
      <w:r>
        <w:rPr>
          <w:rFonts w:ascii="Times New Roman" w:hAnsi="Times New Roman" w:cs="Times New Roman"/>
          <w:sz w:val="28"/>
          <w:szCs w:val="28"/>
        </w:rPr>
        <w:t>работной платы) педагогических р</w:t>
      </w:r>
      <w:r w:rsidRPr="00EE4B89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EE4B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</w:t>
      </w:r>
      <w:r w:rsidRPr="00EE4B89">
        <w:rPr>
          <w:rFonts w:ascii="Times New Roman" w:hAnsi="Times New Roman" w:cs="Times New Roman"/>
          <w:sz w:val="28"/>
          <w:szCs w:val="28"/>
        </w:rPr>
        <w:t>аботникам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 93»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в зависимости от должности и (или) специальности с учетом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 их труда устанавливается </w:t>
      </w:r>
      <w:r w:rsidRPr="00EE4B89">
        <w:rPr>
          <w:rFonts w:ascii="Times New Roman" w:hAnsi="Times New Roman" w:cs="Times New Roman"/>
          <w:sz w:val="28"/>
          <w:szCs w:val="28"/>
        </w:rPr>
        <w:t xml:space="preserve">продолжительность рабочего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времени:</w:t>
      </w:r>
    </w:p>
    <w:p w:rsidR="005F175A" w:rsidRDefault="005F175A" w:rsidP="005F175A">
      <w:pPr>
        <w:pStyle w:val="a4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 xml:space="preserve">старший воспитатель, воспитатели, педагог - психолог – 36 часов; </w:t>
      </w:r>
    </w:p>
    <w:p w:rsidR="005F175A" w:rsidRDefault="005F175A" w:rsidP="005F175A">
      <w:pPr>
        <w:pStyle w:val="a4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>воспитатели  групп комбинированной и компенсиру</w:t>
      </w:r>
      <w:r>
        <w:rPr>
          <w:rFonts w:ascii="Times New Roman" w:hAnsi="Times New Roman" w:cs="Times New Roman"/>
          <w:sz w:val="28"/>
          <w:szCs w:val="28"/>
        </w:rPr>
        <w:t>ющей направленности – 25 часов;</w:t>
      </w:r>
    </w:p>
    <w:p w:rsidR="005F175A" w:rsidRDefault="005F175A" w:rsidP="005F175A">
      <w:pPr>
        <w:pStyle w:val="a4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ыкальный руководитель – 24 часа;</w:t>
      </w:r>
    </w:p>
    <w:p w:rsidR="005F175A" w:rsidRDefault="005F175A" w:rsidP="005F175A">
      <w:pPr>
        <w:pStyle w:val="a4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r>
        <w:rPr>
          <w:rFonts w:ascii="Times New Roman" w:hAnsi="Times New Roman" w:cs="Times New Roman"/>
          <w:sz w:val="28"/>
          <w:szCs w:val="28"/>
        </w:rPr>
        <w:t xml:space="preserve"> – 30 часов;</w:t>
      </w:r>
    </w:p>
    <w:p w:rsidR="005F175A" w:rsidRPr="003A7BEB" w:rsidRDefault="005F175A" w:rsidP="005F175A">
      <w:pPr>
        <w:pStyle w:val="a4"/>
        <w:widowControl w:val="0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EB">
        <w:rPr>
          <w:rFonts w:ascii="Times New Roman" w:hAnsi="Times New Roman" w:cs="Times New Roman"/>
          <w:sz w:val="28"/>
          <w:szCs w:val="28"/>
        </w:rPr>
        <w:t>учитель – логопед  – 20 часов.</w:t>
      </w:r>
    </w:p>
    <w:p w:rsidR="005F175A" w:rsidRPr="00EE4B89" w:rsidRDefault="005F175A" w:rsidP="005F17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Продолжительность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а так же перерывы в нем предусматриваются локальным нормативным актом МДОУ «Детский сад № 93»  с учетом соответствующих санитарно-эпидемиологических правил и нормативов (Сан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F175A" w:rsidRPr="00F3277F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77F">
        <w:rPr>
          <w:rFonts w:ascii="Times New Roman" w:hAnsi="Times New Roman" w:cs="Times New Roman"/>
          <w:sz w:val="28"/>
          <w:szCs w:val="28"/>
        </w:rPr>
        <w:t>5.5. Педагогическая работа, объем которой больше или меньше нормы часов за ставку заработной платы,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Р</w:t>
      </w:r>
      <w:r w:rsidRPr="00F3277F">
        <w:rPr>
          <w:rFonts w:ascii="Times New Roman" w:hAnsi="Times New Roman" w:cs="Times New Roman"/>
          <w:sz w:val="28"/>
          <w:szCs w:val="28"/>
        </w:rPr>
        <w:t>аботника.</w:t>
      </w:r>
    </w:p>
    <w:p w:rsidR="005F175A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77F">
        <w:rPr>
          <w:rFonts w:ascii="Times New Roman" w:hAnsi="Times New Roman" w:cs="Times New Roman"/>
          <w:sz w:val="28"/>
          <w:szCs w:val="28"/>
        </w:rPr>
        <w:t>5.6. В</w:t>
      </w:r>
      <w:r>
        <w:rPr>
          <w:rFonts w:ascii="Times New Roman" w:hAnsi="Times New Roman" w:cs="Times New Roman"/>
          <w:sz w:val="28"/>
          <w:szCs w:val="28"/>
        </w:rPr>
        <w:t>сем Р</w:t>
      </w:r>
      <w:r w:rsidRPr="00F3277F">
        <w:rPr>
          <w:rFonts w:ascii="Times New Roman" w:hAnsi="Times New Roman" w:cs="Times New Roman"/>
          <w:sz w:val="28"/>
          <w:szCs w:val="28"/>
        </w:rPr>
        <w:t xml:space="preserve">аботникам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F3277F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приема пищи одновременно вместе с воспитанниками или отдельно в специально отведенном для этой цели помещении. </w:t>
      </w:r>
    </w:p>
    <w:p w:rsidR="005F175A" w:rsidRPr="00F3277F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Для Работников (кроме сторожей) Детского сада  установлена пятидневная рабочая неделя нормальной продолжительности с двумя выходными днями (суббота, воскресенье). Для сторожей установлен сменный режим работы со скользящими выходными.</w:t>
      </w:r>
    </w:p>
    <w:p w:rsidR="005F175A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РФ. Продолжительность рабочего дня, непосредственно предшествующего нерабочему праздничному дню, уменьшается на один час.</w:t>
      </w:r>
      <w:r w:rsidRPr="00EE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5.10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Работникам учреждения предоставляются ежегодные отпуска с сохранением места работы (должности) и среднего заработка.</w:t>
      </w:r>
    </w:p>
    <w:p w:rsidR="005F175A" w:rsidRPr="008B0A3C" w:rsidRDefault="005F175A" w:rsidP="005F17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1D">
        <w:rPr>
          <w:rFonts w:ascii="Times New Roman" w:hAnsi="Times New Roman" w:cs="Times New Roman"/>
          <w:sz w:val="28"/>
          <w:szCs w:val="28"/>
        </w:rPr>
        <w:t xml:space="preserve">Педагогическим Работникам МДОУ «Детский сад № 93»  предоставляется ежегодный основной удлиненный оплачиваемый отпуск, продолжительность которого устанавливается Постановлением Правительства РФ от 14.05.2015 № 466 «О ежегодных основных удлиненных оплачиваемых отпусках».  Остальным Работникам Детского сада  предоставляется ежегодный основной оплачиваемый отпуск продолжительностью 28 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A1201D">
        <w:rPr>
          <w:rFonts w:ascii="Times New Roman" w:hAnsi="Times New Roman" w:cs="Times New Roman"/>
          <w:sz w:val="28"/>
          <w:szCs w:val="28"/>
        </w:rPr>
        <w:t>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заведующим с учетом мнения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порядке, установленном статьей 372 Трудового кодекса Российской Федерации.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ик отпусков обязателен как для Работодателя, так и для Р</w:t>
      </w:r>
      <w:r w:rsidRPr="00EE4B89">
        <w:rPr>
          <w:rFonts w:ascii="Times New Roman" w:hAnsi="Times New Roman" w:cs="Times New Roman"/>
          <w:sz w:val="28"/>
          <w:szCs w:val="28"/>
        </w:rPr>
        <w:t>аботника.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О времени начала отпуска Р</w:t>
      </w:r>
      <w:r w:rsidRPr="00EE4B89">
        <w:rPr>
          <w:rFonts w:ascii="Times New Roman" w:hAnsi="Times New Roman" w:cs="Times New Roman"/>
          <w:sz w:val="28"/>
          <w:szCs w:val="28"/>
        </w:rPr>
        <w:t>аботник должен быть извещен под роспись не позднее, чем за две недели до его начала.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отпуск должен предоставляться Р</w:t>
      </w:r>
      <w:r w:rsidRPr="00EE4B89">
        <w:rPr>
          <w:rFonts w:ascii="Times New Roman" w:hAnsi="Times New Roman" w:cs="Times New Roman"/>
          <w:sz w:val="28"/>
          <w:szCs w:val="28"/>
        </w:rPr>
        <w:t>аботнику ежегодно.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A1201D">
          <w:rPr>
            <w:rFonts w:ascii="Times New Roman" w:hAnsi="Times New Roman" w:cs="Times New Roman"/>
            <w:sz w:val="28"/>
            <w:szCs w:val="28"/>
          </w:rPr>
          <w:t>статьей 124</w:t>
        </w:r>
      </w:hyperlink>
      <w:r w:rsidRPr="00A120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запрещается </w:t>
      </w:r>
      <w:proofErr w:type="spellStart"/>
      <w:r w:rsidRPr="00A1201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1201D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подряд, а также </w:t>
      </w:r>
      <w:proofErr w:type="spellStart"/>
      <w:r w:rsidRPr="00A1201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1201D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</w:t>
      </w:r>
      <w:r>
        <w:rPr>
          <w:rFonts w:ascii="Times New Roman" w:hAnsi="Times New Roman" w:cs="Times New Roman"/>
          <w:sz w:val="28"/>
          <w:szCs w:val="28"/>
        </w:rPr>
        <w:t>ы возникает у Р</w:t>
      </w:r>
      <w:r w:rsidRPr="00EE4B89">
        <w:rPr>
          <w:rFonts w:ascii="Times New Roman" w:hAnsi="Times New Roman" w:cs="Times New Roman"/>
          <w:sz w:val="28"/>
          <w:szCs w:val="28"/>
        </w:rPr>
        <w:t>аботника по истечении шести ме</w:t>
      </w:r>
      <w:r>
        <w:rPr>
          <w:rFonts w:ascii="Times New Roman" w:hAnsi="Times New Roman" w:cs="Times New Roman"/>
          <w:sz w:val="28"/>
          <w:szCs w:val="28"/>
        </w:rPr>
        <w:t>сяцев его непрерывной работы у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аботодателя. По соглаше</w:t>
      </w:r>
      <w:r>
        <w:rPr>
          <w:rFonts w:ascii="Times New Roman" w:hAnsi="Times New Roman" w:cs="Times New Roman"/>
          <w:sz w:val="28"/>
          <w:szCs w:val="28"/>
        </w:rPr>
        <w:t>нию сторон оплачиваемый отпуск Р</w:t>
      </w:r>
      <w:r w:rsidRPr="00EE4B89">
        <w:rPr>
          <w:rFonts w:ascii="Times New Roman" w:hAnsi="Times New Roman" w:cs="Times New Roman"/>
          <w:sz w:val="28"/>
          <w:szCs w:val="28"/>
        </w:rPr>
        <w:t>аботнику может быть предоставлен и до истечения шести месяцев.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женщинам – перед отпуском по беременности и родам или непосредственно после него;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E4B89">
        <w:rPr>
          <w:rFonts w:ascii="Times New Roman" w:hAnsi="Times New Roman" w:cs="Times New Roman"/>
          <w:sz w:val="28"/>
          <w:szCs w:val="28"/>
        </w:rPr>
        <w:t>аботникам в возрасте до 18 лет;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4B89">
        <w:rPr>
          <w:rFonts w:ascii="Times New Roman" w:hAnsi="Times New Roman" w:cs="Times New Roman"/>
          <w:sz w:val="28"/>
          <w:szCs w:val="28"/>
        </w:rPr>
        <w:t>аботникам, усыновившим ребенка (детей) в возрасте до трех месяцев;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</w:t>
      </w:r>
      <w:r>
        <w:rPr>
          <w:rFonts w:ascii="Times New Roman" w:hAnsi="Times New Roman" w:cs="Times New Roman"/>
          <w:sz w:val="28"/>
          <w:szCs w:val="28"/>
        </w:rPr>
        <w:t>емых отпусков, установленной у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между Работником и Р</w:t>
      </w:r>
      <w:r w:rsidRPr="00EE4B89">
        <w:rPr>
          <w:rFonts w:ascii="Times New Roman" w:hAnsi="Times New Roman" w:cs="Times New Roman"/>
          <w:sz w:val="28"/>
          <w:szCs w:val="28"/>
        </w:rPr>
        <w:t>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Р</w:t>
      </w:r>
      <w:r w:rsidRPr="00EE4B89">
        <w:rPr>
          <w:rFonts w:ascii="Times New Roman" w:hAnsi="Times New Roman" w:cs="Times New Roman"/>
          <w:sz w:val="28"/>
          <w:szCs w:val="28"/>
        </w:rPr>
        <w:t>аботнику своевременно не была произведена оплата за время ежегодн</w:t>
      </w:r>
      <w:r>
        <w:rPr>
          <w:rFonts w:ascii="Times New Roman" w:hAnsi="Times New Roman" w:cs="Times New Roman"/>
          <w:sz w:val="28"/>
          <w:szCs w:val="28"/>
        </w:rPr>
        <w:t>ого оплачиваемого отпуска либо Р</w:t>
      </w:r>
      <w:r w:rsidRPr="00EE4B89">
        <w:rPr>
          <w:rFonts w:ascii="Times New Roman" w:hAnsi="Times New Roman" w:cs="Times New Roman"/>
          <w:sz w:val="28"/>
          <w:szCs w:val="28"/>
        </w:rPr>
        <w:t>аботник был предупрежден о времени начала этого отпуска позднее чем з</w:t>
      </w:r>
      <w:r>
        <w:rPr>
          <w:rFonts w:ascii="Times New Roman" w:hAnsi="Times New Roman" w:cs="Times New Roman"/>
          <w:sz w:val="28"/>
          <w:szCs w:val="28"/>
        </w:rPr>
        <w:t>а две недели до его начала, то Р</w:t>
      </w:r>
      <w:r w:rsidRPr="00EE4B89">
        <w:rPr>
          <w:rFonts w:ascii="Times New Roman" w:hAnsi="Times New Roman" w:cs="Times New Roman"/>
          <w:sz w:val="28"/>
          <w:szCs w:val="28"/>
        </w:rPr>
        <w:t>аботод</w:t>
      </w:r>
      <w:r>
        <w:rPr>
          <w:rFonts w:ascii="Times New Roman" w:hAnsi="Times New Roman" w:cs="Times New Roman"/>
          <w:sz w:val="28"/>
          <w:szCs w:val="28"/>
        </w:rPr>
        <w:t>атель по письменному заявлению Р</w:t>
      </w:r>
      <w:r w:rsidRPr="00EE4B89">
        <w:rPr>
          <w:rFonts w:ascii="Times New Roman" w:hAnsi="Times New Roman" w:cs="Times New Roman"/>
          <w:sz w:val="28"/>
          <w:szCs w:val="28"/>
        </w:rPr>
        <w:t>аботника обязан перенести ежегодный оплачиваемый отпуск на другой ср</w:t>
      </w:r>
      <w:r>
        <w:rPr>
          <w:rFonts w:ascii="Times New Roman" w:hAnsi="Times New Roman" w:cs="Times New Roman"/>
          <w:sz w:val="28"/>
          <w:szCs w:val="28"/>
        </w:rPr>
        <w:t>ок, согласованный с Р</w:t>
      </w:r>
      <w:r w:rsidRPr="00EE4B89">
        <w:rPr>
          <w:rFonts w:ascii="Times New Roman" w:hAnsi="Times New Roman" w:cs="Times New Roman"/>
          <w:sz w:val="28"/>
          <w:szCs w:val="28"/>
        </w:rPr>
        <w:t>аботником.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B89"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продлен или перенесе</w:t>
      </w:r>
      <w:r>
        <w:rPr>
          <w:rFonts w:ascii="Times New Roman" w:hAnsi="Times New Roman" w:cs="Times New Roman"/>
          <w:sz w:val="28"/>
          <w:szCs w:val="28"/>
        </w:rPr>
        <w:t>н на другой срок, определяемый Р</w:t>
      </w:r>
      <w:r w:rsidRPr="00EE4B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ботодателем с учетом пожеланий Работника, в случаях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временной нетрудоспособности Р</w:t>
      </w:r>
      <w:r w:rsidRPr="00EE4B89">
        <w:rPr>
          <w:rFonts w:ascii="Times New Roman" w:hAnsi="Times New Roman" w:cs="Times New Roman"/>
          <w:sz w:val="28"/>
          <w:szCs w:val="28"/>
        </w:rPr>
        <w:t>аботника;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Р</w:t>
      </w:r>
      <w:r w:rsidRPr="00EE4B89">
        <w:rPr>
          <w:rFonts w:ascii="Times New Roman" w:hAnsi="Times New Roman" w:cs="Times New Roman"/>
          <w:sz w:val="28"/>
          <w:szCs w:val="28"/>
        </w:rPr>
        <w:t>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в других случаях, предусмотренных трудовым законодательством,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 93»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 xml:space="preserve">По семейным обстоятельствам </w:t>
      </w:r>
      <w:r>
        <w:rPr>
          <w:rFonts w:ascii="Times New Roman" w:hAnsi="Times New Roman" w:cs="Times New Roman"/>
          <w:sz w:val="28"/>
          <w:szCs w:val="28"/>
        </w:rPr>
        <w:t>и другим уважительным причинам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аботнику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EE4B89">
        <w:rPr>
          <w:rFonts w:ascii="Times New Roman" w:hAnsi="Times New Roman" w:cs="Times New Roman"/>
          <w:sz w:val="28"/>
          <w:szCs w:val="28"/>
        </w:rPr>
        <w:t>по его письменному заявлению может быть предоставлен отпуск без сохранения заработной платы, продолжительность которого оп</w:t>
      </w:r>
      <w:r>
        <w:rPr>
          <w:rFonts w:ascii="Times New Roman" w:hAnsi="Times New Roman" w:cs="Times New Roman"/>
          <w:sz w:val="28"/>
          <w:szCs w:val="28"/>
        </w:rPr>
        <w:t>ределяется по соглашению между Работником и Р</w:t>
      </w:r>
      <w:r w:rsidRPr="00EE4B89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5F175A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5.24</w:t>
      </w:r>
      <w:r w:rsidRPr="00EE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своей болезни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аботник, при возможности, незамедлительно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E4B89">
        <w:rPr>
          <w:rFonts w:ascii="Times New Roman" w:hAnsi="Times New Roman" w:cs="Times New Roman"/>
          <w:sz w:val="28"/>
          <w:szCs w:val="28"/>
        </w:rPr>
        <w:t xml:space="preserve"> и представляет лист нетрудоспособности в первый день выхода на работу.</w:t>
      </w:r>
    </w:p>
    <w:p w:rsidR="005F175A" w:rsidRPr="00A1201D" w:rsidRDefault="005F175A" w:rsidP="005F175A">
      <w:pPr>
        <w:pStyle w:val="1-21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1201D">
        <w:rPr>
          <w:sz w:val="28"/>
          <w:szCs w:val="28"/>
        </w:rPr>
        <w:t>5.25. При наступлении временной нетрудоспособности в период основного ежегодного оплачиваемого отпуска Работник или доверенное лицо (по просьбе работника) сообщает об этом работодателю не позднее трех дней со дня выдачи листка нетрудоспособности.</w:t>
      </w:r>
    </w:p>
    <w:p w:rsidR="005F175A" w:rsidRPr="00A1201D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01D">
        <w:rPr>
          <w:rFonts w:ascii="Times New Roman" w:hAnsi="Times New Roman" w:cs="Times New Roman"/>
          <w:sz w:val="28"/>
          <w:szCs w:val="28"/>
        </w:rPr>
        <w:t xml:space="preserve">5.26. </w:t>
      </w:r>
      <w:r w:rsidRPr="00A1201D">
        <w:rPr>
          <w:rFonts w:ascii="Times New Roman" w:hAnsi="Times New Roman" w:cs="Times New Roman"/>
          <w:color w:val="000000"/>
          <w:sz w:val="28"/>
          <w:szCs w:val="28"/>
        </w:rPr>
        <w:t>Если Работники не могут явиться по уважительной причине на работу, они должны известить об этом непосредственного руководителя  за 1 час до начала работы с последующим представлением листков нетрудоспособности или других документов о причинах неявки. В экстренных случаях Работник извещает непосредственного руководителя немедленно.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364241473"/>
    </w:p>
    <w:p w:rsidR="005F175A" w:rsidRPr="00BA5664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VI</w:t>
      </w:r>
      <w:r w:rsidRPr="000449BB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BA5664">
        <w:rPr>
          <w:rFonts w:ascii="Times New Roman" w:hAnsi="Times New Roman" w:cs="Times New Roman"/>
          <w:b/>
          <w:sz w:val="32"/>
          <w:szCs w:val="28"/>
        </w:rPr>
        <w:t>Поощрения за труд</w:t>
      </w:r>
      <w:bookmarkEnd w:id="5"/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 За добросовестное исполнение Р</w:t>
      </w:r>
      <w:r w:rsidRPr="00EE4B89">
        <w:rPr>
          <w:rFonts w:ascii="Times New Roman" w:hAnsi="Times New Roman" w:cs="Times New Roman"/>
          <w:sz w:val="28"/>
          <w:szCs w:val="28"/>
        </w:rPr>
        <w:t>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выдача денежной премии;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другие виды поощрений.</w:t>
      </w:r>
    </w:p>
    <w:p w:rsidR="005F175A" w:rsidRPr="00EE4B89" w:rsidRDefault="005F175A" w:rsidP="005F17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 отно</w:t>
      </w:r>
      <w:r>
        <w:rPr>
          <w:rFonts w:ascii="Times New Roman" w:hAnsi="Times New Roman" w:cs="Times New Roman"/>
          <w:sz w:val="28"/>
          <w:szCs w:val="28"/>
        </w:rPr>
        <w:t>шении Р</w:t>
      </w:r>
      <w:r w:rsidRPr="00EE4B89">
        <w:rPr>
          <w:rFonts w:ascii="Times New Roman" w:hAnsi="Times New Roman" w:cs="Times New Roman"/>
          <w:sz w:val="28"/>
          <w:szCs w:val="28"/>
        </w:rPr>
        <w:t>аботника могут применяться одновременно несколько видов поощрения.</w:t>
      </w:r>
    </w:p>
    <w:p w:rsidR="005F175A" w:rsidRPr="00EE4B89" w:rsidRDefault="005F175A" w:rsidP="005F17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Поощрения оформляются приказом заведующего, сведения о поощрени</w:t>
      </w:r>
      <w:r>
        <w:rPr>
          <w:rFonts w:ascii="Times New Roman" w:hAnsi="Times New Roman" w:cs="Times New Roman"/>
          <w:sz w:val="28"/>
          <w:szCs w:val="28"/>
        </w:rPr>
        <w:t>ях заносятся в трудовую книжку Р</w:t>
      </w:r>
      <w:r w:rsidRPr="00EE4B89">
        <w:rPr>
          <w:rFonts w:ascii="Times New Roman" w:hAnsi="Times New Roman" w:cs="Times New Roman"/>
          <w:sz w:val="28"/>
          <w:szCs w:val="28"/>
        </w:rPr>
        <w:t>аботника.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B89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E4B89">
        <w:rPr>
          <w:rFonts w:ascii="Times New Roman" w:hAnsi="Times New Roman" w:cs="Times New Roman"/>
          <w:sz w:val="28"/>
          <w:szCs w:val="28"/>
        </w:rPr>
        <w:t xml:space="preserve"> могут представляться к награждению государственными наградами Российской Федерации,  ведомственными наградами Министерства образования и науки Российской Федерации, </w:t>
      </w:r>
      <w:r w:rsidRPr="00EE4B89">
        <w:rPr>
          <w:rFonts w:ascii="Times New Roman" w:hAnsi="Times New Roman" w:cs="Times New Roman"/>
          <w:sz w:val="28"/>
          <w:szCs w:val="28"/>
        </w:rPr>
        <w:lastRenderedPageBreak/>
        <w:t>наградами Ярославской области и города Ярославля, представляются к другим видам поощрения.</w:t>
      </w: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175A" w:rsidRPr="00B76928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bookmarkStart w:id="6" w:name="_Toc364241474"/>
      <w:r>
        <w:rPr>
          <w:rFonts w:ascii="Times New Roman" w:hAnsi="Times New Roman" w:cs="Times New Roman"/>
          <w:b/>
          <w:sz w:val="32"/>
          <w:szCs w:val="28"/>
          <w:lang w:val="en-US"/>
        </w:rPr>
        <w:t>VII</w:t>
      </w:r>
      <w:r w:rsidRPr="000449BB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B76928">
        <w:rPr>
          <w:rFonts w:ascii="Times New Roman" w:hAnsi="Times New Roman" w:cs="Times New Roman"/>
          <w:b/>
          <w:sz w:val="32"/>
          <w:szCs w:val="28"/>
        </w:rPr>
        <w:t>Дисциплинарные взыскания</w:t>
      </w:r>
      <w:bookmarkEnd w:id="6"/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175A" w:rsidRPr="00EE4B89" w:rsidRDefault="005F175A" w:rsidP="005F175A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</w:t>
      </w:r>
      <w:r>
        <w:rPr>
          <w:rFonts w:ascii="Times New Roman" w:hAnsi="Times New Roman" w:cs="Times New Roman"/>
          <w:sz w:val="28"/>
          <w:szCs w:val="28"/>
        </w:rPr>
        <w:t>ие или ненадлежащее исполнение Р</w:t>
      </w:r>
      <w:r w:rsidRPr="00EE4B89">
        <w:rPr>
          <w:rFonts w:ascii="Times New Roman" w:hAnsi="Times New Roman" w:cs="Times New Roman"/>
          <w:sz w:val="28"/>
          <w:szCs w:val="28"/>
        </w:rPr>
        <w:t xml:space="preserve">аботником по его вине возложенных </w:t>
      </w:r>
      <w:r>
        <w:rPr>
          <w:rFonts w:ascii="Times New Roman" w:hAnsi="Times New Roman" w:cs="Times New Roman"/>
          <w:sz w:val="28"/>
          <w:szCs w:val="28"/>
        </w:rPr>
        <w:t>на него трудовых обязанностей,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аботодатель имеет право применить следующие дисциплинарные взыскания: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замечание;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выговор;</w:t>
      </w:r>
    </w:p>
    <w:p w:rsidR="005F175A" w:rsidRPr="00EE4B89" w:rsidRDefault="005F175A" w:rsidP="005F175A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 xml:space="preserve"> 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89">
        <w:rPr>
          <w:rFonts w:ascii="Times New Roman" w:hAnsi="Times New Roman" w:cs="Times New Roman"/>
          <w:sz w:val="28"/>
          <w:szCs w:val="28"/>
        </w:rPr>
        <w:t>7.3. До примен</w:t>
      </w:r>
      <w:r>
        <w:rPr>
          <w:rFonts w:ascii="Times New Roman" w:hAnsi="Times New Roman" w:cs="Times New Roman"/>
          <w:sz w:val="28"/>
          <w:szCs w:val="28"/>
        </w:rPr>
        <w:t>ения дисциплинарного взыскания Р</w:t>
      </w:r>
      <w:r w:rsidRPr="00EE4B89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тодатель должен затребовать от Р</w:t>
      </w:r>
      <w:r w:rsidRPr="00EE4B89">
        <w:rPr>
          <w:rFonts w:ascii="Times New Roman" w:hAnsi="Times New Roman" w:cs="Times New Roman"/>
          <w:sz w:val="28"/>
          <w:szCs w:val="28"/>
        </w:rPr>
        <w:t>аботника письменное объяснение. Если по истечении двух раб</w:t>
      </w:r>
      <w:r>
        <w:rPr>
          <w:rFonts w:ascii="Times New Roman" w:hAnsi="Times New Roman" w:cs="Times New Roman"/>
          <w:sz w:val="28"/>
          <w:szCs w:val="28"/>
        </w:rPr>
        <w:t>очих дней указанное объяснение Р</w:t>
      </w:r>
      <w:r w:rsidRPr="00EE4B89">
        <w:rPr>
          <w:rFonts w:ascii="Times New Roman" w:hAnsi="Times New Roman" w:cs="Times New Roman"/>
          <w:sz w:val="28"/>
          <w:szCs w:val="28"/>
        </w:rPr>
        <w:t>аботником не предоставлено, то составляется соответствующий акт.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7.4. Дисциплинарное взыскание применяется не позднее одного месяца со дня обнаружения проступка, не считая време</w:t>
      </w:r>
      <w:r>
        <w:rPr>
          <w:rFonts w:ascii="Times New Roman" w:hAnsi="Times New Roman" w:cs="Times New Roman"/>
          <w:sz w:val="28"/>
          <w:szCs w:val="28"/>
        </w:rPr>
        <w:t>ни болезни Р</w:t>
      </w:r>
      <w:r w:rsidRPr="00EE4B89">
        <w:rPr>
          <w:rFonts w:ascii="Times New Roman" w:hAnsi="Times New Roman" w:cs="Times New Roman"/>
          <w:sz w:val="28"/>
          <w:szCs w:val="28"/>
        </w:rPr>
        <w:t>аботника, пребывания его в отпуске, а также времени, необходимого на учет м</w:t>
      </w:r>
      <w:r>
        <w:rPr>
          <w:rFonts w:ascii="Times New Roman" w:hAnsi="Times New Roman" w:cs="Times New Roman"/>
          <w:sz w:val="28"/>
          <w:szCs w:val="28"/>
        </w:rPr>
        <w:t>нения представительного органа Р</w:t>
      </w:r>
      <w:r w:rsidRPr="00EE4B89">
        <w:rPr>
          <w:rFonts w:ascii="Times New Roman" w:hAnsi="Times New Roman" w:cs="Times New Roman"/>
          <w:sz w:val="28"/>
          <w:szCs w:val="28"/>
        </w:rPr>
        <w:t>аботников.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7.5.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lastRenderedPageBreak/>
        <w:t>7.6. За каждый дисциплинарный проступок может быть применено только одно дисциплинарное взыскание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4B8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4B89">
        <w:rPr>
          <w:rFonts w:ascii="Times New Roman" w:hAnsi="Times New Roman" w:cs="Times New Roman"/>
          <w:sz w:val="28"/>
          <w:szCs w:val="28"/>
        </w:rPr>
        <w:t>.5,ст.193 ТКРФ).</w:t>
      </w:r>
    </w:p>
    <w:p w:rsidR="005F175A" w:rsidRPr="00EE4B89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Приказ Р</w:t>
      </w:r>
      <w:r w:rsidRPr="00EE4B89">
        <w:rPr>
          <w:rFonts w:ascii="Times New Roman" w:hAnsi="Times New Roman" w:cs="Times New Roman"/>
          <w:sz w:val="28"/>
          <w:szCs w:val="28"/>
        </w:rPr>
        <w:t>аботодателя о применении дисципл</w:t>
      </w:r>
      <w:r>
        <w:rPr>
          <w:rFonts w:ascii="Times New Roman" w:hAnsi="Times New Roman" w:cs="Times New Roman"/>
          <w:sz w:val="28"/>
          <w:szCs w:val="28"/>
        </w:rPr>
        <w:t>инарного взыскания объявляется Р</w:t>
      </w:r>
      <w:r w:rsidRPr="00EE4B89">
        <w:rPr>
          <w:rFonts w:ascii="Times New Roman" w:hAnsi="Times New Roman" w:cs="Times New Roman"/>
          <w:sz w:val="28"/>
          <w:szCs w:val="28"/>
        </w:rPr>
        <w:t>аботнику под роспись в течение трех рабочих дней со дня его издания</w:t>
      </w:r>
      <w:r>
        <w:rPr>
          <w:rFonts w:ascii="Times New Roman" w:hAnsi="Times New Roman" w:cs="Times New Roman"/>
          <w:sz w:val="28"/>
          <w:szCs w:val="28"/>
        </w:rPr>
        <w:t>, не считая времени отсутствия Работника на работе. Если Р</w:t>
      </w:r>
      <w:r w:rsidRPr="00EE4B89">
        <w:rPr>
          <w:rFonts w:ascii="Times New Roman" w:hAnsi="Times New Roman" w:cs="Times New Roman"/>
          <w:sz w:val="28"/>
          <w:szCs w:val="28"/>
        </w:rPr>
        <w:t>аботник отказывается ознакомиться с указанным приказом (постановлением, распоряжением) под роспись, то составляется соответствующий акт.</w:t>
      </w:r>
    </w:p>
    <w:p w:rsidR="005F175A" w:rsidRDefault="005F175A" w:rsidP="005F17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89">
        <w:rPr>
          <w:rFonts w:ascii="Times New Roman" w:hAnsi="Times New Roman" w:cs="Times New Roman"/>
          <w:sz w:val="28"/>
          <w:szCs w:val="28"/>
        </w:rPr>
        <w:t>7.8. Если в течение года со дня примен</w:t>
      </w:r>
      <w:r>
        <w:rPr>
          <w:rFonts w:ascii="Times New Roman" w:hAnsi="Times New Roman" w:cs="Times New Roman"/>
          <w:sz w:val="28"/>
          <w:szCs w:val="28"/>
        </w:rPr>
        <w:t>ения дисциплинарного взыскания Р</w:t>
      </w:r>
      <w:r w:rsidRPr="00EE4B89">
        <w:rPr>
          <w:rFonts w:ascii="Times New Roman" w:hAnsi="Times New Roman" w:cs="Times New Roman"/>
          <w:sz w:val="28"/>
          <w:szCs w:val="28"/>
        </w:rPr>
        <w:t>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применения дисциплинарного взы</w:t>
      </w:r>
      <w:r>
        <w:rPr>
          <w:rFonts w:ascii="Times New Roman" w:hAnsi="Times New Roman" w:cs="Times New Roman"/>
          <w:sz w:val="28"/>
          <w:szCs w:val="28"/>
        </w:rPr>
        <w:t>скания имеет право снять его с Р</w:t>
      </w:r>
      <w:r w:rsidRPr="00EE4B89">
        <w:rPr>
          <w:rFonts w:ascii="Times New Roman" w:hAnsi="Times New Roman" w:cs="Times New Roman"/>
          <w:sz w:val="28"/>
          <w:szCs w:val="28"/>
        </w:rPr>
        <w:t>аботника по собствен</w:t>
      </w:r>
      <w:r>
        <w:rPr>
          <w:rFonts w:ascii="Times New Roman" w:hAnsi="Times New Roman" w:cs="Times New Roman"/>
          <w:sz w:val="28"/>
          <w:szCs w:val="28"/>
        </w:rPr>
        <w:t>ной инициативе, просьбе самого Р</w:t>
      </w:r>
      <w:r w:rsidRPr="00EE4B89">
        <w:rPr>
          <w:rFonts w:ascii="Times New Roman" w:hAnsi="Times New Roman" w:cs="Times New Roman"/>
          <w:sz w:val="28"/>
          <w:szCs w:val="28"/>
        </w:rPr>
        <w:t>аботника, ходатайству непосредственн</w:t>
      </w:r>
      <w:r>
        <w:rPr>
          <w:rFonts w:ascii="Times New Roman" w:hAnsi="Times New Roman" w:cs="Times New Roman"/>
          <w:sz w:val="28"/>
          <w:szCs w:val="28"/>
        </w:rPr>
        <w:t>ого Р</w:t>
      </w:r>
      <w:r w:rsidRPr="00EE4B8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или представительного органа Р</w:t>
      </w:r>
      <w:r w:rsidRPr="00EE4B89">
        <w:rPr>
          <w:rFonts w:ascii="Times New Roman" w:hAnsi="Times New Roman" w:cs="Times New Roman"/>
          <w:sz w:val="28"/>
          <w:szCs w:val="28"/>
        </w:rPr>
        <w:t>аботников.</w:t>
      </w:r>
    </w:p>
    <w:p w:rsidR="005F175A" w:rsidRDefault="005F175A" w:rsidP="005F175A"/>
    <w:p w:rsidR="005F175A" w:rsidRPr="00BA5664" w:rsidRDefault="005F175A" w:rsidP="005F175A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  <w:lang w:val="en-US"/>
        </w:rPr>
        <w:t>VIII</w:t>
      </w:r>
      <w:r w:rsidRPr="000449BB">
        <w:rPr>
          <w:rFonts w:ascii="Times New Roman" w:hAnsi="Times New Roman"/>
          <w:color w:val="auto"/>
          <w:sz w:val="32"/>
          <w:szCs w:val="24"/>
        </w:rPr>
        <w:t>.</w:t>
      </w:r>
      <w:r>
        <w:rPr>
          <w:rFonts w:ascii="Times New Roman" w:hAnsi="Times New Roman"/>
          <w:color w:val="auto"/>
          <w:sz w:val="32"/>
          <w:szCs w:val="24"/>
        </w:rPr>
        <w:t xml:space="preserve"> </w:t>
      </w:r>
      <w:r w:rsidRPr="00BA5664">
        <w:rPr>
          <w:rFonts w:ascii="Times New Roman" w:hAnsi="Times New Roman"/>
          <w:color w:val="auto"/>
          <w:sz w:val="32"/>
          <w:szCs w:val="24"/>
        </w:rPr>
        <w:t>Ответственность ра</w:t>
      </w:r>
      <w:r>
        <w:rPr>
          <w:rFonts w:ascii="Times New Roman" w:hAnsi="Times New Roman"/>
          <w:color w:val="auto"/>
          <w:sz w:val="32"/>
          <w:szCs w:val="24"/>
        </w:rPr>
        <w:t xml:space="preserve">ботников </w:t>
      </w:r>
      <w:r w:rsidRPr="0003384C">
        <w:rPr>
          <w:rFonts w:ascii="Times New Roman" w:hAnsi="Times New Roman"/>
          <w:color w:val="auto"/>
          <w:sz w:val="32"/>
          <w:szCs w:val="32"/>
        </w:rPr>
        <w:t>МДОУ «Детский сад № 93»</w:t>
      </w:r>
    </w:p>
    <w:p w:rsidR="005F175A" w:rsidRPr="00252006" w:rsidRDefault="005F175A" w:rsidP="005F175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5F175A" w:rsidRPr="00252006" w:rsidRDefault="005F175A" w:rsidP="005F175A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006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имеет право привлекать Р</w:t>
      </w:r>
      <w:r w:rsidRPr="00252006">
        <w:rPr>
          <w:rFonts w:ascii="Times New Roman" w:hAnsi="Times New Roman" w:cs="Times New Roman"/>
          <w:sz w:val="28"/>
          <w:szCs w:val="28"/>
        </w:rPr>
        <w:t>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5F175A" w:rsidRDefault="005F175A" w:rsidP="005F175A">
      <w:pPr>
        <w:spacing w:after="0" w:line="360" w:lineRule="auto"/>
        <w:jc w:val="both"/>
      </w:pPr>
      <w:r w:rsidRPr="00252006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педагогических Р</w:t>
      </w:r>
      <w:r w:rsidRPr="00252006">
        <w:rPr>
          <w:rFonts w:ascii="Times New Roman" w:hAnsi="Times New Roman" w:cs="Times New Roman"/>
          <w:sz w:val="28"/>
          <w:szCs w:val="28"/>
        </w:rPr>
        <w:t>аботников устанавливаются статьёй 48 Федерального закона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7" w:name="_GoBack"/>
      <w:bookmarkEnd w:id="7"/>
    </w:p>
    <w:sectPr w:rsidR="005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DD" w:rsidRDefault="007B05DD" w:rsidP="007602B1">
      <w:pPr>
        <w:spacing w:after="0" w:line="240" w:lineRule="auto"/>
      </w:pPr>
      <w:r>
        <w:separator/>
      </w:r>
    </w:p>
  </w:endnote>
  <w:endnote w:type="continuationSeparator" w:id="0">
    <w:p w:rsidR="007B05DD" w:rsidRDefault="007B05DD" w:rsidP="0076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DD" w:rsidRDefault="007B05DD" w:rsidP="007602B1">
      <w:pPr>
        <w:spacing w:after="0" w:line="240" w:lineRule="auto"/>
      </w:pPr>
      <w:r>
        <w:separator/>
      </w:r>
    </w:p>
  </w:footnote>
  <w:footnote w:type="continuationSeparator" w:id="0">
    <w:p w:rsidR="007B05DD" w:rsidRDefault="007B05DD" w:rsidP="0076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39C"/>
    <w:multiLevelType w:val="multilevel"/>
    <w:tmpl w:val="4BA8DC08"/>
    <w:lvl w:ilvl="0">
      <w:start w:val="1"/>
      <w:numFmt w:val="upperRoman"/>
      <w:lvlText w:val="%1."/>
      <w:lvlJc w:val="left"/>
      <w:pPr>
        <w:ind w:left="3675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3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09D273F2"/>
    <w:multiLevelType w:val="hybridMultilevel"/>
    <w:tmpl w:val="B7A0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47494"/>
    <w:multiLevelType w:val="hybridMultilevel"/>
    <w:tmpl w:val="33081DD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B49A5"/>
    <w:multiLevelType w:val="multilevel"/>
    <w:tmpl w:val="0EDA1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5C46D1"/>
    <w:multiLevelType w:val="multilevel"/>
    <w:tmpl w:val="E9224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485974"/>
    <w:multiLevelType w:val="multilevel"/>
    <w:tmpl w:val="E3E8E2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5D705F2"/>
    <w:multiLevelType w:val="multilevel"/>
    <w:tmpl w:val="B97AFCA8"/>
    <w:lvl w:ilvl="0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74423"/>
    <w:multiLevelType w:val="hybridMultilevel"/>
    <w:tmpl w:val="95ECE7A2"/>
    <w:lvl w:ilvl="0" w:tplc="EE223C3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F995D7D"/>
    <w:multiLevelType w:val="hybridMultilevel"/>
    <w:tmpl w:val="B92EA3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E76BA"/>
    <w:multiLevelType w:val="hybridMultilevel"/>
    <w:tmpl w:val="1932E6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A259F"/>
    <w:multiLevelType w:val="hybridMultilevel"/>
    <w:tmpl w:val="0508592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3B2A5E"/>
    <w:multiLevelType w:val="multilevel"/>
    <w:tmpl w:val="42623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23449D"/>
    <w:multiLevelType w:val="hybridMultilevel"/>
    <w:tmpl w:val="E18C5EFA"/>
    <w:lvl w:ilvl="0" w:tplc="CE067B8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E3F53"/>
    <w:multiLevelType w:val="multilevel"/>
    <w:tmpl w:val="2E304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4F1455"/>
    <w:multiLevelType w:val="hybridMultilevel"/>
    <w:tmpl w:val="7B98093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D797D21"/>
    <w:multiLevelType w:val="hybridMultilevel"/>
    <w:tmpl w:val="6B3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945B8"/>
    <w:multiLevelType w:val="multilevel"/>
    <w:tmpl w:val="E2EE5F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D20BDB"/>
    <w:multiLevelType w:val="hybridMultilevel"/>
    <w:tmpl w:val="FB0C8FF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72604E"/>
    <w:multiLevelType w:val="hybridMultilevel"/>
    <w:tmpl w:val="A5E6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6806B1"/>
    <w:multiLevelType w:val="multilevel"/>
    <w:tmpl w:val="AE44E5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2">
    <w:nsid w:val="4D1150DE"/>
    <w:multiLevelType w:val="hybridMultilevel"/>
    <w:tmpl w:val="5574A8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44F9A"/>
    <w:multiLevelType w:val="hybridMultilevel"/>
    <w:tmpl w:val="082260B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11B8F"/>
    <w:multiLevelType w:val="hybridMultilevel"/>
    <w:tmpl w:val="94086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D79A8"/>
    <w:multiLevelType w:val="hybridMultilevel"/>
    <w:tmpl w:val="EC28563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231F12"/>
    <w:multiLevelType w:val="hybridMultilevel"/>
    <w:tmpl w:val="38E868CC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0950F0"/>
    <w:multiLevelType w:val="hybridMultilevel"/>
    <w:tmpl w:val="DD964C7C"/>
    <w:lvl w:ilvl="0" w:tplc="2F0EB6A2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8">
    <w:nsid w:val="60AC7E5A"/>
    <w:multiLevelType w:val="hybridMultilevel"/>
    <w:tmpl w:val="4FFE29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2043CD"/>
    <w:multiLevelType w:val="hybridMultilevel"/>
    <w:tmpl w:val="B600B35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FD21F8"/>
    <w:multiLevelType w:val="hybridMultilevel"/>
    <w:tmpl w:val="C80CFA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437608"/>
    <w:multiLevelType w:val="multilevel"/>
    <w:tmpl w:val="C05AE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3FD73CF"/>
    <w:multiLevelType w:val="hybridMultilevel"/>
    <w:tmpl w:val="1B4ED6A0"/>
    <w:lvl w:ilvl="0" w:tplc="CFCC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4A4B"/>
    <w:multiLevelType w:val="hybridMultilevel"/>
    <w:tmpl w:val="CF8006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6B4213D"/>
    <w:multiLevelType w:val="hybridMultilevel"/>
    <w:tmpl w:val="ABD8F7A8"/>
    <w:lvl w:ilvl="0" w:tplc="95183D80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C42205"/>
    <w:multiLevelType w:val="hybridMultilevel"/>
    <w:tmpl w:val="C5C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00921"/>
    <w:multiLevelType w:val="multilevel"/>
    <w:tmpl w:val="D0EA1C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AD809D7"/>
    <w:multiLevelType w:val="multilevel"/>
    <w:tmpl w:val="53B605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1918B0"/>
    <w:multiLevelType w:val="multilevel"/>
    <w:tmpl w:val="AD94B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F04087F"/>
    <w:multiLevelType w:val="multilevel"/>
    <w:tmpl w:val="4F249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14"/>
  </w:num>
  <w:num w:numId="7">
    <w:abstractNumId w:val="32"/>
  </w:num>
  <w:num w:numId="8">
    <w:abstractNumId w:val="8"/>
  </w:num>
  <w:num w:numId="9">
    <w:abstractNumId w:val="27"/>
  </w:num>
  <w:num w:numId="10">
    <w:abstractNumId w:val="0"/>
  </w:num>
  <w:num w:numId="11">
    <w:abstractNumId w:val="30"/>
  </w:num>
  <w:num w:numId="12">
    <w:abstractNumId w:val="20"/>
  </w:num>
  <w:num w:numId="13">
    <w:abstractNumId w:val="26"/>
  </w:num>
  <w:num w:numId="14">
    <w:abstractNumId w:val="28"/>
  </w:num>
  <w:num w:numId="15">
    <w:abstractNumId w:val="29"/>
  </w:num>
  <w:num w:numId="16">
    <w:abstractNumId w:val="37"/>
  </w:num>
  <w:num w:numId="17">
    <w:abstractNumId w:val="10"/>
  </w:num>
  <w:num w:numId="18">
    <w:abstractNumId w:val="34"/>
  </w:num>
  <w:num w:numId="19">
    <w:abstractNumId w:val="1"/>
  </w:num>
  <w:num w:numId="20">
    <w:abstractNumId w:val="15"/>
  </w:num>
  <w:num w:numId="21">
    <w:abstractNumId w:val="24"/>
  </w:num>
  <w:num w:numId="22">
    <w:abstractNumId w:val="36"/>
  </w:num>
  <w:num w:numId="23">
    <w:abstractNumId w:val="3"/>
  </w:num>
  <w:num w:numId="24">
    <w:abstractNumId w:val="4"/>
  </w:num>
  <w:num w:numId="25">
    <w:abstractNumId w:val="21"/>
  </w:num>
  <w:num w:numId="26">
    <w:abstractNumId w:val="38"/>
  </w:num>
  <w:num w:numId="27">
    <w:abstractNumId w:val="39"/>
  </w:num>
  <w:num w:numId="28">
    <w:abstractNumId w:val="31"/>
  </w:num>
  <w:num w:numId="29">
    <w:abstractNumId w:val="18"/>
  </w:num>
  <w:num w:numId="30">
    <w:abstractNumId w:val="25"/>
  </w:num>
  <w:num w:numId="31">
    <w:abstractNumId w:val="7"/>
  </w:num>
  <w:num w:numId="32">
    <w:abstractNumId w:val="11"/>
  </w:num>
  <w:num w:numId="33">
    <w:abstractNumId w:val="2"/>
  </w:num>
  <w:num w:numId="34">
    <w:abstractNumId w:val="23"/>
  </w:num>
  <w:num w:numId="35">
    <w:abstractNumId w:val="33"/>
  </w:num>
  <w:num w:numId="36">
    <w:abstractNumId w:val="19"/>
  </w:num>
  <w:num w:numId="37">
    <w:abstractNumId w:val="9"/>
  </w:num>
  <w:num w:numId="38">
    <w:abstractNumId w:val="6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B6"/>
    <w:rsid w:val="00040759"/>
    <w:rsid w:val="00056544"/>
    <w:rsid w:val="00072935"/>
    <w:rsid w:val="000C6CF5"/>
    <w:rsid w:val="0017339D"/>
    <w:rsid w:val="001B6C3D"/>
    <w:rsid w:val="001D3EA6"/>
    <w:rsid w:val="00225C26"/>
    <w:rsid w:val="00230B99"/>
    <w:rsid w:val="002901A5"/>
    <w:rsid w:val="0032302D"/>
    <w:rsid w:val="003760F1"/>
    <w:rsid w:val="003B16EE"/>
    <w:rsid w:val="00443168"/>
    <w:rsid w:val="004A29D3"/>
    <w:rsid w:val="004B0255"/>
    <w:rsid w:val="0057762E"/>
    <w:rsid w:val="005E02C9"/>
    <w:rsid w:val="005F175A"/>
    <w:rsid w:val="00607C52"/>
    <w:rsid w:val="00622FA7"/>
    <w:rsid w:val="006B4FB2"/>
    <w:rsid w:val="006B5A09"/>
    <w:rsid w:val="006B6945"/>
    <w:rsid w:val="006F379C"/>
    <w:rsid w:val="0073646D"/>
    <w:rsid w:val="007602B1"/>
    <w:rsid w:val="007B05DD"/>
    <w:rsid w:val="00832AEC"/>
    <w:rsid w:val="008401EB"/>
    <w:rsid w:val="0087477E"/>
    <w:rsid w:val="008B72DE"/>
    <w:rsid w:val="008D1B32"/>
    <w:rsid w:val="00904B5E"/>
    <w:rsid w:val="009363BA"/>
    <w:rsid w:val="009E234F"/>
    <w:rsid w:val="009E3DF5"/>
    <w:rsid w:val="009F0AF0"/>
    <w:rsid w:val="00A56955"/>
    <w:rsid w:val="00AF56A9"/>
    <w:rsid w:val="00B26539"/>
    <w:rsid w:val="00B47571"/>
    <w:rsid w:val="00B74B30"/>
    <w:rsid w:val="00BD62C3"/>
    <w:rsid w:val="00BF6234"/>
    <w:rsid w:val="00C03037"/>
    <w:rsid w:val="00C13613"/>
    <w:rsid w:val="00C97905"/>
    <w:rsid w:val="00CB04FE"/>
    <w:rsid w:val="00D12D61"/>
    <w:rsid w:val="00D27F8E"/>
    <w:rsid w:val="00DB1B1E"/>
    <w:rsid w:val="00DF1DC4"/>
    <w:rsid w:val="00F24415"/>
    <w:rsid w:val="00F31A6C"/>
    <w:rsid w:val="00F575EB"/>
    <w:rsid w:val="00F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57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B04FE"/>
    <w:pPr>
      <w:ind w:left="720"/>
      <w:contextualSpacing/>
    </w:pPr>
  </w:style>
  <w:style w:type="character" w:styleId="a5">
    <w:name w:val="Hyperlink"/>
    <w:uiPriority w:val="99"/>
    <w:unhideWhenUsed/>
    <w:rsid w:val="003230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32302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1">
    <w:name w:val="toc 2"/>
    <w:basedOn w:val="a"/>
    <w:next w:val="a"/>
    <w:autoRedefine/>
    <w:uiPriority w:val="39"/>
    <w:unhideWhenUsed/>
    <w:rsid w:val="0032302D"/>
    <w:pPr>
      <w:tabs>
        <w:tab w:val="left" w:pos="660"/>
        <w:tab w:val="right" w:leader="dot" w:pos="9072"/>
      </w:tabs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602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02B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602B1"/>
    <w:rPr>
      <w:vertAlign w:val="superscript"/>
    </w:rPr>
  </w:style>
  <w:style w:type="paragraph" w:styleId="aa">
    <w:name w:val="No Spacing"/>
    <w:uiPriority w:val="1"/>
    <w:qFormat/>
    <w:rsid w:val="006B6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475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29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01A5"/>
  </w:style>
  <w:style w:type="paragraph" w:styleId="ad">
    <w:name w:val="footer"/>
    <w:basedOn w:val="a"/>
    <w:link w:val="ae"/>
    <w:uiPriority w:val="99"/>
    <w:unhideWhenUsed/>
    <w:rsid w:val="0029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01A5"/>
  </w:style>
  <w:style w:type="paragraph" w:styleId="3">
    <w:name w:val="Body Text 3"/>
    <w:basedOn w:val="a"/>
    <w:link w:val="30"/>
    <w:uiPriority w:val="99"/>
    <w:unhideWhenUsed/>
    <w:rsid w:val="005F175A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175A"/>
    <w:rPr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5F17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57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B04FE"/>
    <w:pPr>
      <w:ind w:left="720"/>
      <w:contextualSpacing/>
    </w:pPr>
  </w:style>
  <w:style w:type="character" w:styleId="a5">
    <w:name w:val="Hyperlink"/>
    <w:uiPriority w:val="99"/>
    <w:unhideWhenUsed/>
    <w:rsid w:val="003230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32302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1">
    <w:name w:val="toc 2"/>
    <w:basedOn w:val="a"/>
    <w:next w:val="a"/>
    <w:autoRedefine/>
    <w:uiPriority w:val="39"/>
    <w:unhideWhenUsed/>
    <w:rsid w:val="0032302D"/>
    <w:pPr>
      <w:tabs>
        <w:tab w:val="left" w:pos="660"/>
        <w:tab w:val="right" w:leader="dot" w:pos="9072"/>
      </w:tabs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602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02B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602B1"/>
    <w:rPr>
      <w:vertAlign w:val="superscript"/>
    </w:rPr>
  </w:style>
  <w:style w:type="paragraph" w:styleId="aa">
    <w:name w:val="No Spacing"/>
    <w:uiPriority w:val="1"/>
    <w:qFormat/>
    <w:rsid w:val="006B6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475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29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01A5"/>
  </w:style>
  <w:style w:type="paragraph" w:styleId="ad">
    <w:name w:val="footer"/>
    <w:basedOn w:val="a"/>
    <w:link w:val="ae"/>
    <w:uiPriority w:val="99"/>
    <w:unhideWhenUsed/>
    <w:rsid w:val="0029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01A5"/>
  </w:style>
  <w:style w:type="paragraph" w:styleId="3">
    <w:name w:val="Body Text 3"/>
    <w:basedOn w:val="a"/>
    <w:link w:val="30"/>
    <w:uiPriority w:val="99"/>
    <w:unhideWhenUsed/>
    <w:rsid w:val="005F175A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175A"/>
    <w:rPr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5F17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876044085528C12BB003D3C1C0CF8551796527B0A94CA960269FD21AF485AAEBD0DC01B04475FOFt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7876044085528C12BB003D3C1C0CF8551793577E0A94CA960269FD21AF485AAEBD0DC01B06485FOFt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7876044085528C12BB003D3C1C0CF8551796527B0A94CA960269FD21AF485AAEBD0DC01B054A59OFt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7876044085528C12BB003D3C1C0CF8551796527B0A94CA960269FD21AF485AAEBD0DC01B064D5EOFt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876044085528C12BB003D3C1C0CF8551796527B0A94CA960269FD21AF485AAEBD0DC01B044C52OFt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5872-10ED-4232-B60B-A79DAA8F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2014-01-27T06:17:00Z</dcterms:created>
  <dcterms:modified xsi:type="dcterms:W3CDTF">2019-04-08T06:35:00Z</dcterms:modified>
</cp:coreProperties>
</file>