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charts/chart22.xml" ContentType="application/vnd.openxmlformats-officedocument.drawingml.chart+xml"/>
  <Override PartName="/word/theme/themeOverride7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74" w:rsidRPr="000B3DB7" w:rsidRDefault="00BE4774" w:rsidP="00BE4774">
      <w:pPr>
        <w:spacing w:line="360" w:lineRule="auto"/>
        <w:jc w:val="center"/>
        <w:rPr>
          <w:b/>
          <w:color w:val="002060"/>
          <w:sz w:val="40"/>
          <w:szCs w:val="40"/>
        </w:rPr>
      </w:pPr>
      <w:r w:rsidRPr="000B3DB7">
        <w:rPr>
          <w:b/>
          <w:color w:val="002060"/>
          <w:sz w:val="40"/>
          <w:szCs w:val="40"/>
        </w:rPr>
        <w:t>Муниципальное дошкольное образовательное учреждение</w:t>
      </w:r>
    </w:p>
    <w:p w:rsidR="00BE4774" w:rsidRPr="000B3DB7" w:rsidRDefault="00BE4774" w:rsidP="00854C7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0B3DB7">
        <w:rPr>
          <w:b/>
          <w:color w:val="002060"/>
          <w:sz w:val="40"/>
          <w:szCs w:val="40"/>
        </w:rPr>
        <w:t>«Детский сад №93»</w:t>
      </w:r>
    </w:p>
    <w:p w:rsidR="00BE4774" w:rsidRPr="009C20AE" w:rsidRDefault="00BE4774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 xml:space="preserve">Приложения </w:t>
      </w:r>
    </w:p>
    <w:p w:rsidR="00BE4774" w:rsidRPr="009C20AE" w:rsidRDefault="00CF1FF6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>к аналитическому отчету</w:t>
      </w:r>
      <w:r w:rsidR="00B97670" w:rsidRPr="009C20AE">
        <w:rPr>
          <w:b/>
          <w:color w:val="7030A0"/>
          <w:sz w:val="72"/>
          <w:szCs w:val="72"/>
        </w:rPr>
        <w:t xml:space="preserve"> заведующего</w:t>
      </w:r>
      <w:r w:rsidRPr="009C20AE">
        <w:rPr>
          <w:b/>
          <w:color w:val="7030A0"/>
          <w:sz w:val="72"/>
          <w:szCs w:val="72"/>
        </w:rPr>
        <w:t xml:space="preserve"> о </w:t>
      </w:r>
      <w:r w:rsidR="00BE4774" w:rsidRPr="009C20AE">
        <w:rPr>
          <w:b/>
          <w:color w:val="7030A0"/>
          <w:sz w:val="72"/>
          <w:szCs w:val="72"/>
        </w:rPr>
        <w:t>деятельности</w:t>
      </w:r>
      <w:r w:rsidRPr="009C20AE">
        <w:rPr>
          <w:b/>
          <w:color w:val="7030A0"/>
          <w:sz w:val="72"/>
          <w:szCs w:val="72"/>
        </w:rPr>
        <w:t xml:space="preserve"> дошкольного образовательного </w:t>
      </w:r>
      <w:r w:rsidR="00BE4774" w:rsidRPr="009C20AE">
        <w:rPr>
          <w:b/>
          <w:color w:val="7030A0"/>
          <w:sz w:val="72"/>
          <w:szCs w:val="72"/>
        </w:rPr>
        <w:t xml:space="preserve">учреждения </w:t>
      </w:r>
      <w:r w:rsidR="00854C79">
        <w:rPr>
          <w:b/>
          <w:color w:val="7030A0"/>
          <w:sz w:val="72"/>
          <w:szCs w:val="72"/>
        </w:rPr>
        <w:t>по результатам самообследования</w:t>
      </w:r>
    </w:p>
    <w:p w:rsidR="00312415" w:rsidRDefault="002D1101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за 20</w:t>
      </w:r>
      <w:r w:rsidR="00641701">
        <w:rPr>
          <w:b/>
          <w:color w:val="7030A0"/>
          <w:sz w:val="72"/>
          <w:szCs w:val="72"/>
        </w:rPr>
        <w:t>20</w:t>
      </w:r>
      <w:r w:rsidR="00BE4774" w:rsidRPr="009C20AE">
        <w:rPr>
          <w:b/>
          <w:color w:val="7030A0"/>
          <w:sz w:val="72"/>
          <w:szCs w:val="72"/>
        </w:rPr>
        <w:t xml:space="preserve"> год</w:t>
      </w:r>
      <w:bookmarkStart w:id="0" w:name="_GoBack"/>
      <w:bookmarkEnd w:id="0"/>
    </w:p>
    <w:p w:rsidR="00E07D60" w:rsidRPr="009C20AE" w:rsidRDefault="00E07D60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</w:p>
    <w:p w:rsidR="00640ECA" w:rsidRDefault="00640ECA" w:rsidP="0031241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2A58" w:rsidRPr="00442A58" w:rsidRDefault="00442A58" w:rsidP="00442A58"/>
    <w:p w:rsidR="001F2EF6" w:rsidRPr="006F7A22" w:rsidRDefault="001F2EF6" w:rsidP="009C20AE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вопросу 1</w:t>
      </w:r>
    </w:p>
    <w:p w:rsidR="001F2EF6" w:rsidRPr="006F7A22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 xml:space="preserve">нте </w:t>
      </w:r>
      <w:r w:rsidR="00D41694">
        <w:rPr>
          <w:b/>
        </w:rPr>
        <w:t xml:space="preserve">воспитанников на </w:t>
      </w:r>
      <w:r w:rsidR="007B4808">
        <w:rPr>
          <w:b/>
        </w:rPr>
        <w:t>01.01.2020</w:t>
      </w:r>
      <w:r w:rsidR="00D00B30">
        <w:rPr>
          <w:b/>
        </w:rPr>
        <w:t xml:space="preserve"> г.</w:t>
      </w: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028"/>
        <w:gridCol w:w="1276"/>
        <w:gridCol w:w="769"/>
        <w:gridCol w:w="1701"/>
        <w:gridCol w:w="787"/>
        <w:gridCol w:w="709"/>
      </w:tblGrid>
      <w:tr w:rsidR="0083009E" w:rsidRPr="000F6B70" w:rsidTr="00AB5E1A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028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769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559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82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83009E" w:rsidRPr="00826069" w:rsidRDefault="00641701" w:rsidP="0087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1559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8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33</w:t>
            </w:r>
          </w:p>
        </w:tc>
        <w:tc>
          <w:tcPr>
            <w:tcW w:w="102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826069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2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2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D01D81" w:rsidP="00641701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  <w:r w:rsidR="00641701">
              <w:rPr>
                <w:b/>
                <w:bCs/>
              </w:rPr>
              <w:t>78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  <w:r w:rsidR="00641701">
              <w:rPr>
                <w:b/>
                <w:bCs/>
              </w:rPr>
              <w:t>3</w:t>
            </w:r>
            <w:r w:rsidRPr="00826069">
              <w:rPr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20D9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</w:tr>
    </w:tbl>
    <w:p w:rsidR="00854C79" w:rsidRPr="00826069" w:rsidRDefault="00854C79" w:rsidP="00640ECA">
      <w:pPr>
        <w:jc w:val="center"/>
        <w:rPr>
          <w:b/>
        </w:rPr>
      </w:pPr>
    </w:p>
    <w:p w:rsidR="00854C79" w:rsidRPr="00826069" w:rsidRDefault="00854C79" w:rsidP="00640ECA">
      <w:pPr>
        <w:jc w:val="center"/>
        <w:rPr>
          <w:b/>
        </w:rPr>
      </w:pPr>
    </w:p>
    <w:p w:rsidR="001F2EF6" w:rsidRPr="00826069" w:rsidRDefault="001F2EF6" w:rsidP="00640ECA">
      <w:pPr>
        <w:jc w:val="center"/>
        <w:rPr>
          <w:b/>
        </w:rPr>
      </w:pPr>
      <w:r w:rsidRPr="00826069">
        <w:rPr>
          <w:b/>
        </w:rPr>
        <w:t>Сведения о континге</w:t>
      </w:r>
      <w:r w:rsidR="00D41694" w:rsidRPr="00826069">
        <w:rPr>
          <w:b/>
        </w:rPr>
        <w:t xml:space="preserve">нте воспитанников </w:t>
      </w:r>
      <w:r w:rsidR="000A3BEA" w:rsidRPr="00826069">
        <w:rPr>
          <w:b/>
        </w:rPr>
        <w:t>на</w:t>
      </w:r>
      <w:r w:rsidR="00D01D81" w:rsidRPr="00826069">
        <w:rPr>
          <w:b/>
        </w:rPr>
        <w:t xml:space="preserve"> 31.12.20</w:t>
      </w:r>
      <w:r w:rsidR="00641701">
        <w:rPr>
          <w:b/>
        </w:rPr>
        <w:t>20</w:t>
      </w:r>
      <w:r w:rsidR="00E33E5D" w:rsidRPr="00826069">
        <w:rPr>
          <w:b/>
        </w:rPr>
        <w:t xml:space="preserve"> г.</w:t>
      </w: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67"/>
        <w:gridCol w:w="1276"/>
        <w:gridCol w:w="709"/>
        <w:gridCol w:w="1559"/>
        <w:gridCol w:w="1418"/>
        <w:gridCol w:w="1417"/>
        <w:gridCol w:w="992"/>
        <w:gridCol w:w="1276"/>
        <w:gridCol w:w="851"/>
        <w:gridCol w:w="1618"/>
        <w:gridCol w:w="851"/>
        <w:gridCol w:w="933"/>
      </w:tblGrid>
      <w:tr w:rsidR="0083009E" w:rsidRPr="00826069" w:rsidTr="0083009E">
        <w:trPr>
          <w:cantSplit/>
          <w:trHeight w:val="2207"/>
          <w:jc w:val="center"/>
        </w:trPr>
        <w:tc>
          <w:tcPr>
            <w:tcW w:w="2381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 xml:space="preserve">Группы </w:t>
            </w:r>
          </w:p>
        </w:tc>
        <w:tc>
          <w:tcPr>
            <w:tcW w:w="567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26069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26069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воспитанников из неполных семей</w:t>
            </w:r>
          </w:p>
        </w:tc>
        <w:tc>
          <w:tcPr>
            <w:tcW w:w="1417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Многодетные семьи</w:t>
            </w:r>
          </w:p>
        </w:tc>
        <w:tc>
          <w:tcPr>
            <w:tcW w:w="992" w:type="dxa"/>
            <w:textDirection w:val="btLr"/>
          </w:tcPr>
          <w:p w:rsidR="0083009E" w:rsidRPr="00826069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</w:t>
            </w:r>
            <w:r w:rsidRPr="00826069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826069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851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Дети - инвалиды</w:t>
            </w:r>
          </w:p>
        </w:tc>
        <w:tc>
          <w:tcPr>
            <w:tcW w:w="1618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 xml:space="preserve">Кол-во детей, в семьях которых один/оба </w:t>
            </w:r>
            <w:r w:rsidRPr="00826069">
              <w:rPr>
                <w:b/>
                <w:bCs/>
              </w:rPr>
              <w:br/>
              <w:t xml:space="preserve">родителя имеют </w:t>
            </w:r>
            <w:r w:rsidRPr="00826069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Мальчики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Девочки</w:t>
            </w:r>
          </w:p>
        </w:tc>
      </w:tr>
      <w:tr w:rsidR="0083009E" w:rsidRPr="00826069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567" w:type="dxa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59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15</w:t>
            </w:r>
          </w:p>
        </w:tc>
        <w:tc>
          <w:tcPr>
            <w:tcW w:w="1417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33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83009E" w:rsidRPr="00826069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567" w:type="dxa"/>
          </w:tcPr>
          <w:p w:rsidR="0083009E" w:rsidRPr="00826069" w:rsidRDefault="00D01D81" w:rsidP="009B4885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  <w:r w:rsidR="009B4885" w:rsidRPr="0082606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83009E" w:rsidRPr="00826069" w:rsidRDefault="00D01D81" w:rsidP="009B4885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  <w:r w:rsidR="009B4885" w:rsidRPr="00826069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1559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933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826069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D41E9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1559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45</w:t>
            </w:r>
          </w:p>
        </w:tc>
        <w:tc>
          <w:tcPr>
            <w:tcW w:w="1417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43</w:t>
            </w:r>
          </w:p>
        </w:tc>
        <w:tc>
          <w:tcPr>
            <w:tcW w:w="99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933" w:type="dxa"/>
            <w:shd w:val="clear" w:color="auto" w:fill="auto"/>
          </w:tcPr>
          <w:p w:rsidR="00312415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</w:tbl>
    <w:p w:rsidR="00674BEE" w:rsidRDefault="00674BEE" w:rsidP="00525324"/>
    <w:p w:rsidR="00674BEE" w:rsidRDefault="00674BEE" w:rsidP="00674BEE">
      <w:pPr>
        <w:ind w:firstLine="426"/>
      </w:pPr>
    </w:p>
    <w:p w:rsidR="00C6420C" w:rsidRDefault="00C6420C" w:rsidP="00674BEE">
      <w:pPr>
        <w:ind w:firstLine="426"/>
        <w:jc w:val="center"/>
        <w:rPr>
          <w:b/>
          <w:sz w:val="28"/>
          <w:szCs w:val="28"/>
        </w:rPr>
      </w:pPr>
    </w:p>
    <w:p w:rsidR="00673E66" w:rsidRDefault="00673E66" w:rsidP="00674BEE">
      <w:pPr>
        <w:ind w:firstLine="426"/>
        <w:jc w:val="center"/>
        <w:rPr>
          <w:b/>
          <w:sz w:val="28"/>
          <w:szCs w:val="28"/>
        </w:rPr>
      </w:pPr>
    </w:p>
    <w:p w:rsidR="00674BEE" w:rsidRPr="00674BEE" w:rsidRDefault="00674BEE" w:rsidP="00674BEE">
      <w:pPr>
        <w:ind w:firstLine="426"/>
        <w:jc w:val="center"/>
        <w:rPr>
          <w:b/>
          <w:sz w:val="28"/>
          <w:szCs w:val="28"/>
        </w:rPr>
      </w:pPr>
      <w:r w:rsidRPr="00674BEE">
        <w:rPr>
          <w:b/>
          <w:sz w:val="28"/>
          <w:szCs w:val="28"/>
        </w:rPr>
        <w:lastRenderedPageBreak/>
        <w:t>Распределение во</w:t>
      </w:r>
      <w:r>
        <w:rPr>
          <w:b/>
          <w:sz w:val="28"/>
          <w:szCs w:val="28"/>
        </w:rPr>
        <w:t>спитанников по группам здоровья</w:t>
      </w:r>
    </w:p>
    <w:p w:rsidR="00674BEE" w:rsidRPr="00B673FF" w:rsidRDefault="00674BEE" w:rsidP="00674BEE">
      <w:pPr>
        <w:ind w:firstLine="426"/>
        <w:jc w:val="center"/>
      </w:pPr>
    </w:p>
    <w:p w:rsidR="00674BEE" w:rsidRPr="00674BEE" w:rsidRDefault="00587B7D" w:rsidP="00674BEE">
      <w:pPr>
        <w:ind w:firstLine="426"/>
        <w:rPr>
          <w:b/>
          <w:bCs/>
        </w:rPr>
      </w:pPr>
      <w:r w:rsidRPr="00587B7D">
        <w:rPr>
          <w:b/>
          <w:bCs/>
          <w:noProof/>
        </w:rPr>
        <w:drawing>
          <wp:inline distT="0" distB="0" distL="0" distR="0">
            <wp:extent cx="4410075" cy="2181225"/>
            <wp:effectExtent l="1905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4C2F" w:rsidRPr="00E14C2F">
        <w:rPr>
          <w:b/>
          <w:bCs/>
          <w:noProof/>
        </w:rPr>
        <w:drawing>
          <wp:inline distT="0" distB="0" distL="0" distR="0">
            <wp:extent cx="4410075" cy="2181225"/>
            <wp:effectExtent l="1905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AB5E1A" w:rsidP="00C6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AB5E1A">
        <w:rPr>
          <w:b/>
          <w:sz w:val="28"/>
          <w:szCs w:val="28"/>
        </w:rPr>
        <w:t>арактеристика контингента воспитанников (структура хронической патологии)</w:t>
      </w:r>
    </w:p>
    <w:p w:rsidR="00640ECA" w:rsidRDefault="00C6420C" w:rsidP="003C2838">
      <w:pPr>
        <w:jc w:val="center"/>
        <w:rPr>
          <w:b/>
          <w:sz w:val="28"/>
          <w:szCs w:val="28"/>
        </w:rPr>
      </w:pPr>
      <w:r w:rsidRPr="00AB5E1A">
        <w:rPr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449435" cy="3472815"/>
            <wp:effectExtent l="19050" t="0" r="18415" b="0"/>
            <wp:wrapThrough wrapText="bothSides">
              <wp:wrapPolygon edited="0">
                <wp:start x="-44" y="0"/>
                <wp:lineTo x="-44" y="21564"/>
                <wp:lineTo x="21642" y="21564"/>
                <wp:lineTo x="21642" y="0"/>
                <wp:lineTo x="-44" y="0"/>
              </wp:wrapPolygon>
            </wp:wrapThrough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442A58" w:rsidRPr="00AB5E1A" w:rsidRDefault="00442A58" w:rsidP="00442A58">
      <w:pPr>
        <w:jc w:val="center"/>
        <w:rPr>
          <w:b/>
          <w:sz w:val="28"/>
          <w:szCs w:val="28"/>
        </w:rPr>
      </w:pPr>
      <w:r w:rsidRPr="00AB5E1A">
        <w:rPr>
          <w:b/>
          <w:sz w:val="28"/>
          <w:szCs w:val="28"/>
        </w:rPr>
        <w:t xml:space="preserve">Сведения о персонале на </w:t>
      </w:r>
      <w:r w:rsidR="002D1101">
        <w:rPr>
          <w:b/>
          <w:sz w:val="28"/>
          <w:szCs w:val="28"/>
        </w:rPr>
        <w:t>01.01.</w:t>
      </w:r>
      <w:r w:rsidR="00641701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г.</w:t>
      </w:r>
    </w:p>
    <w:p w:rsidR="00442A58" w:rsidRPr="002A4C0D" w:rsidRDefault="00442A58" w:rsidP="00442A58">
      <w:pPr>
        <w:jc w:val="center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99"/>
        <w:gridCol w:w="753"/>
        <w:gridCol w:w="594"/>
        <w:gridCol w:w="1329"/>
      </w:tblGrid>
      <w:tr w:rsidR="0091466D" w:rsidRPr="002A4C0D" w:rsidTr="00772FFC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  <w:r w:rsidRPr="002A4C0D">
              <w:t xml:space="preserve">Имеют среднее </w:t>
            </w:r>
            <w:r>
              <w:t>/ среднее</w:t>
            </w:r>
            <w:r w:rsidRPr="002A4C0D">
              <w:t>профессио</w:t>
            </w:r>
            <w:r w:rsidRPr="002A4C0D"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91466D" w:rsidRPr="002A4C0D" w:rsidRDefault="0091466D" w:rsidP="00772FFC">
            <w:pPr>
              <w:jc w:val="center"/>
            </w:pPr>
            <w:r w:rsidRPr="002A4C0D">
              <w:t>Аттестованы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jc w:val="center"/>
            </w:pPr>
          </w:p>
        </w:tc>
      </w:tr>
      <w:tr w:rsidR="0091466D" w:rsidRPr="002A4C0D" w:rsidTr="00772FFC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91466D" w:rsidRPr="002A4C0D" w:rsidRDefault="0091466D" w:rsidP="00772FFC">
            <w:pPr>
              <w:ind w:left="113" w:right="113"/>
              <w:jc w:val="center"/>
            </w:pPr>
            <w:r w:rsidRPr="002A4C0D">
              <w:t>Высшая катег.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1466D" w:rsidRPr="002A4C0D" w:rsidRDefault="0091466D" w:rsidP="00772FFC">
            <w:pPr>
              <w:ind w:left="113" w:right="113"/>
              <w:jc w:val="center"/>
            </w:pPr>
            <w:r w:rsidRPr="002A4C0D">
              <w:t>1 катег.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91466D" w:rsidRPr="002A4C0D" w:rsidRDefault="0091466D" w:rsidP="00772FFC">
            <w:pPr>
              <w:ind w:left="113" w:right="113"/>
              <w:jc w:val="center"/>
            </w:pPr>
            <w:r>
              <w:t xml:space="preserve">соответствие </w:t>
            </w:r>
          </w:p>
        </w:tc>
        <w:tc>
          <w:tcPr>
            <w:tcW w:w="1329" w:type="dxa"/>
            <w:textDirection w:val="btLr"/>
          </w:tcPr>
          <w:p w:rsidR="0091466D" w:rsidRDefault="0091466D" w:rsidP="00772FFC">
            <w:pPr>
              <w:ind w:left="113" w:right="113"/>
              <w:jc w:val="center"/>
            </w:pPr>
            <w:r w:rsidRPr="002A4C0D">
              <w:t>Прошли повышение квалификации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72FFC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2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72FFC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31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72FFC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2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2A4C0D" w:rsidRDefault="0091466D" w:rsidP="00772FFC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30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2A4C0D" w:rsidRDefault="0091466D" w:rsidP="00772FFC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72FFC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72FFC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641701" w:rsidP="00772FF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5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Default="0091466D" w:rsidP="00772FFC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91466D" w:rsidRPr="00AB5E1A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72FFC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0F6B70" w:rsidRDefault="0091466D" w:rsidP="00772FFC">
            <w:pPr>
              <w:rPr>
                <w:b/>
              </w:rPr>
            </w:pPr>
            <w:r>
              <w:rPr>
                <w:b/>
              </w:rPr>
              <w:t>Мед.персонал</w:t>
            </w:r>
          </w:p>
        </w:tc>
        <w:tc>
          <w:tcPr>
            <w:tcW w:w="1509" w:type="dxa"/>
            <w:shd w:val="clear" w:color="auto" w:fill="auto"/>
          </w:tcPr>
          <w:p w:rsidR="0091466D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4" w:type="dxa"/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1</w:t>
            </w:r>
          </w:p>
        </w:tc>
      </w:tr>
      <w:tr w:rsidR="0091466D" w:rsidRPr="002A4C0D" w:rsidTr="00772FFC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91466D" w:rsidRPr="000F6B70" w:rsidRDefault="0091466D" w:rsidP="00772FFC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641701" w:rsidP="00772FFC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1466D" w:rsidRPr="002A4C0D" w:rsidRDefault="0091466D" w:rsidP="00772FFC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AB5E1A" w:rsidRPr="003C2838" w:rsidRDefault="003C2838" w:rsidP="003C2838">
      <w:pPr>
        <w:jc w:val="center"/>
        <w:rPr>
          <w:b/>
        </w:rPr>
      </w:pPr>
      <w:r w:rsidRPr="00AB5E1A">
        <w:rPr>
          <w:b/>
          <w:sz w:val="28"/>
          <w:szCs w:val="28"/>
        </w:rPr>
        <w:t>Све</w:t>
      </w:r>
      <w:r w:rsidR="0083009E" w:rsidRPr="00AB5E1A">
        <w:rPr>
          <w:b/>
          <w:sz w:val="28"/>
          <w:szCs w:val="28"/>
        </w:rPr>
        <w:t xml:space="preserve">дения о персонале на </w:t>
      </w:r>
      <w:r w:rsidR="00C66344">
        <w:rPr>
          <w:b/>
          <w:sz w:val="28"/>
          <w:szCs w:val="28"/>
        </w:rPr>
        <w:t>31.12.20</w:t>
      </w:r>
      <w:r w:rsidR="00772FFC">
        <w:rPr>
          <w:b/>
          <w:sz w:val="28"/>
          <w:szCs w:val="28"/>
        </w:rPr>
        <w:t xml:space="preserve">20 </w:t>
      </w:r>
      <w:r w:rsidR="003758BE">
        <w:rPr>
          <w:b/>
          <w:sz w:val="28"/>
          <w:szCs w:val="28"/>
        </w:rPr>
        <w:t>г.</w:t>
      </w:r>
    </w:p>
    <w:p w:rsidR="003C2838" w:rsidRPr="002A4C0D" w:rsidRDefault="003C2838" w:rsidP="003C2838">
      <w:pPr>
        <w:jc w:val="center"/>
      </w:pPr>
    </w:p>
    <w:p w:rsidR="00DF54C6" w:rsidRDefault="00DF54C6" w:rsidP="00834058">
      <w:pPr>
        <w:rPr>
          <w:b/>
        </w:r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92"/>
        <w:gridCol w:w="2237"/>
        <w:gridCol w:w="2251"/>
        <w:gridCol w:w="1649"/>
        <w:gridCol w:w="1590"/>
        <w:gridCol w:w="568"/>
        <w:gridCol w:w="549"/>
        <w:gridCol w:w="535"/>
        <w:gridCol w:w="1855"/>
      </w:tblGrid>
      <w:tr w:rsidR="0091466D" w:rsidRPr="0091466D" w:rsidTr="00772FFC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Имеют высшее образование/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Имеют среднее / среднеепрофессио</w:t>
            </w:r>
            <w:r w:rsidRPr="0091466D">
              <w:rPr>
                <w:b/>
              </w:rPr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Работники пенсионного возраста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Аттестованы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Прошли повышение квалификации </w:t>
            </w:r>
          </w:p>
        </w:tc>
      </w:tr>
      <w:tr w:rsidR="0091466D" w:rsidRPr="0091466D" w:rsidTr="00772FFC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Высшая катег.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1 катег.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соответствие</w:t>
            </w:r>
          </w:p>
        </w:tc>
        <w:tc>
          <w:tcPr>
            <w:tcW w:w="1694" w:type="dxa"/>
            <w:vMerge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4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2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7E719C" w:rsidP="0091466D">
            <w:pPr>
              <w:jc w:val="center"/>
            </w:pPr>
            <w:r>
              <w:t>3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Педагогический </w:t>
            </w:r>
            <w:r w:rsidRPr="0091466D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43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25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18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7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10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21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31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3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2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2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40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22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6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7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24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30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7E719C" w:rsidP="0091466D">
            <w:pPr>
              <w:jc w:val="center"/>
            </w:pP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7E719C" w:rsidP="0091466D">
            <w:pPr>
              <w:jc w:val="center"/>
            </w:pPr>
            <w:r>
              <w:t>-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6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6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2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5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Учебно-вспомогатель</w:t>
            </w:r>
            <w:r w:rsidRPr="0091466D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24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3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15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5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>Мед.персонал</w:t>
            </w:r>
          </w:p>
        </w:tc>
        <w:tc>
          <w:tcPr>
            <w:tcW w:w="1509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2185" w:type="dxa"/>
            <w:shd w:val="clear" w:color="auto" w:fill="auto"/>
          </w:tcPr>
          <w:p w:rsidR="0091466D" w:rsidRPr="00772FFC" w:rsidRDefault="00772FFC" w:rsidP="0091466D">
            <w:pPr>
              <w:jc w:val="center"/>
            </w:pPr>
            <w:r>
              <w:t>2</w:t>
            </w:r>
          </w:p>
        </w:tc>
        <w:tc>
          <w:tcPr>
            <w:tcW w:w="1542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</w:t>
            </w:r>
          </w:p>
        </w:tc>
      </w:tr>
      <w:tr w:rsidR="0091466D" w:rsidRPr="0091466D" w:rsidTr="00772FFC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91466D" w:rsidRPr="0091466D" w:rsidRDefault="0091466D" w:rsidP="0091466D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Обслуживающий </w:t>
            </w:r>
            <w:r w:rsidRPr="0091466D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91466D" w:rsidRPr="00772FFC" w:rsidRDefault="0091466D" w:rsidP="0091466D">
            <w:pPr>
              <w:jc w:val="center"/>
            </w:pPr>
            <w:r w:rsidRPr="00772FFC">
              <w:t>-</w:t>
            </w:r>
          </w:p>
        </w:tc>
      </w:tr>
    </w:tbl>
    <w:p w:rsidR="00F57E65" w:rsidRDefault="00F57E65" w:rsidP="003C2838">
      <w:pPr>
        <w:jc w:val="center"/>
        <w:rPr>
          <w:b/>
        </w:rPr>
      </w:pPr>
    </w:p>
    <w:p w:rsidR="00DE10B3" w:rsidRDefault="00DE10B3" w:rsidP="003C2838">
      <w:pPr>
        <w:jc w:val="center"/>
        <w:rPr>
          <w:b/>
        </w:rPr>
      </w:pPr>
    </w:p>
    <w:p w:rsidR="000A3BEA" w:rsidRDefault="000A3BEA" w:rsidP="00BF1413">
      <w:pPr>
        <w:rPr>
          <w:b/>
        </w:rPr>
      </w:pPr>
    </w:p>
    <w:p w:rsidR="002D5DC9" w:rsidRDefault="002D5DC9" w:rsidP="00BF1413"/>
    <w:p w:rsidR="000B3DB7" w:rsidRDefault="000B3DB7" w:rsidP="00BF1413"/>
    <w:p w:rsidR="000B3DB7" w:rsidRDefault="000B3DB7" w:rsidP="00BF1413"/>
    <w:p w:rsidR="00BF1413" w:rsidRDefault="00BF1413" w:rsidP="00BF1413"/>
    <w:p w:rsidR="00C6420C" w:rsidRDefault="00C6420C" w:rsidP="00BF1413">
      <w:pPr>
        <w:ind w:firstLine="426"/>
        <w:jc w:val="center"/>
        <w:rPr>
          <w:b/>
          <w:sz w:val="28"/>
          <w:szCs w:val="28"/>
        </w:rPr>
      </w:pPr>
    </w:p>
    <w:p w:rsidR="00BF1413" w:rsidRPr="00BF1413" w:rsidRDefault="00BF1413" w:rsidP="00AF0681">
      <w:pPr>
        <w:ind w:firstLine="426"/>
        <w:jc w:val="center"/>
        <w:rPr>
          <w:b/>
          <w:sz w:val="28"/>
          <w:szCs w:val="28"/>
        </w:rPr>
      </w:pPr>
      <w:r w:rsidRPr="005436E9">
        <w:rPr>
          <w:b/>
          <w:sz w:val="28"/>
          <w:szCs w:val="28"/>
        </w:rPr>
        <w:lastRenderedPageBreak/>
        <w:t>Сведения об образовательном уровне педагогов в динамике</w:t>
      </w:r>
    </w:p>
    <w:p w:rsidR="00BF1413" w:rsidRPr="00B673FF" w:rsidRDefault="00BF1413" w:rsidP="00AF0681">
      <w:pPr>
        <w:ind w:firstLine="426"/>
        <w:jc w:val="center"/>
        <w:rPr>
          <w:b/>
        </w:rPr>
      </w:pP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2268"/>
        <w:gridCol w:w="2268"/>
        <w:gridCol w:w="2268"/>
        <w:gridCol w:w="2268"/>
      </w:tblGrid>
      <w:tr w:rsidR="00E70D6F" w:rsidRPr="00B673FF" w:rsidTr="00E70D6F">
        <w:trPr>
          <w:trHeight w:val="540"/>
        </w:trPr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E70D6F" w:rsidRPr="00BF1413" w:rsidRDefault="00E70D6F" w:rsidP="00AF0681">
            <w:pPr>
              <w:pStyle w:val="2"/>
              <w:spacing w:before="0" w:after="0"/>
              <w:ind w:firstLine="42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70D6F" w:rsidRPr="00BF1413" w:rsidRDefault="00E70D6F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Pr="00BF1413" w:rsidRDefault="00E70D6F" w:rsidP="00AF068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Default="00E70D6F" w:rsidP="00AF068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Pr="005436E9" w:rsidRDefault="00E70D6F" w:rsidP="005436E9">
            <w:pPr>
              <w:jc w:val="center"/>
              <w:rPr>
                <w:b/>
              </w:rPr>
            </w:pPr>
            <w:r w:rsidRPr="005436E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436E9">
              <w:rPr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Pr="005436E9" w:rsidRDefault="00E70D6F" w:rsidP="005436E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70D6F" w:rsidRPr="00B673FF" w:rsidTr="00E70D6F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F1413" w:rsidRDefault="00E70D6F" w:rsidP="00AF06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E70D6F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E70D6F" w:rsidRPr="00BF1413" w:rsidRDefault="00E70D6F" w:rsidP="00E70D6F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E70D6F">
            <w:pPr>
              <w:rPr>
                <w:bCs/>
              </w:rPr>
            </w:pPr>
            <w:r>
              <w:rPr>
                <w:bCs/>
              </w:rPr>
              <w:t xml:space="preserve">                 31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Pr="005436E9" w:rsidRDefault="00E70D6F" w:rsidP="00E70D6F">
            <w:pPr>
              <w:jc w:val="center"/>
            </w:pPr>
            <w:r w:rsidRPr="005436E9">
              <w:t>2</w:t>
            </w:r>
            <w:r>
              <w:t>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Pr="005436E9" w:rsidRDefault="00E70D6F" w:rsidP="00E70D6F">
            <w:pPr>
              <w:jc w:val="center"/>
            </w:pPr>
            <w:r>
              <w:t>25</w:t>
            </w:r>
          </w:p>
        </w:tc>
      </w:tr>
      <w:tr w:rsidR="00E70D6F" w:rsidRPr="00B673FF" w:rsidTr="00E70D6F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F1413" w:rsidRDefault="00E70D6F" w:rsidP="00AF0681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Среднее</w:t>
            </w:r>
          </w:p>
          <w:p w:rsidR="00E70D6F" w:rsidRPr="00BF1413" w:rsidRDefault="00E70D6F" w:rsidP="00AF0681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E70D6F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E70D6F" w:rsidRPr="00BF1413" w:rsidRDefault="00E70D6F" w:rsidP="00E70D6F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E70D6F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Pr="005436E9" w:rsidRDefault="00E70D6F" w:rsidP="00E70D6F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E70D6F">
            <w:pPr>
              <w:jc w:val="center"/>
            </w:pPr>
            <w:r>
              <w:t>18</w:t>
            </w:r>
          </w:p>
        </w:tc>
      </w:tr>
      <w:tr w:rsidR="00E70D6F" w:rsidRPr="00B673FF" w:rsidTr="00E70D6F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F1413" w:rsidRDefault="00E70D6F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высших учебных заведений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E70D6F">
            <w:pPr>
              <w:ind w:firstLine="426"/>
              <w:jc w:val="center"/>
            </w:pPr>
            <w:r>
              <w:t>2</w:t>
            </w:r>
          </w:p>
          <w:p w:rsidR="00E70D6F" w:rsidRPr="00BF1413" w:rsidRDefault="00E70D6F" w:rsidP="00E70D6F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E70D6F">
            <w:pPr>
              <w:ind w:firstLine="426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Pr="005436E9" w:rsidRDefault="00E70D6F" w:rsidP="00E70D6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E70D6F">
            <w:pPr>
              <w:jc w:val="center"/>
            </w:pPr>
            <w:r>
              <w:t>1</w:t>
            </w:r>
          </w:p>
        </w:tc>
      </w:tr>
      <w:tr w:rsidR="00E70D6F" w:rsidRPr="00B673FF" w:rsidTr="00E70D6F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70D6F" w:rsidRPr="00BF1413" w:rsidRDefault="00E70D6F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средних специальных педагогических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F1413" w:rsidRDefault="00E70D6F" w:rsidP="00E70D6F">
            <w:pPr>
              <w:ind w:firstLine="426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F1413" w:rsidRDefault="00E70D6F" w:rsidP="00E70D6F">
            <w:pPr>
              <w:ind w:firstLine="426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E70D6F">
            <w:pPr>
              <w:jc w:val="center"/>
            </w:pPr>
          </w:p>
          <w:p w:rsidR="00E70D6F" w:rsidRPr="001F5B29" w:rsidRDefault="00E70D6F" w:rsidP="00E70D6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E70D6F">
            <w:pPr>
              <w:jc w:val="center"/>
            </w:pPr>
          </w:p>
          <w:p w:rsidR="00E70D6F" w:rsidRPr="001F5B29" w:rsidRDefault="00E70D6F" w:rsidP="00E70D6F">
            <w:pPr>
              <w:jc w:val="center"/>
            </w:pPr>
            <w:r>
              <w:t>0</w:t>
            </w:r>
          </w:p>
        </w:tc>
      </w:tr>
    </w:tbl>
    <w:p w:rsidR="00C6420C" w:rsidRDefault="00C6420C" w:rsidP="00AF0681">
      <w:pPr>
        <w:jc w:val="center"/>
      </w:pPr>
    </w:p>
    <w:p w:rsidR="00C6420C" w:rsidRPr="00C6420C" w:rsidRDefault="00C6420C" w:rsidP="00C6420C">
      <w:r>
        <w:rPr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181610</wp:posOffset>
            </wp:positionV>
            <wp:extent cx="9248775" cy="3429000"/>
            <wp:effectExtent l="19050" t="0" r="0" b="0"/>
            <wp:wrapThrough wrapText="bothSides">
              <wp:wrapPolygon edited="0">
                <wp:start x="-44" y="0"/>
                <wp:lineTo x="-44" y="21480"/>
                <wp:lineTo x="21578" y="21480"/>
                <wp:lineTo x="21578" y="0"/>
                <wp:lineTo x="-44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6420C" w:rsidRDefault="00C6420C" w:rsidP="00C6420C">
      <w:pPr>
        <w:rPr>
          <w:rFonts w:eastAsiaTheme="majorEastAsia"/>
          <w:b/>
          <w:bCs/>
          <w:sz w:val="28"/>
          <w:szCs w:val="28"/>
        </w:rPr>
      </w:pPr>
    </w:p>
    <w:p w:rsidR="00202C50" w:rsidRPr="00C6420C" w:rsidRDefault="00202C50" w:rsidP="00C6420C"/>
    <w:p w:rsidR="00BF1413" w:rsidRPr="00BF1413" w:rsidRDefault="00BF1413" w:rsidP="00BF1413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141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Стажевые показатели работы педагогов 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3581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410"/>
        <w:gridCol w:w="2410"/>
        <w:gridCol w:w="2410"/>
        <w:gridCol w:w="2410"/>
      </w:tblGrid>
      <w:tr w:rsidR="00E70D6F" w:rsidRPr="00B673FF" w:rsidTr="00E70D6F">
        <w:trPr>
          <w:trHeight w:val="947"/>
        </w:trPr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E70D6F" w:rsidRPr="00B673FF" w:rsidRDefault="00E70D6F" w:rsidP="001F2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Год </w:t>
            </w:r>
          </w:p>
          <w:p w:rsidR="00E70D6F" w:rsidRPr="00B673FF" w:rsidRDefault="00E70D6F" w:rsidP="00F772D4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Педагогический </w:t>
            </w:r>
          </w:p>
          <w:p w:rsidR="00E70D6F" w:rsidRPr="00B673FF" w:rsidRDefault="00E70D6F" w:rsidP="00F772D4">
            <w:pPr>
              <w:rPr>
                <w:rFonts w:eastAsia="Arial Unicode MS"/>
                <w:b/>
                <w:bCs/>
              </w:rPr>
            </w:pPr>
            <w:r w:rsidRPr="00B673FF">
              <w:rPr>
                <w:b/>
                <w:bCs/>
              </w:rPr>
              <w:t>стаж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Pr="00AA17FC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5C390C">
            <w:pPr>
              <w:jc w:val="center"/>
              <w:rPr>
                <w:rFonts w:eastAsia="Arial Unicode MS"/>
                <w:b/>
                <w:bCs/>
              </w:rPr>
            </w:pPr>
            <w:r w:rsidRPr="005C390C">
              <w:rPr>
                <w:rFonts w:eastAsia="Arial Unicode MS"/>
                <w:b/>
                <w:bCs/>
              </w:rPr>
              <w:t>201</w:t>
            </w:r>
            <w:r>
              <w:rPr>
                <w:rFonts w:eastAsia="Arial Unicode MS"/>
                <w:b/>
                <w:bCs/>
              </w:rPr>
              <w:t>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E70D6F" w:rsidRDefault="00E70D6F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2020</w:t>
            </w:r>
          </w:p>
        </w:tc>
      </w:tr>
      <w:tr w:rsidR="00E70D6F" w:rsidRPr="00B673FF" w:rsidTr="00E70D6F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более 20 лет</w:t>
            </w:r>
          </w:p>
          <w:p w:rsidR="00E70D6F" w:rsidRPr="00B673FF" w:rsidRDefault="00E70D6F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</w:tr>
      <w:tr w:rsidR="00E70D6F" w:rsidRPr="00B673FF" w:rsidTr="00E70D6F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15 до 20 лет</w:t>
            </w:r>
          </w:p>
          <w:p w:rsidR="00E70D6F" w:rsidRPr="00B673FF" w:rsidRDefault="00E70D6F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E70D6F" w:rsidRPr="00B673FF" w:rsidTr="00E70D6F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10 до 15 лет</w:t>
            </w:r>
          </w:p>
          <w:p w:rsidR="00E70D6F" w:rsidRPr="00B673FF" w:rsidRDefault="00E70D6F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E70D6F" w:rsidRPr="00B673FF" w:rsidTr="00E70D6F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5 до 10 лет</w:t>
            </w:r>
          </w:p>
          <w:p w:rsidR="00E70D6F" w:rsidRPr="00B673FF" w:rsidRDefault="00E70D6F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E70D6F" w:rsidRPr="00B673FF" w:rsidTr="00E70D6F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Pr="00B673FF" w:rsidRDefault="00E70D6F" w:rsidP="00202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D6F" w:rsidRDefault="00E70D6F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</w:tbl>
    <w:p w:rsidR="00AA17FC" w:rsidRPr="00AA17FC" w:rsidRDefault="00AA17FC" w:rsidP="00AA17FC">
      <w:pPr>
        <w:ind w:firstLine="426"/>
        <w:jc w:val="center"/>
        <w:rPr>
          <w:b/>
        </w:rPr>
      </w:pPr>
    </w:p>
    <w:p w:rsidR="00B67D8A" w:rsidRDefault="00202C50" w:rsidP="00034C84">
      <w:pPr>
        <w:ind w:firstLine="426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8790159" cy="2944536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7D8A" w:rsidRDefault="00B67D8A" w:rsidP="00B67D8A">
      <w:pPr>
        <w:rPr>
          <w:b/>
          <w:sz w:val="32"/>
        </w:rPr>
      </w:pPr>
    </w:p>
    <w:p w:rsidR="00B67D8A" w:rsidRDefault="00B67D8A" w:rsidP="00034C84">
      <w:pPr>
        <w:ind w:firstLine="426"/>
        <w:jc w:val="center"/>
        <w:rPr>
          <w:b/>
          <w:sz w:val="32"/>
        </w:rPr>
      </w:pPr>
    </w:p>
    <w:p w:rsidR="001F2EF6" w:rsidRPr="005138AA" w:rsidRDefault="00BF1413" w:rsidP="00034C84">
      <w:pPr>
        <w:ind w:firstLine="426"/>
        <w:jc w:val="center"/>
        <w:rPr>
          <w:b/>
          <w:sz w:val="32"/>
        </w:rPr>
      </w:pPr>
      <w:r w:rsidRPr="005138AA">
        <w:rPr>
          <w:b/>
          <w:sz w:val="32"/>
        </w:rPr>
        <w:t>Сведения о квалификационном уровне</w:t>
      </w:r>
      <w:r w:rsidR="00E62FBE">
        <w:rPr>
          <w:b/>
          <w:sz w:val="32"/>
        </w:rPr>
        <w:t xml:space="preserve"> </w:t>
      </w:r>
      <w:r w:rsidRPr="005138AA">
        <w:rPr>
          <w:b/>
          <w:sz w:val="32"/>
        </w:rPr>
        <w:t>педагогов в динамике</w:t>
      </w:r>
    </w:p>
    <w:p w:rsidR="00034C84" w:rsidRPr="00B673FF" w:rsidRDefault="00034C84" w:rsidP="00034C84">
      <w:pPr>
        <w:ind w:firstLine="426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1"/>
        <w:gridCol w:w="4791"/>
        <w:gridCol w:w="1911"/>
        <w:gridCol w:w="357"/>
        <w:gridCol w:w="1060"/>
        <w:gridCol w:w="1562"/>
        <w:gridCol w:w="1634"/>
      </w:tblGrid>
      <w:tr w:rsidR="00034C84" w:rsidTr="005138AA">
        <w:tc>
          <w:tcPr>
            <w:tcW w:w="347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79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состав педагогов</w:t>
            </w:r>
          </w:p>
        </w:tc>
        <w:tc>
          <w:tcPr>
            <w:tcW w:w="6524" w:type="dxa"/>
            <w:gridSpan w:val="5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уровень</w:t>
            </w:r>
          </w:p>
        </w:tc>
      </w:tr>
      <w:tr w:rsidR="00034C84" w:rsidTr="005138AA">
        <w:tc>
          <w:tcPr>
            <w:tcW w:w="347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479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791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11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gridSpan w:val="2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2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4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7D8A" w:rsidTr="005138AA">
        <w:tc>
          <w:tcPr>
            <w:tcW w:w="3471" w:type="dxa"/>
          </w:tcPr>
          <w:p w:rsidR="00B67D8A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791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11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gridSpan w:val="2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2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4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390C" w:rsidTr="005138AA">
        <w:tc>
          <w:tcPr>
            <w:tcW w:w="3471" w:type="dxa"/>
          </w:tcPr>
          <w:p w:rsidR="005C390C" w:rsidRDefault="005C390C" w:rsidP="005C390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791" w:type="dxa"/>
          </w:tcPr>
          <w:p w:rsidR="005C390C" w:rsidRDefault="005C390C" w:rsidP="005C390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1" w:type="dxa"/>
          </w:tcPr>
          <w:p w:rsidR="005C390C" w:rsidRDefault="005C390C" w:rsidP="00772F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gridSpan w:val="2"/>
          </w:tcPr>
          <w:p w:rsidR="005C390C" w:rsidRDefault="005C390C" w:rsidP="005C39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2" w:type="dxa"/>
          </w:tcPr>
          <w:p w:rsidR="005C390C" w:rsidRDefault="005C390C" w:rsidP="00772F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4" w:type="dxa"/>
          </w:tcPr>
          <w:p w:rsidR="005C390C" w:rsidRDefault="005C390C" w:rsidP="00772F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0D6F" w:rsidTr="005138AA">
        <w:tc>
          <w:tcPr>
            <w:tcW w:w="3471" w:type="dxa"/>
          </w:tcPr>
          <w:p w:rsidR="00E70D6F" w:rsidRDefault="00E70D6F" w:rsidP="005C390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791" w:type="dxa"/>
          </w:tcPr>
          <w:p w:rsidR="00E70D6F" w:rsidRDefault="00506E0D" w:rsidP="005C390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11" w:type="dxa"/>
          </w:tcPr>
          <w:p w:rsidR="00E70D6F" w:rsidRDefault="00506E0D" w:rsidP="00772F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gridSpan w:val="2"/>
          </w:tcPr>
          <w:p w:rsidR="00E70D6F" w:rsidRDefault="00506E0D" w:rsidP="005C39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2" w:type="dxa"/>
          </w:tcPr>
          <w:p w:rsidR="00E70D6F" w:rsidRDefault="00506E0D" w:rsidP="00772F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4" w:type="dxa"/>
          </w:tcPr>
          <w:p w:rsidR="00E70D6F" w:rsidRDefault="00506E0D" w:rsidP="00772F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390C" w:rsidTr="00513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4"/>
          </w:tcPr>
          <w:p w:rsidR="005C390C" w:rsidRDefault="005C390C" w:rsidP="00034C84">
            <w:pPr>
              <w:jc w:val="center"/>
              <w:rPr>
                <w:b/>
              </w:rPr>
            </w:pPr>
          </w:p>
          <w:p w:rsidR="005C390C" w:rsidRDefault="005C390C" w:rsidP="00034C84">
            <w:pPr>
              <w:jc w:val="center"/>
              <w:rPr>
                <w:b/>
              </w:rPr>
            </w:pPr>
          </w:p>
          <w:p w:rsidR="005C390C" w:rsidRDefault="005C390C" w:rsidP="00034C84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5C390C" w:rsidRDefault="005C390C" w:rsidP="00034C84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5C390C" w:rsidRDefault="005C390C" w:rsidP="00034C84">
            <w:pPr>
              <w:jc w:val="center"/>
              <w:rPr>
                <w:b/>
              </w:rPr>
            </w:pPr>
          </w:p>
        </w:tc>
      </w:tr>
    </w:tbl>
    <w:p w:rsidR="00034C84" w:rsidRDefault="00DC3BA1" w:rsidP="002D5DC9">
      <w:pPr>
        <w:tabs>
          <w:tab w:val="left" w:pos="2127"/>
          <w:tab w:val="left" w:pos="5940"/>
        </w:tabs>
        <w:ind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7233285</wp:posOffset>
            </wp:positionH>
            <wp:positionV relativeFrom="paragraph">
              <wp:posOffset>38735</wp:posOffset>
            </wp:positionV>
            <wp:extent cx="2397125" cy="2299970"/>
            <wp:effectExtent l="19050" t="0" r="22225" b="5080"/>
            <wp:wrapNone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38735</wp:posOffset>
            </wp:positionV>
            <wp:extent cx="2397125" cy="2299970"/>
            <wp:effectExtent l="19050" t="0" r="22225" b="5080"/>
            <wp:wrapNone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38735</wp:posOffset>
            </wp:positionV>
            <wp:extent cx="2447925" cy="2299970"/>
            <wp:effectExtent l="19050" t="0" r="9525" b="5080"/>
            <wp:wrapNone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38735</wp:posOffset>
            </wp:positionV>
            <wp:extent cx="2447925" cy="2299970"/>
            <wp:effectExtent l="19050" t="0" r="9525" b="5080"/>
            <wp:wrapNone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8B4BA4">
      <w:pPr>
        <w:tabs>
          <w:tab w:val="left" w:pos="5940"/>
        </w:tabs>
        <w:rPr>
          <w:noProof/>
        </w:rPr>
      </w:pPr>
    </w:p>
    <w:p w:rsidR="008B4BA4" w:rsidRDefault="008B4BA4" w:rsidP="008B4BA4">
      <w:pPr>
        <w:tabs>
          <w:tab w:val="left" w:pos="5940"/>
        </w:tabs>
        <w:rPr>
          <w:noProof/>
        </w:rPr>
      </w:pPr>
    </w:p>
    <w:p w:rsidR="001F2EF6" w:rsidRPr="001D6A2A" w:rsidRDefault="001F2EF6" w:rsidP="00034C84">
      <w:pPr>
        <w:ind w:firstLine="426"/>
        <w:jc w:val="center"/>
        <w:rPr>
          <w:b/>
          <w:color w:val="FF0000"/>
          <w:sz w:val="32"/>
        </w:rPr>
      </w:pPr>
    </w:p>
    <w:p w:rsidR="00A82FFD" w:rsidRPr="001D6A2A" w:rsidRDefault="00A82FFD" w:rsidP="00A82FFD">
      <w:pPr>
        <w:ind w:firstLine="426"/>
        <w:jc w:val="center"/>
        <w:rPr>
          <w:b/>
          <w:color w:val="FF0000"/>
          <w:sz w:val="32"/>
        </w:rPr>
      </w:pPr>
    </w:p>
    <w:p w:rsidR="001F2EF6" w:rsidRDefault="001F2EF6" w:rsidP="008B4BA4">
      <w:pPr>
        <w:rPr>
          <w:b/>
        </w:rPr>
      </w:pPr>
    </w:p>
    <w:p w:rsidR="003C2838" w:rsidRDefault="003C2838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B87707" w:rsidRPr="00421656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98520000"/>
      <w:r w:rsidRPr="00421656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2</w:t>
      </w:r>
    </w:p>
    <w:bookmarkEnd w:id="1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20"/>
        <w:gridCol w:w="2099"/>
        <w:gridCol w:w="2839"/>
        <w:gridCol w:w="2586"/>
        <w:gridCol w:w="2879"/>
      </w:tblGrid>
      <w:tr w:rsidR="00C97273" w:rsidRPr="000F6B70" w:rsidTr="00673E66">
        <w:trPr>
          <w:cantSplit/>
          <w:trHeight w:val="94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7273" w:rsidRPr="000F6B70" w:rsidRDefault="00C97273" w:rsidP="00673E6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</w:pPr>
            <w:r w:rsidRPr="00421656">
              <w:t>Параметры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(хорошо)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(превосходно)</w:t>
            </w:r>
          </w:p>
        </w:tc>
      </w:tr>
      <w:tr w:rsidR="00C97273" w:rsidRPr="000F6B70" w:rsidTr="00673E66">
        <w:trPr>
          <w:cantSplit/>
          <w:trHeight w:val="143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>Результаты педагогической диагностики (средний балл усвоения программы): физическое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81391B" w:rsidRDefault="0081391B" w:rsidP="00673E66">
            <w:pPr>
              <w:jc w:val="center"/>
              <w:rPr>
                <w:spacing w:val="-4"/>
              </w:rPr>
            </w:pPr>
          </w:p>
          <w:p w:rsidR="0081391B" w:rsidRPr="0081391B" w:rsidRDefault="0081391B" w:rsidP="0081391B">
            <w:pPr>
              <w:pStyle w:val="aff"/>
              <w:numPr>
                <w:ilvl w:val="0"/>
                <w:numId w:val="15"/>
              </w:numPr>
              <w:jc w:val="center"/>
              <w:rPr>
                <w:spacing w:val="-4"/>
              </w:rPr>
            </w:pPr>
            <w:r>
              <w:t>(2,7)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81391B">
            <w:pPr>
              <w:pStyle w:val="aff"/>
            </w:pPr>
          </w:p>
        </w:tc>
      </w:tr>
      <w:tr w:rsidR="00C97273" w:rsidRPr="000F6B70" w:rsidTr="00673E66">
        <w:trPr>
          <w:cantSplit/>
          <w:trHeight w:val="141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социально – коммуникативное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81391B" w:rsidRDefault="0081391B" w:rsidP="0081391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81391B" w:rsidRDefault="0081391B" w:rsidP="0081391B">
            <w:pPr>
              <w:jc w:val="center"/>
              <w:rPr>
                <w:spacing w:val="-4"/>
              </w:rPr>
            </w:pPr>
          </w:p>
          <w:p w:rsidR="00C97273" w:rsidRDefault="0081391B" w:rsidP="0081391B">
            <w:pPr>
              <w:pStyle w:val="aff"/>
              <w:numPr>
                <w:ilvl w:val="0"/>
                <w:numId w:val="15"/>
              </w:numPr>
              <w:jc w:val="center"/>
            </w:pPr>
            <w:r>
              <w:t>(2,7)</w:t>
            </w:r>
          </w:p>
          <w:p w:rsidR="00C97273" w:rsidRPr="00846566" w:rsidRDefault="00C97273" w:rsidP="00673E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81391B">
            <w:pPr>
              <w:pStyle w:val="aff"/>
            </w:pPr>
          </w:p>
          <w:p w:rsidR="00C97273" w:rsidRPr="002A4C0D" w:rsidRDefault="00C97273" w:rsidP="00673E66"/>
        </w:tc>
      </w:tr>
      <w:tr w:rsidR="00C97273" w:rsidRPr="000F6B70" w:rsidTr="00673E66">
        <w:trPr>
          <w:cantSplit/>
          <w:trHeight w:val="154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художественно – эстетическое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C96AEC" w:rsidRDefault="000D2461" w:rsidP="000D2461">
            <w:pPr>
              <w:pStyle w:val="aff"/>
              <w:numPr>
                <w:ilvl w:val="0"/>
                <w:numId w:val="15"/>
              </w:numPr>
              <w:jc w:val="center"/>
              <w:rPr>
                <w:spacing w:val="-4"/>
              </w:rPr>
            </w:pPr>
            <w:r>
              <w:t>(2,5)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0D2461">
            <w:pPr>
              <w:pStyle w:val="aff"/>
            </w:pPr>
          </w:p>
        </w:tc>
      </w:tr>
      <w:tr w:rsidR="00C97273" w:rsidRPr="000F6B70" w:rsidTr="00673E66">
        <w:trPr>
          <w:cantSplit/>
          <w:trHeight w:val="1359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познавательное  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0D2461" w:rsidRDefault="000D2461" w:rsidP="000D2461">
            <w:pPr>
              <w:pStyle w:val="aff"/>
              <w:numPr>
                <w:ilvl w:val="0"/>
                <w:numId w:val="15"/>
              </w:numPr>
              <w:jc w:val="center"/>
              <w:rPr>
                <w:spacing w:val="-4"/>
              </w:rPr>
            </w:pPr>
            <w:r>
              <w:t>(2,8)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0D2461">
            <w:pPr>
              <w:pStyle w:val="aff"/>
            </w:pPr>
          </w:p>
        </w:tc>
      </w:tr>
      <w:tr w:rsidR="00C97273" w:rsidRPr="000F6B70" w:rsidTr="00673E66">
        <w:trPr>
          <w:cantSplit/>
          <w:trHeight w:val="1721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речевое 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pStyle w:val="aff"/>
              <w:rPr>
                <w:spacing w:val="-4"/>
              </w:rPr>
            </w:pPr>
          </w:p>
          <w:p w:rsidR="000D2461" w:rsidRPr="00C96AEC" w:rsidRDefault="000D2461" w:rsidP="000D2461">
            <w:pPr>
              <w:pStyle w:val="aff"/>
              <w:numPr>
                <w:ilvl w:val="0"/>
                <w:numId w:val="15"/>
              </w:numPr>
              <w:jc w:val="center"/>
              <w:rPr>
                <w:spacing w:val="-4"/>
              </w:rPr>
            </w:pPr>
            <w:r>
              <w:t>(2,6)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0D2461">
            <w:pPr>
              <w:pStyle w:val="aff"/>
            </w:pPr>
          </w:p>
        </w:tc>
      </w:tr>
      <w:tr w:rsidR="00C97273" w:rsidRPr="000F6B70" w:rsidTr="00673E66">
        <w:trPr>
          <w:cantSplit/>
          <w:trHeight w:val="141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ранний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jc w:val="center"/>
            </w:pPr>
            <w:r>
              <w:t>2-2,5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D82261" w:rsidP="00B25FA6">
            <w:pPr>
              <w:pStyle w:val="aff"/>
              <w:numPr>
                <w:ilvl w:val="0"/>
                <w:numId w:val="15"/>
              </w:numPr>
              <w:jc w:val="center"/>
            </w:pPr>
            <w:r>
              <w:t>(2,2</w:t>
            </w:r>
            <w:r w:rsidR="00B25FA6">
              <w:t>)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0F6B70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B25FA6"/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40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C96AEC" w:rsidRDefault="00D82261" w:rsidP="00B25FA6">
            <w:pPr>
              <w:pStyle w:val="aff"/>
              <w:numPr>
                <w:ilvl w:val="0"/>
                <w:numId w:val="15"/>
              </w:numPr>
              <w:jc w:val="center"/>
              <w:rPr>
                <w:spacing w:val="-4"/>
              </w:rPr>
            </w:pPr>
            <w:r>
              <w:t>(3,1</w:t>
            </w:r>
            <w:r w:rsidR="00B25FA6">
              <w:t>)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B25FA6">
            <w:pPr>
              <w:pStyle w:val="aff"/>
            </w:pP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800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 xml:space="preserve">Доля воспитанников подготовительных к школе групп, готовых к школьному обучению </w:t>
            </w:r>
            <w:r w:rsidRPr="0055773D">
              <w:t>(динамика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«плавающая» динамика»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7273" w:rsidRPr="002A4C0D" w:rsidRDefault="00C97273" w:rsidP="00673E66">
            <w:pPr>
              <w:jc w:val="both"/>
            </w:pPr>
          </w:p>
        </w:tc>
      </w:tr>
      <w:tr w:rsidR="00C97273" w:rsidRPr="000F6B70" w:rsidTr="00673E66">
        <w:trPr>
          <w:cantSplit/>
          <w:trHeight w:val="113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7B4808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>
              <w:t xml:space="preserve">данные за </w:t>
            </w:r>
            <w:r w:rsidR="00495379">
              <w:t>20</w:t>
            </w:r>
            <w:r w:rsidR="007B4808">
              <w:t>20</w:t>
            </w:r>
            <w:r>
              <w:t xml:space="preserve">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Default="00C97273" w:rsidP="00673E66">
            <w:pPr>
              <w:jc w:val="center"/>
            </w:pPr>
            <w:r w:rsidRPr="002A4C0D">
              <w:t>90-100%</w:t>
            </w:r>
          </w:p>
          <w:p w:rsidR="00C97273" w:rsidRPr="002A4C0D" w:rsidRDefault="00C97273" w:rsidP="00F1791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</w:t>
            </w:r>
            <w:r w:rsidR="00F1791C">
              <w:t>1</w:t>
            </w:r>
            <w:r>
              <w:t>%)</w:t>
            </w:r>
          </w:p>
        </w:tc>
      </w:tr>
    </w:tbl>
    <w:p w:rsidR="00062219" w:rsidRDefault="00062219" w:rsidP="00B87707">
      <w:pPr>
        <w:jc w:val="both"/>
        <w:rPr>
          <w:b/>
          <w:sz w:val="16"/>
          <w:szCs w:val="16"/>
        </w:rPr>
      </w:pPr>
    </w:p>
    <w:p w:rsidR="00493B12" w:rsidRDefault="00493B12" w:rsidP="005138AA">
      <w:pPr>
        <w:pStyle w:val="1"/>
        <w:rPr>
          <w:sz w:val="32"/>
          <w:szCs w:val="24"/>
        </w:rPr>
      </w:pPr>
    </w:p>
    <w:p w:rsidR="00062219" w:rsidRPr="007C4E62" w:rsidRDefault="00062219" w:rsidP="005138AA">
      <w:pPr>
        <w:pStyle w:val="1"/>
        <w:rPr>
          <w:b w:val="0"/>
          <w:sz w:val="32"/>
          <w:szCs w:val="24"/>
        </w:rPr>
      </w:pPr>
      <w:r w:rsidRPr="00380FFA">
        <w:rPr>
          <w:sz w:val="32"/>
          <w:szCs w:val="24"/>
        </w:rPr>
        <w:t xml:space="preserve">Итоги образовательной деятельности </w:t>
      </w:r>
      <w:r w:rsidRPr="00380FFA">
        <w:rPr>
          <w:sz w:val="32"/>
        </w:rPr>
        <w:t>(освоение воспитанниками образовательной программы)</w:t>
      </w:r>
    </w:p>
    <w:p w:rsidR="00062219" w:rsidRDefault="00C63782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154305</wp:posOffset>
            </wp:positionV>
            <wp:extent cx="6038850" cy="2514600"/>
            <wp:effectExtent l="19050" t="0" r="19050" b="0"/>
            <wp:wrapThrough wrapText="bothSides">
              <wp:wrapPolygon edited="0">
                <wp:start x="-68" y="0"/>
                <wp:lineTo x="-68" y="21600"/>
                <wp:lineTo x="21668" y="21600"/>
                <wp:lineTo x="21668" y="0"/>
                <wp:lineTo x="-68" y="0"/>
              </wp:wrapPolygon>
            </wp:wrapThrough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7C4E62">
      <w:pPr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rPr>
          <w:b/>
          <w:color w:val="000000"/>
          <w:sz w:val="32"/>
        </w:rPr>
      </w:pPr>
    </w:p>
    <w:p w:rsidR="00493B12" w:rsidRDefault="00493B12" w:rsidP="007C4E62">
      <w:pPr>
        <w:ind w:firstLine="426"/>
        <w:jc w:val="center"/>
        <w:rPr>
          <w:b/>
          <w:color w:val="000000"/>
          <w:sz w:val="28"/>
        </w:rPr>
      </w:pPr>
    </w:p>
    <w:p w:rsidR="00493B12" w:rsidRDefault="00493B12" w:rsidP="007C4E62">
      <w:pPr>
        <w:ind w:firstLine="426"/>
        <w:jc w:val="center"/>
        <w:rPr>
          <w:b/>
          <w:color w:val="000000"/>
          <w:sz w:val="28"/>
        </w:rPr>
      </w:pPr>
    </w:p>
    <w:p w:rsidR="00C63782" w:rsidRDefault="00C63782" w:rsidP="007C4E62">
      <w:pPr>
        <w:ind w:firstLine="426"/>
        <w:jc w:val="center"/>
        <w:rPr>
          <w:b/>
          <w:color w:val="000000"/>
          <w:sz w:val="28"/>
        </w:rPr>
      </w:pPr>
    </w:p>
    <w:p w:rsidR="009E2BD2" w:rsidRDefault="009E2BD2" w:rsidP="007C4E62">
      <w:pPr>
        <w:ind w:firstLine="426"/>
        <w:jc w:val="center"/>
        <w:rPr>
          <w:b/>
          <w:color w:val="000000"/>
          <w:sz w:val="28"/>
        </w:rPr>
      </w:pPr>
    </w:p>
    <w:p w:rsidR="00FF0EB4" w:rsidRDefault="00FF0EB4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  <w:r w:rsidRPr="00160153">
        <w:rPr>
          <w:b/>
          <w:color w:val="000000"/>
          <w:sz w:val="28"/>
        </w:rPr>
        <w:lastRenderedPageBreak/>
        <w:t>Ранний возраст</w:t>
      </w:r>
      <w:r w:rsidR="009E2BD2">
        <w:rPr>
          <w:b/>
          <w:color w:val="000000"/>
          <w:sz w:val="28"/>
        </w:rPr>
        <w:t xml:space="preserve">                                                                    </w:t>
      </w:r>
      <w:r>
        <w:rPr>
          <w:b/>
          <w:color w:val="000000"/>
          <w:sz w:val="28"/>
        </w:rPr>
        <w:t>Дошкольный</w:t>
      </w:r>
      <w:r w:rsidRPr="00160153">
        <w:rPr>
          <w:b/>
          <w:color w:val="000000"/>
          <w:sz w:val="28"/>
        </w:rPr>
        <w:t xml:space="preserve"> возраст</w:t>
      </w:r>
    </w:p>
    <w:p w:rsidR="00FC6D73" w:rsidRDefault="00FF0EB4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135890</wp:posOffset>
            </wp:positionV>
            <wp:extent cx="4419600" cy="3048000"/>
            <wp:effectExtent l="19050" t="0" r="19050" b="0"/>
            <wp:wrapThrough wrapText="bothSides">
              <wp:wrapPolygon edited="0">
                <wp:start x="-93" y="0"/>
                <wp:lineTo x="-93" y="21600"/>
                <wp:lineTo x="21693" y="21600"/>
                <wp:lineTo x="21693" y="0"/>
                <wp:lineTo x="-93" y="0"/>
              </wp:wrapPolygon>
            </wp:wrapThrough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135890</wp:posOffset>
            </wp:positionV>
            <wp:extent cx="4457700" cy="3048000"/>
            <wp:effectExtent l="19050" t="0" r="19050" b="0"/>
            <wp:wrapThrough wrapText="bothSides">
              <wp:wrapPolygon edited="0">
                <wp:start x="-92" y="0"/>
                <wp:lineTo x="-92" y="21600"/>
                <wp:lineTo x="21692" y="21600"/>
                <wp:lineTo x="21692" y="0"/>
                <wp:lineTo x="-92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D9645B" w:rsidRPr="00310075" w:rsidRDefault="00D9645B" w:rsidP="00D9645B">
      <w:pPr>
        <w:ind w:firstLine="426"/>
        <w:jc w:val="center"/>
        <w:rPr>
          <w:b/>
          <w:bCs/>
          <w:iCs/>
          <w:sz w:val="28"/>
        </w:rPr>
      </w:pPr>
      <w:r w:rsidRPr="00310075">
        <w:rPr>
          <w:b/>
          <w:bCs/>
          <w:iCs/>
          <w:sz w:val="28"/>
        </w:rPr>
        <w:t>Готовность выпускников ДОУ к школьному обучению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  <w:r>
        <w:rPr>
          <w:b/>
          <w:bCs/>
          <w:iCs/>
        </w:rPr>
        <w:t>(по результатам психологической диагностики)</w:t>
      </w:r>
    </w:p>
    <w:p w:rsidR="00D9645B" w:rsidRDefault="00FF0EB4" w:rsidP="00D9645B">
      <w:pPr>
        <w:ind w:firstLine="426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52705</wp:posOffset>
            </wp:positionV>
            <wp:extent cx="5276850" cy="2809875"/>
            <wp:effectExtent l="19050" t="0" r="19050" b="0"/>
            <wp:wrapNone/>
            <wp:docPr id="63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D9645B" w:rsidRPr="00ED3262" w:rsidRDefault="00D9645B" w:rsidP="00D9645B">
      <w:pPr>
        <w:ind w:firstLine="426"/>
        <w:rPr>
          <w:bCs/>
          <w:iCs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B87707" w:rsidRPr="00643F8C" w:rsidRDefault="00B87707" w:rsidP="00B87707">
      <w:pPr>
        <w:pStyle w:val="2"/>
        <w:spacing w:before="0"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198520001"/>
      <w:r w:rsidRPr="00643F8C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3</w:t>
      </w:r>
    </w:p>
    <w:bookmarkEnd w:id="2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97"/>
        <w:gridCol w:w="2712"/>
        <w:gridCol w:w="2719"/>
        <w:gridCol w:w="2712"/>
        <w:gridCol w:w="3000"/>
      </w:tblGrid>
      <w:tr w:rsidR="00F476DE" w:rsidRPr="000F6B70" w:rsidTr="00673E66">
        <w:trPr>
          <w:cantSplit/>
          <w:trHeight w:val="812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476DE" w:rsidRPr="000F6B70" w:rsidRDefault="00F476DE" w:rsidP="00673E66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</w:pPr>
            <w:r w:rsidRPr="00421656">
              <w:t>Параметры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(очень мало)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(хорошо)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(превосходно)</w:t>
            </w:r>
          </w:p>
        </w:tc>
      </w:tr>
      <w:tr w:rsidR="00F476DE" w:rsidRPr="002A4C0D" w:rsidTr="00673E66">
        <w:trPr>
          <w:cantSplit/>
          <w:trHeight w:val="17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F476DE" w:rsidRDefault="00F476DE" w:rsidP="00673E66">
            <w:r w:rsidRPr="002A4C0D">
              <w:t>Посещение остается стабильным (отклонение не более +/- 2%) за последние три года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8"/>
              </w:num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F476DE" w:rsidRPr="002A4C0D" w:rsidRDefault="00F476DE" w:rsidP="00673E66">
            <w:pPr>
              <w:pStyle w:val="aff"/>
            </w:pPr>
          </w:p>
        </w:tc>
      </w:tr>
      <w:tr w:rsidR="00F476DE" w:rsidRPr="002A4C0D" w:rsidTr="00673E66">
        <w:trPr>
          <w:cantSplit/>
          <w:trHeight w:val="1439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7B4808">
            <w:r w:rsidRPr="002A4C0D">
              <w:t xml:space="preserve">Процент родителей </w:t>
            </w:r>
            <w:r>
              <w:t>воспитанников</w:t>
            </w:r>
            <w:r w:rsidRPr="002A4C0D">
              <w:t xml:space="preserve">, посетивших родительские собрания в </w:t>
            </w:r>
            <w:r w:rsidR="007B4808">
              <w:rPr>
                <w:u w:val="single"/>
              </w:rPr>
              <w:t>2020</w:t>
            </w:r>
            <w:r>
              <w:rPr>
                <w:u w:val="single"/>
              </w:rPr>
              <w:t xml:space="preserve">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Менее 30%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31-50%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51-70%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Более 70%</w:t>
            </w:r>
          </w:p>
          <w:p w:rsidR="00F476DE" w:rsidRPr="00BC56FF" w:rsidRDefault="00F476DE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t>(80%)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</w:tr>
      <w:tr w:rsidR="00F476DE" w:rsidRPr="002A4C0D" w:rsidTr="00673E66">
        <w:trPr>
          <w:cantSplit/>
          <w:trHeight w:val="1981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F476DE" w:rsidRDefault="00F476DE" w:rsidP="00673E66">
            <w:r w:rsidRPr="002A4C0D">
              <w:t>Участие остается стабильным (отклонение не более +/- 2%) за последние три года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>Наблюдается устойчивая положительная динамика участия за последние три года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(79-82-85%)</w:t>
            </w:r>
          </w:p>
        </w:tc>
      </w:tr>
      <w:tr w:rsidR="00F476DE" w:rsidRPr="002A4C0D" w:rsidTr="00673E66">
        <w:trPr>
          <w:cantSplit/>
          <w:trHeight w:val="163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7B4808">
            <w:r w:rsidRPr="002A4C0D">
              <w:t xml:space="preserve">Процент родителей, принявших участие в мероприятиях </w:t>
            </w:r>
            <w:r>
              <w:t>Д</w:t>
            </w:r>
            <w:r w:rsidRPr="002A4C0D">
              <w:t xml:space="preserve">ОУ </w:t>
            </w:r>
            <w:r w:rsidRPr="00643F8C">
              <w:t xml:space="preserve">в </w:t>
            </w:r>
            <w:r>
              <w:t>20</w:t>
            </w:r>
            <w:r w:rsidR="007B4808">
              <w:t>20</w:t>
            </w:r>
            <w:r w:rsidRPr="00643F8C">
              <w:t xml:space="preserve">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менее 20%</w:t>
            </w:r>
          </w:p>
          <w:p w:rsidR="00F476DE" w:rsidRPr="002A4C0D" w:rsidRDefault="00F476DE" w:rsidP="00673E66">
            <w:pPr>
              <w:jc w:val="center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21-50%</w:t>
            </w:r>
          </w:p>
          <w:p w:rsidR="00F476DE" w:rsidRPr="002A4C0D" w:rsidRDefault="00F476DE" w:rsidP="00673E66">
            <w:pPr>
              <w:jc w:val="center"/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51-80%</w:t>
            </w:r>
          </w:p>
          <w:p w:rsidR="00F476DE" w:rsidRDefault="00F476DE" w:rsidP="00673E66">
            <w:pPr>
              <w:jc w:val="center"/>
            </w:pP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более 80%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(87%)</w:t>
            </w:r>
          </w:p>
          <w:p w:rsidR="00F476DE" w:rsidRPr="002A4C0D" w:rsidRDefault="00F476DE" w:rsidP="00673E66">
            <w:pPr>
              <w:jc w:val="center"/>
            </w:pPr>
          </w:p>
        </w:tc>
      </w:tr>
      <w:tr w:rsidR="00F476DE" w:rsidRPr="000F6B70" w:rsidTr="00673E66">
        <w:trPr>
          <w:cantSplit/>
          <w:trHeight w:val="1443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643F8C" w:rsidRDefault="00F476DE" w:rsidP="00673E66">
            <w:r w:rsidRPr="002A4C0D">
              <w:t xml:space="preserve">Количество </w:t>
            </w:r>
            <w:r>
              <w:t>семей</w:t>
            </w:r>
            <w:r w:rsidRPr="002A4C0D">
              <w:t>,</w:t>
            </w:r>
            <w:r>
              <w:t xml:space="preserve"> нуждающихся в социальной защите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Более 4%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2-4%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1-2%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Менее 1%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(2 семьи – 0,5%)</w:t>
            </w:r>
          </w:p>
        </w:tc>
      </w:tr>
      <w:tr w:rsidR="00F476DE" w:rsidRPr="000F6B70" w:rsidTr="00673E66">
        <w:trPr>
          <w:cantSplit/>
          <w:trHeight w:val="19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Доля дней, проведенных воспитанниками в группах по факту (за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стабильное снижение данного показателя</w:t>
            </w:r>
          </w:p>
        </w:tc>
        <w:tc>
          <w:tcPr>
            <w:tcW w:w="2719" w:type="dxa"/>
            <w:shd w:val="clear" w:color="auto" w:fill="auto"/>
          </w:tcPr>
          <w:p w:rsidR="00F476DE" w:rsidRPr="00D76204" w:rsidRDefault="00F476DE" w:rsidP="00673E66">
            <w:r w:rsidRPr="00D76204">
              <w:t>Показатель доли дней, проведенных воспитанниками в группах по факту</w:t>
            </w:r>
            <w:r w:rsidR="00D76204">
              <w:t xml:space="preserve"> </w:t>
            </w:r>
            <w:r w:rsidRPr="00D76204">
              <w:rPr>
                <w:spacing w:val="-6"/>
              </w:rPr>
              <w:t>остается стабильно низким</w:t>
            </w:r>
          </w:p>
        </w:tc>
        <w:tc>
          <w:tcPr>
            <w:tcW w:w="2712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«плавающая» динамика»</w:t>
            </w:r>
          </w:p>
          <w:p w:rsidR="00F476DE" w:rsidRPr="00D76204" w:rsidRDefault="00F476DE" w:rsidP="00673E66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6</w:t>
            </w:r>
            <w:r w:rsidRPr="00D76204">
              <w:rPr>
                <w:spacing w:val="-6"/>
              </w:rPr>
              <w:t xml:space="preserve">– </w:t>
            </w:r>
            <w:r w:rsidR="00D76204" w:rsidRPr="00D76204">
              <w:rPr>
                <w:spacing w:val="-6"/>
              </w:rPr>
              <w:t>66,2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7</w:t>
            </w:r>
            <w:r w:rsidRPr="00D76204">
              <w:rPr>
                <w:spacing w:val="-6"/>
              </w:rPr>
              <w:t xml:space="preserve"> – </w:t>
            </w:r>
            <w:r w:rsidR="00D76204" w:rsidRPr="00D76204">
              <w:rPr>
                <w:spacing w:val="-6"/>
              </w:rPr>
              <w:t>65,3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8</w:t>
            </w:r>
            <w:r w:rsidRPr="00D76204">
              <w:rPr>
                <w:spacing w:val="-6"/>
              </w:rPr>
              <w:t xml:space="preserve"> г – </w:t>
            </w:r>
            <w:r w:rsidR="00D76204" w:rsidRPr="00D76204">
              <w:rPr>
                <w:spacing w:val="-6"/>
              </w:rPr>
              <w:t>66,5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</w:p>
        </w:tc>
        <w:tc>
          <w:tcPr>
            <w:tcW w:w="3000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стабильный рост показателя</w:t>
            </w:r>
          </w:p>
          <w:p w:rsidR="00F476DE" w:rsidRPr="00D76204" w:rsidRDefault="00F476DE" w:rsidP="00673E66">
            <w:pPr>
              <w:pStyle w:val="aff"/>
            </w:pPr>
          </w:p>
        </w:tc>
      </w:tr>
      <w:tr w:rsidR="00F476DE" w:rsidRPr="000F6B70" w:rsidTr="00673E66">
        <w:trPr>
          <w:cantSplit/>
          <w:trHeight w:val="154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7B4808">
            <w:r w:rsidRPr="00D76204">
              <w:t>Доля дней, проведенных воспитанниками в группах по факту (за 20</w:t>
            </w:r>
            <w:r w:rsidR="007B4808">
              <w:t>20</w:t>
            </w:r>
            <w:r w:rsidRPr="00D76204">
              <w:t xml:space="preserve"> год)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Менее 65 %</w:t>
            </w:r>
          </w:p>
          <w:p w:rsidR="00F476DE" w:rsidRPr="00D76204" w:rsidRDefault="00F476DE" w:rsidP="00673E66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65-70%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6</w:t>
            </w:r>
            <w:r w:rsidR="00D76204" w:rsidRPr="00D76204">
              <w:t>6,5</w:t>
            </w:r>
            <w:r w:rsidRPr="00D76204">
              <w:t>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70-75%</w:t>
            </w:r>
          </w:p>
          <w:p w:rsidR="00F476DE" w:rsidRPr="00D76204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Более 75%</w:t>
            </w:r>
          </w:p>
        </w:tc>
      </w:tr>
      <w:tr w:rsidR="00F476DE" w:rsidRPr="000F6B70" w:rsidTr="00673E66">
        <w:trPr>
          <w:cantSplit/>
          <w:trHeight w:val="1134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7B4808">
            <w:r w:rsidRPr="002A4C0D">
              <w:t xml:space="preserve">Процент родителей </w:t>
            </w:r>
            <w:r>
              <w:t>воспитанников</w:t>
            </w:r>
            <w:r w:rsidRPr="002A4C0D">
              <w:t xml:space="preserve">, высказывающих позитивное отношение к </w:t>
            </w:r>
            <w:r>
              <w:t>Д</w:t>
            </w:r>
            <w:r w:rsidRPr="002A4C0D">
              <w:t xml:space="preserve">ОУ (результаты анкетирования, опросов за </w:t>
            </w:r>
            <w:r>
              <w:t>20</w:t>
            </w:r>
            <w:r w:rsidR="007B4808">
              <w:t>20</w:t>
            </w:r>
            <w:r>
              <w:t xml:space="preserve"> </w:t>
            </w:r>
            <w:r w:rsidRPr="002A4C0D">
              <w:t xml:space="preserve"> год)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Менее 40%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41-60 %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61-80 %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 xml:space="preserve">Более 80 %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(98%)</w:t>
            </w:r>
          </w:p>
        </w:tc>
      </w:tr>
      <w:tr w:rsidR="00F476DE" w:rsidRPr="000F6B70" w:rsidTr="00673E66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Показатели адаптации выпускников детского сада к школе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адаптации, показатель выше среднего показателя по району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(по району – 7</w:t>
            </w:r>
            <w:r w:rsidR="00D76204">
              <w:t>4,3</w:t>
            </w:r>
            <w:r w:rsidRPr="00D76204">
              <w:t xml:space="preserve"> %, в д/с – 7</w:t>
            </w:r>
            <w:r w:rsidR="00D76204">
              <w:t>8,4</w:t>
            </w:r>
            <w:r w:rsidRPr="00D76204">
              <w:t xml:space="preserve"> %)</w:t>
            </w:r>
          </w:p>
        </w:tc>
      </w:tr>
      <w:tr w:rsidR="00F476DE" w:rsidRPr="000F6B70" w:rsidTr="00673E66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Показатели адаптации детей к условиям детского сада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адаптации, показатель выше среднего показателя по району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(по району –</w:t>
            </w:r>
            <w:r w:rsidR="00D76204">
              <w:t>60,1</w:t>
            </w:r>
            <w:r w:rsidRPr="00D76204">
              <w:t xml:space="preserve"> %, в д/с – </w:t>
            </w:r>
            <w:r w:rsidR="00D76204">
              <w:t>73</w:t>
            </w:r>
            <w:r w:rsidRPr="00D76204">
              <w:t xml:space="preserve"> %)</w:t>
            </w:r>
          </w:p>
        </w:tc>
      </w:tr>
      <w:tr w:rsidR="00F476DE" w:rsidRPr="000F6B70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</w:t>
            </w:r>
            <w:r>
              <w:t xml:space="preserve">воспитанников  дошкольного возраста, </w:t>
            </w:r>
            <w:r w:rsidRPr="002A4C0D">
              <w:t>охваченных различными формами дополнительного образован</w:t>
            </w:r>
            <w:r>
              <w:t>ия, реализуемыми на базе 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Менее 40%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41-60%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41%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61-80%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Более 80%</w:t>
            </w:r>
          </w:p>
          <w:p w:rsidR="00F476DE" w:rsidRPr="002A4C0D" w:rsidRDefault="00F476DE" w:rsidP="00673E66">
            <w:pPr>
              <w:pStyle w:val="aff"/>
            </w:pPr>
          </w:p>
        </w:tc>
      </w:tr>
      <w:tr w:rsidR="00F476DE" w:rsidRPr="000F6B70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lastRenderedPageBreak/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Удовлетворенность (итоги анкетирования)  родителей  организацией дополнительного образования детей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pPr>
              <w:pStyle w:val="aff"/>
            </w:pPr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Высокая степень удовлетворенности (более 90 %)</w:t>
            </w:r>
          </w:p>
          <w:p w:rsidR="00F476DE" w:rsidRPr="002A4C0D" w:rsidRDefault="00F476DE" w:rsidP="00673E66">
            <w:pPr>
              <w:jc w:val="center"/>
            </w:pPr>
            <w:r>
              <w:t>(91%)</w:t>
            </w: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 w:rsidRPr="00125C1C">
              <w:rPr>
                <w:bCs/>
              </w:rPr>
              <w:t>Реализация индивидуальных образовательных маршрутов</w:t>
            </w:r>
            <w:r w:rsidR="007B4808">
              <w:rPr>
                <w:bCs/>
              </w:rPr>
              <w:t xml:space="preserve"> (индивидуальных программ развития)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Не разрабатываются и не реализуются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Реализуются  недостаточно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Разрабатываются и реализуются по результатам педагогической диагностики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</w:pP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Наличие консультационного пункта для родителей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 xml:space="preserve">Не </w:t>
            </w:r>
            <w:r>
              <w:t>организован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Default="00F476DE" w:rsidP="00673E66">
            <w:r>
              <w:t>Деятельность реализуется недостаточно (1 – 2 год функционирования)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деятельность КП стабильна, высокий уровень посещаемости мероприятий (более 80%)</w:t>
            </w: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Удовлетворенность (итоги анкетирования)  родителей  деятельностью КП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Высокая степень удовлетворенности (более 90 %)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(92%)</w:t>
            </w:r>
          </w:p>
        </w:tc>
      </w:tr>
    </w:tbl>
    <w:p w:rsidR="00B87707" w:rsidRPr="00125C1C" w:rsidRDefault="00B87707" w:rsidP="00125C1C">
      <w:pPr>
        <w:jc w:val="center"/>
        <w:rPr>
          <w:b/>
          <w:sz w:val="28"/>
          <w:szCs w:val="28"/>
        </w:rPr>
      </w:pPr>
    </w:p>
    <w:p w:rsidR="005C3678" w:rsidRPr="00150D9B" w:rsidRDefault="005C3678" w:rsidP="005C3678">
      <w:pPr>
        <w:rPr>
          <w:sz w:val="28"/>
        </w:rPr>
      </w:pPr>
      <w:bookmarkStart w:id="3" w:name="_Toc198520002"/>
    </w:p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b/>
          <w:bCs/>
          <w:sz w:val="28"/>
          <w:highlight w:val="yellow"/>
        </w:rPr>
        <w:t>Данные о работе службы логопедического сопровождения</w:t>
      </w:r>
    </w:p>
    <w:p w:rsidR="00150D9B" w:rsidRPr="00150D9B" w:rsidRDefault="00150D9B" w:rsidP="00150D9B">
      <w:pPr>
        <w:jc w:val="center"/>
        <w:rPr>
          <w:b/>
          <w:sz w:val="28"/>
        </w:rPr>
      </w:pPr>
      <w:r w:rsidRPr="00150D9B">
        <w:rPr>
          <w:b/>
          <w:sz w:val="28"/>
        </w:rPr>
        <w:t xml:space="preserve">Сведения о контингенте воспитанников </w:t>
      </w:r>
      <w:r w:rsidRPr="00150D9B">
        <w:rPr>
          <w:sz w:val="28"/>
        </w:rPr>
        <w:t>на 01.01.2020 г.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>Количество воспитанников ДОУ – 437 чел.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 xml:space="preserve">     - ранний возраст – 131 чел.</w:t>
      </w:r>
    </w:p>
    <w:p w:rsidR="00150D9B" w:rsidRPr="00150D9B" w:rsidRDefault="00150D9B" w:rsidP="00150D9B">
      <w:pPr>
        <w:spacing w:after="120"/>
        <w:rPr>
          <w:sz w:val="28"/>
        </w:rPr>
      </w:pPr>
      <w:r w:rsidRPr="00150D9B">
        <w:rPr>
          <w:sz w:val="28"/>
        </w:rPr>
        <w:t xml:space="preserve">     - дошкольный возраст – 306 чел. </w:t>
      </w:r>
    </w:p>
    <w:p w:rsidR="00150D9B" w:rsidRPr="00150D9B" w:rsidRDefault="00150D9B" w:rsidP="00150D9B">
      <w:pPr>
        <w:spacing w:after="120"/>
        <w:rPr>
          <w:sz w:val="28"/>
        </w:rPr>
      </w:pPr>
      <w:r w:rsidRPr="00150D9B">
        <w:rPr>
          <w:sz w:val="28"/>
        </w:rPr>
        <w:t>Количество групп комбинированной направленности – 20 групп.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>Количество воспитанников, имеющих ограниченные возможности здоровья, обусловленные тяжелыми нарушениями речи – 98 чел.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 xml:space="preserve">     - ранний возраст – 17 чел.</w:t>
      </w:r>
    </w:p>
    <w:p w:rsidR="00150D9B" w:rsidRPr="00150D9B" w:rsidRDefault="00150D9B" w:rsidP="00150D9B">
      <w:pPr>
        <w:spacing w:after="120"/>
        <w:rPr>
          <w:sz w:val="28"/>
        </w:rPr>
      </w:pPr>
      <w:r w:rsidRPr="00150D9B">
        <w:rPr>
          <w:sz w:val="28"/>
        </w:rPr>
        <w:t xml:space="preserve">     - дошкольный возраст – 81 чел. </w:t>
      </w:r>
    </w:p>
    <w:p w:rsidR="00150D9B" w:rsidRDefault="00150D9B" w:rsidP="00150D9B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Pr="00936F0C">
        <w:rPr>
          <w:b/>
          <w:noProof/>
        </w:rPr>
        <w:drawing>
          <wp:inline distT="0" distB="0" distL="0" distR="0">
            <wp:extent cx="5067300" cy="2705100"/>
            <wp:effectExtent l="57150" t="19050" r="38100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0D9B" w:rsidRDefault="00150D9B" w:rsidP="00150D9B">
      <w:pPr>
        <w:jc w:val="center"/>
        <w:rPr>
          <w:b/>
        </w:rPr>
      </w:pPr>
    </w:p>
    <w:p w:rsidR="00150D9B" w:rsidRDefault="00150D9B" w:rsidP="00150D9B">
      <w:pPr>
        <w:jc w:val="center"/>
        <w:rPr>
          <w:b/>
        </w:rPr>
      </w:pPr>
    </w:p>
    <w:p w:rsidR="00150D9B" w:rsidRDefault="00150D9B" w:rsidP="00150D9B">
      <w:pPr>
        <w:jc w:val="center"/>
        <w:rPr>
          <w:b/>
          <w:sz w:val="28"/>
        </w:rPr>
      </w:pPr>
    </w:p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b/>
          <w:sz w:val="28"/>
        </w:rPr>
        <w:t xml:space="preserve">Возрастные категории воспитанников с ОВЗ </w:t>
      </w:r>
      <w:r w:rsidRPr="00150D9B">
        <w:rPr>
          <w:sz w:val="28"/>
        </w:rPr>
        <w:t>на 01.01.2020 г.</w:t>
      </w:r>
    </w:p>
    <w:p w:rsidR="00150D9B" w:rsidRDefault="00150D9B" w:rsidP="00150D9B">
      <w:pPr>
        <w:jc w:val="center"/>
        <w:rPr>
          <w:sz w:val="28"/>
        </w:rPr>
      </w:pPr>
      <w:r w:rsidRPr="00150D9B">
        <w:rPr>
          <w:sz w:val="28"/>
        </w:rPr>
        <w:t>Общее количество детей, имеющих тяжелые нарушения – 98 чел.</w:t>
      </w:r>
    </w:p>
    <w:p w:rsidR="00150D9B" w:rsidRPr="00150D9B" w:rsidRDefault="00150D9B" w:rsidP="00150D9B">
      <w:pPr>
        <w:jc w:val="center"/>
        <w:rPr>
          <w:sz w:val="28"/>
        </w:rPr>
      </w:pPr>
    </w:p>
    <w:p w:rsidR="00150D9B" w:rsidRDefault="00150D9B" w:rsidP="00150D9B">
      <w:pPr>
        <w:jc w:val="center"/>
        <w:rPr>
          <w:b/>
        </w:rPr>
      </w:pPr>
      <w:r w:rsidRPr="00856CA4">
        <w:rPr>
          <w:b/>
          <w:noProof/>
        </w:rPr>
        <w:drawing>
          <wp:inline distT="0" distB="0" distL="0" distR="0">
            <wp:extent cx="4620895" cy="2447925"/>
            <wp:effectExtent l="19050" t="0" r="27305" b="0"/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0D9B" w:rsidRDefault="00150D9B" w:rsidP="00150D9B">
      <w:pPr>
        <w:jc w:val="center"/>
        <w:rPr>
          <w:b/>
          <w:bCs/>
        </w:rPr>
      </w:pPr>
    </w:p>
    <w:p w:rsidR="00150D9B" w:rsidRDefault="00150D9B" w:rsidP="00150D9B">
      <w:pPr>
        <w:jc w:val="center"/>
        <w:rPr>
          <w:b/>
          <w:bCs/>
        </w:rPr>
      </w:pPr>
    </w:p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b/>
          <w:bCs/>
          <w:sz w:val="28"/>
        </w:rPr>
        <w:lastRenderedPageBreak/>
        <w:t>Уровень сформированности компонентов речи</w:t>
      </w:r>
      <w:r w:rsidRPr="00150D9B">
        <w:rPr>
          <w:b/>
          <w:sz w:val="28"/>
        </w:rPr>
        <w:t xml:space="preserve"> детей с ОВЗ </w:t>
      </w:r>
      <w:r w:rsidRPr="00150D9B">
        <w:rPr>
          <w:sz w:val="28"/>
        </w:rPr>
        <w:t>на 01.06.2020 г.</w:t>
      </w:r>
    </w:p>
    <w:p w:rsidR="00150D9B" w:rsidRDefault="00150D9B" w:rsidP="00150D9B">
      <w:pPr>
        <w:jc w:val="center"/>
        <w:rPr>
          <w:sz w:val="28"/>
        </w:rPr>
      </w:pPr>
      <w:r w:rsidRPr="00150D9B">
        <w:rPr>
          <w:sz w:val="28"/>
        </w:rPr>
        <w:t>(по данным логопедического обследования в конце учебного года)</w:t>
      </w:r>
    </w:p>
    <w:tbl>
      <w:tblPr>
        <w:tblW w:w="15014" w:type="dxa"/>
        <w:tblInd w:w="-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150D9B" w:rsidRPr="00515DF6" w:rsidTr="00150D9B">
        <w:trPr>
          <w:trHeight w:val="517"/>
        </w:trPr>
        <w:tc>
          <w:tcPr>
            <w:tcW w:w="15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8B105D" w:rsidRDefault="00150D9B" w:rsidP="006A2C6C">
            <w:pPr>
              <w:jc w:val="center"/>
            </w:pPr>
            <w:r w:rsidRPr="008B105D">
              <w:rPr>
                <w:bCs/>
              </w:rPr>
              <w:t>Уровень общего речевого развития детей</w:t>
            </w:r>
            <w:r w:rsidRPr="008B105D">
              <w:t xml:space="preserve"> </w:t>
            </w:r>
          </w:p>
        </w:tc>
      </w:tr>
      <w:tr w:rsidR="00150D9B" w:rsidRPr="00515DF6" w:rsidTr="00150D9B">
        <w:trPr>
          <w:trHeight w:val="46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Низкий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Ниже среднего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Средний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Выше среднего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Высокий</w:t>
            </w:r>
            <w:r w:rsidRPr="00150D9B">
              <w:rPr>
                <w:sz w:val="28"/>
              </w:rPr>
              <w:t xml:space="preserve"> </w:t>
            </w:r>
          </w:p>
        </w:tc>
      </w:tr>
      <w:tr w:rsidR="00150D9B" w:rsidRPr="00515DF6" w:rsidTr="00150D9B">
        <w:trPr>
          <w:trHeight w:val="93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9 чел. – 9,2 %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15 чел. – 15,3 %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32 чел. – 32,7 %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17 чел. – 17,3 %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>25 чел. – 25,5 %</w:t>
            </w:r>
          </w:p>
        </w:tc>
      </w:tr>
    </w:tbl>
    <w:p w:rsidR="00150D9B" w:rsidRDefault="00150D9B" w:rsidP="00150D9B">
      <w:pPr>
        <w:jc w:val="center"/>
        <w:rPr>
          <w:b/>
        </w:rPr>
      </w:pPr>
    </w:p>
    <w:p w:rsidR="00150D9B" w:rsidRDefault="00150D9B" w:rsidP="00150D9B">
      <w:pPr>
        <w:jc w:val="center"/>
        <w:rPr>
          <w:b/>
        </w:rPr>
      </w:pPr>
      <w:r w:rsidRPr="000C24FB">
        <w:rPr>
          <w:b/>
          <w:noProof/>
        </w:rPr>
        <w:drawing>
          <wp:inline distT="0" distB="0" distL="0" distR="0">
            <wp:extent cx="5210175" cy="2609850"/>
            <wp:effectExtent l="19050" t="0" r="9525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0D9B" w:rsidRDefault="00150D9B" w:rsidP="00150D9B">
      <w:pPr>
        <w:jc w:val="center"/>
        <w:rPr>
          <w:b/>
        </w:rPr>
      </w:pPr>
    </w:p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b/>
          <w:sz w:val="28"/>
        </w:rPr>
        <w:t xml:space="preserve">Сведения о контингенте воспитанников </w:t>
      </w:r>
      <w:r w:rsidRPr="00150D9B">
        <w:rPr>
          <w:sz w:val="28"/>
        </w:rPr>
        <w:t>на 01.09.2020 г.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>Количество воспитанников ДОУ – 376 чел.</w:t>
      </w:r>
    </w:p>
    <w:p w:rsidR="00150D9B" w:rsidRPr="00150D9B" w:rsidRDefault="00150D9B" w:rsidP="00150D9B">
      <w:pPr>
        <w:rPr>
          <w:color w:val="000000" w:themeColor="text1"/>
          <w:sz w:val="28"/>
        </w:rPr>
      </w:pPr>
      <w:r w:rsidRPr="00150D9B">
        <w:rPr>
          <w:sz w:val="28"/>
        </w:rPr>
        <w:t xml:space="preserve">     - ранний </w:t>
      </w:r>
      <w:r w:rsidRPr="00150D9B">
        <w:rPr>
          <w:color w:val="000000" w:themeColor="text1"/>
          <w:sz w:val="28"/>
        </w:rPr>
        <w:t>возраст – 88 чел.</w:t>
      </w:r>
    </w:p>
    <w:p w:rsidR="00150D9B" w:rsidRPr="00150D9B" w:rsidRDefault="00150D9B" w:rsidP="00150D9B">
      <w:pPr>
        <w:spacing w:after="120"/>
        <w:rPr>
          <w:color w:val="000000" w:themeColor="text1"/>
          <w:sz w:val="28"/>
        </w:rPr>
      </w:pPr>
      <w:r w:rsidRPr="00150D9B">
        <w:rPr>
          <w:color w:val="000000" w:themeColor="text1"/>
          <w:sz w:val="28"/>
        </w:rPr>
        <w:t xml:space="preserve">     - дошкольный возраст – 288 чел. </w:t>
      </w:r>
    </w:p>
    <w:p w:rsidR="00150D9B" w:rsidRPr="00150D9B" w:rsidRDefault="00150D9B" w:rsidP="00150D9B">
      <w:pPr>
        <w:spacing w:after="120"/>
        <w:rPr>
          <w:sz w:val="28"/>
        </w:rPr>
      </w:pPr>
      <w:r w:rsidRPr="00150D9B">
        <w:rPr>
          <w:sz w:val="28"/>
        </w:rPr>
        <w:t>Количество групп комбинированной направленности – 20 групп.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>Количество воспитанников, имеющих ограниченные возможности здоровья, обусловленные тяжелыми нарушениями речи – 93 чел.</w:t>
      </w:r>
    </w:p>
    <w:p w:rsidR="00150D9B" w:rsidRPr="00150D9B" w:rsidRDefault="00150D9B" w:rsidP="00150D9B">
      <w:pPr>
        <w:rPr>
          <w:sz w:val="28"/>
        </w:rPr>
      </w:pPr>
      <w:r w:rsidRPr="00150D9B">
        <w:rPr>
          <w:sz w:val="28"/>
        </w:rPr>
        <w:t xml:space="preserve">     - ранний возраст – 25 чел.</w:t>
      </w:r>
    </w:p>
    <w:p w:rsidR="00150D9B" w:rsidRPr="00150D9B" w:rsidRDefault="00150D9B" w:rsidP="00150D9B">
      <w:pPr>
        <w:spacing w:after="120"/>
        <w:rPr>
          <w:sz w:val="28"/>
        </w:rPr>
      </w:pPr>
      <w:r w:rsidRPr="00150D9B">
        <w:rPr>
          <w:sz w:val="28"/>
        </w:rPr>
        <w:t xml:space="preserve">     - дошкольный возраст – 68 чел. </w:t>
      </w:r>
    </w:p>
    <w:p w:rsidR="00150D9B" w:rsidRDefault="00150D9B" w:rsidP="00150D9B">
      <w:r>
        <w:lastRenderedPageBreak/>
        <w:t xml:space="preserve">                                 </w:t>
      </w:r>
      <w:r w:rsidRPr="00936F0C">
        <w:rPr>
          <w:noProof/>
        </w:rPr>
        <w:drawing>
          <wp:inline distT="0" distB="0" distL="0" distR="0">
            <wp:extent cx="6076950" cy="2752725"/>
            <wp:effectExtent l="57150" t="19050" r="38100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0D9B" w:rsidRDefault="00150D9B" w:rsidP="00150D9B"/>
    <w:p w:rsidR="00150D9B" w:rsidRDefault="00150D9B" w:rsidP="00150D9B"/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b/>
          <w:sz w:val="28"/>
        </w:rPr>
        <w:t xml:space="preserve">Возрастные категории воспитанников с ОВЗ </w:t>
      </w:r>
      <w:r w:rsidRPr="00150D9B">
        <w:rPr>
          <w:sz w:val="28"/>
        </w:rPr>
        <w:t>на 01.09.2020 г.</w:t>
      </w:r>
    </w:p>
    <w:p w:rsidR="00150D9B" w:rsidRDefault="00150D9B" w:rsidP="00150D9B">
      <w:pPr>
        <w:jc w:val="center"/>
        <w:rPr>
          <w:sz w:val="28"/>
        </w:rPr>
      </w:pPr>
      <w:r w:rsidRPr="00150D9B">
        <w:rPr>
          <w:sz w:val="28"/>
        </w:rPr>
        <w:t>Общее количество детей, имеющих тяжелые нарушения – 93 чел.</w:t>
      </w:r>
    </w:p>
    <w:p w:rsidR="00150D9B" w:rsidRPr="00150D9B" w:rsidRDefault="00150D9B" w:rsidP="00150D9B">
      <w:pPr>
        <w:jc w:val="center"/>
        <w:rPr>
          <w:sz w:val="28"/>
        </w:rPr>
      </w:pPr>
    </w:p>
    <w:p w:rsidR="00150D9B" w:rsidRPr="00996CC4" w:rsidRDefault="00150D9B" w:rsidP="00150D9B">
      <w:r>
        <w:t xml:space="preserve">                                                </w:t>
      </w:r>
      <w:r w:rsidRPr="00301E69">
        <w:rPr>
          <w:noProof/>
        </w:rPr>
        <w:drawing>
          <wp:inline distT="0" distB="0" distL="0" distR="0">
            <wp:extent cx="5276850" cy="2905125"/>
            <wp:effectExtent l="19050" t="0" r="19050" b="0"/>
            <wp:docPr id="4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0D9B" w:rsidRDefault="00150D9B" w:rsidP="00150D9B">
      <w:pPr>
        <w:jc w:val="center"/>
        <w:rPr>
          <w:b/>
        </w:rPr>
      </w:pPr>
    </w:p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b/>
          <w:bCs/>
          <w:sz w:val="28"/>
        </w:rPr>
        <w:lastRenderedPageBreak/>
        <w:t>Уровень сформированности компонентов речи</w:t>
      </w:r>
      <w:r w:rsidRPr="00150D9B">
        <w:rPr>
          <w:b/>
          <w:sz w:val="28"/>
        </w:rPr>
        <w:t xml:space="preserve"> детей с ОВЗ </w:t>
      </w:r>
      <w:r w:rsidRPr="00150D9B">
        <w:rPr>
          <w:sz w:val="28"/>
        </w:rPr>
        <w:t>на 01.09.2020 г.</w:t>
      </w:r>
    </w:p>
    <w:p w:rsidR="00150D9B" w:rsidRPr="00150D9B" w:rsidRDefault="00150D9B" w:rsidP="00150D9B">
      <w:pPr>
        <w:jc w:val="center"/>
        <w:rPr>
          <w:sz w:val="28"/>
        </w:rPr>
      </w:pPr>
      <w:r w:rsidRPr="00150D9B">
        <w:rPr>
          <w:sz w:val="28"/>
        </w:rPr>
        <w:t>(по данным логопедического обследования)</w:t>
      </w:r>
    </w:p>
    <w:p w:rsidR="00150D9B" w:rsidRPr="006F7A22" w:rsidRDefault="00150D9B" w:rsidP="00150D9B">
      <w:pPr>
        <w:jc w:val="center"/>
        <w:rPr>
          <w:b/>
        </w:rPr>
      </w:pPr>
    </w:p>
    <w:tbl>
      <w:tblPr>
        <w:tblW w:w="14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3"/>
        <w:gridCol w:w="2934"/>
      </w:tblGrid>
      <w:tr w:rsidR="00150D9B" w:rsidRPr="00515DF6" w:rsidTr="00150D9B">
        <w:trPr>
          <w:trHeight w:val="517"/>
        </w:trPr>
        <w:tc>
          <w:tcPr>
            <w:tcW w:w="146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  <w:szCs w:val="28"/>
              </w:rPr>
            </w:pPr>
            <w:r w:rsidRPr="00150D9B">
              <w:rPr>
                <w:bCs/>
                <w:sz w:val="28"/>
                <w:szCs w:val="28"/>
              </w:rPr>
              <w:t>Уровень общего речевого развития детей</w:t>
            </w:r>
            <w:r w:rsidRPr="00150D9B">
              <w:rPr>
                <w:sz w:val="28"/>
                <w:szCs w:val="28"/>
              </w:rPr>
              <w:t xml:space="preserve"> </w:t>
            </w:r>
          </w:p>
        </w:tc>
      </w:tr>
      <w:tr w:rsidR="00150D9B" w:rsidRPr="00515DF6" w:rsidTr="00150D9B">
        <w:trPr>
          <w:trHeight w:val="46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Низкий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Ниже среднего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Средний</w:t>
            </w:r>
            <w:r w:rsidRPr="00150D9B">
              <w:rPr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  <w:szCs w:val="28"/>
              </w:rPr>
            </w:pPr>
            <w:r w:rsidRPr="00150D9B">
              <w:rPr>
                <w:i/>
                <w:iCs/>
                <w:sz w:val="28"/>
                <w:szCs w:val="28"/>
              </w:rPr>
              <w:t>Выше среднего</w:t>
            </w:r>
            <w:r w:rsidRPr="00150D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i/>
                <w:iCs/>
                <w:sz w:val="28"/>
              </w:rPr>
              <w:t>Высокий</w:t>
            </w:r>
            <w:r w:rsidRPr="00150D9B">
              <w:rPr>
                <w:sz w:val="28"/>
              </w:rPr>
              <w:t xml:space="preserve"> </w:t>
            </w:r>
          </w:p>
        </w:tc>
      </w:tr>
      <w:tr w:rsidR="00150D9B" w:rsidRPr="00515DF6" w:rsidTr="00150D9B">
        <w:trPr>
          <w:trHeight w:val="930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18 чел. – 19,4 % 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26 чел. – 27,9 %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28 чел. – 30,1 % 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 xml:space="preserve">16 чел. – 17,2 %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9B" w:rsidRPr="00150D9B" w:rsidRDefault="00150D9B" w:rsidP="006A2C6C">
            <w:pPr>
              <w:jc w:val="center"/>
              <w:rPr>
                <w:sz w:val="28"/>
              </w:rPr>
            </w:pPr>
            <w:r w:rsidRPr="00150D9B">
              <w:rPr>
                <w:sz w:val="28"/>
              </w:rPr>
              <w:t>5 чел. – 5,4 %</w:t>
            </w:r>
          </w:p>
        </w:tc>
      </w:tr>
    </w:tbl>
    <w:p w:rsidR="00150D9B" w:rsidRDefault="00150D9B" w:rsidP="00150D9B">
      <w:pPr>
        <w:jc w:val="center"/>
        <w:rPr>
          <w:b/>
        </w:rPr>
      </w:pPr>
    </w:p>
    <w:p w:rsidR="00150D9B" w:rsidRDefault="00150D9B" w:rsidP="00150D9B">
      <w:pPr>
        <w:jc w:val="center"/>
        <w:rPr>
          <w:b/>
        </w:rPr>
      </w:pPr>
    </w:p>
    <w:p w:rsidR="00150D9B" w:rsidRDefault="00150D9B" w:rsidP="00150D9B">
      <w:pPr>
        <w:jc w:val="center"/>
        <w:rPr>
          <w:b/>
        </w:rPr>
      </w:pPr>
      <w:r w:rsidRPr="000C24FB">
        <w:rPr>
          <w:b/>
          <w:noProof/>
        </w:rPr>
        <w:drawing>
          <wp:inline distT="0" distB="0" distL="0" distR="0">
            <wp:extent cx="5324475" cy="2819400"/>
            <wp:effectExtent l="19050" t="0" r="9525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50D9B" w:rsidRDefault="00150D9B" w:rsidP="00150D9B"/>
    <w:p w:rsidR="005C3678" w:rsidRDefault="005C3678" w:rsidP="005C3678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963063" w:rsidRPr="0057656B" w:rsidRDefault="00963063" w:rsidP="00963063">
      <w:pPr>
        <w:jc w:val="center"/>
        <w:rPr>
          <w:b/>
          <w:sz w:val="32"/>
          <w:szCs w:val="32"/>
        </w:rPr>
      </w:pPr>
      <w:r w:rsidRPr="0057656B">
        <w:rPr>
          <w:b/>
          <w:sz w:val="32"/>
          <w:szCs w:val="32"/>
        </w:rPr>
        <w:lastRenderedPageBreak/>
        <w:t>Анализ анкетирования родителей по организации в ДОУ дополнительных образовательных услуг</w:t>
      </w:r>
    </w:p>
    <w:p w:rsidR="0057656B" w:rsidRDefault="00963063" w:rsidP="00963063">
      <w:pPr>
        <w:jc w:val="center"/>
        <w:rPr>
          <w:b/>
          <w:sz w:val="32"/>
          <w:szCs w:val="32"/>
        </w:rPr>
      </w:pPr>
      <w:r w:rsidRPr="0057656B"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963063" w:rsidRDefault="00963063" w:rsidP="00963063">
      <w:pPr>
        <w:jc w:val="center"/>
      </w:pPr>
    </w:p>
    <w:p w:rsidR="00963063" w:rsidRDefault="00B27EA7" w:rsidP="00963063">
      <w:pPr>
        <w:jc w:val="center"/>
        <w:rPr>
          <w:b/>
          <w:sz w:val="32"/>
          <w:szCs w:val="32"/>
        </w:rPr>
      </w:pPr>
      <w:r w:rsidRPr="00E3650C">
        <w:rPr>
          <w:b/>
          <w:noProof/>
          <w:sz w:val="32"/>
          <w:szCs w:val="32"/>
        </w:rPr>
        <w:drawing>
          <wp:inline distT="0" distB="0" distL="0" distR="0">
            <wp:extent cx="7029450" cy="2266950"/>
            <wp:effectExtent l="19050" t="0" r="1905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27EA7" w:rsidRDefault="00B27EA7" w:rsidP="00963063">
      <w:pPr>
        <w:jc w:val="center"/>
        <w:rPr>
          <w:b/>
          <w:sz w:val="32"/>
          <w:szCs w:val="32"/>
        </w:rPr>
      </w:pPr>
    </w:p>
    <w:p w:rsidR="00AF374B" w:rsidRPr="003D78DF" w:rsidRDefault="00AF374B" w:rsidP="00AF374B">
      <w:pPr>
        <w:pStyle w:val="aff"/>
        <w:jc w:val="center"/>
        <w:rPr>
          <w:b/>
          <w:sz w:val="32"/>
          <w:szCs w:val="32"/>
        </w:rPr>
      </w:pPr>
      <w:r w:rsidRPr="003D78DF">
        <w:rPr>
          <w:b/>
          <w:sz w:val="32"/>
          <w:szCs w:val="32"/>
        </w:rPr>
        <w:t>Анализ анкетирования родителей по организации работы консультационного пункта</w:t>
      </w:r>
    </w:p>
    <w:p w:rsidR="00AF374B" w:rsidRPr="00227CBB" w:rsidRDefault="00AF374B" w:rsidP="00227CBB">
      <w:pPr>
        <w:pStyle w:val="aff"/>
        <w:jc w:val="center"/>
        <w:rPr>
          <w:b/>
          <w:sz w:val="32"/>
          <w:szCs w:val="32"/>
        </w:rPr>
      </w:pPr>
      <w:r w:rsidRPr="003D78DF">
        <w:rPr>
          <w:b/>
          <w:sz w:val="32"/>
          <w:szCs w:val="32"/>
        </w:rPr>
        <w:t>(показатели удовлетворенности родителей организацией и к</w:t>
      </w:r>
      <w:r w:rsidR="00227CBB" w:rsidRPr="003D78DF">
        <w:rPr>
          <w:b/>
          <w:sz w:val="32"/>
          <w:szCs w:val="32"/>
        </w:rPr>
        <w:t>ачеством предоставляемых услуг)</w:t>
      </w:r>
    </w:p>
    <w:p w:rsidR="00AF374B" w:rsidRPr="00040D60" w:rsidRDefault="00A23817" w:rsidP="00AF374B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177800</wp:posOffset>
            </wp:positionV>
            <wp:extent cx="1876425" cy="2390775"/>
            <wp:effectExtent l="19050" t="0" r="9525" b="0"/>
            <wp:wrapThrough wrapText="bothSides">
              <wp:wrapPolygon edited="0">
                <wp:start x="-219" y="0"/>
                <wp:lineTo x="-219" y="21514"/>
                <wp:lineTo x="21710" y="21514"/>
                <wp:lineTo x="21710" y="0"/>
                <wp:lineTo x="-219" y="0"/>
              </wp:wrapPolygon>
            </wp:wrapThrough>
            <wp:docPr id="3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E02F82">
        <w:rPr>
          <w:szCs w:val="28"/>
        </w:rPr>
        <w:t xml:space="preserve"> </w:t>
      </w:r>
    </w:p>
    <w:p w:rsidR="00AF374B" w:rsidRDefault="00A23817" w:rsidP="00AF374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21590</wp:posOffset>
            </wp:positionV>
            <wp:extent cx="1962150" cy="2390775"/>
            <wp:effectExtent l="19050" t="0" r="19050" b="0"/>
            <wp:wrapThrough wrapText="bothSides">
              <wp:wrapPolygon edited="0">
                <wp:start x="-210" y="0"/>
                <wp:lineTo x="-210" y="21514"/>
                <wp:lineTo x="21810" y="21514"/>
                <wp:lineTo x="21810" y="0"/>
                <wp:lineTo x="-210" y="0"/>
              </wp:wrapPolygon>
            </wp:wrapThrough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2556510</wp:posOffset>
            </wp:positionH>
            <wp:positionV relativeFrom="paragraph">
              <wp:posOffset>21590</wp:posOffset>
            </wp:positionV>
            <wp:extent cx="2028825" cy="2390775"/>
            <wp:effectExtent l="19050" t="0" r="9525" b="0"/>
            <wp:wrapSquare wrapText="bothSides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227CBB">
        <w:rPr>
          <w:noProof/>
          <w:sz w:val="28"/>
          <w:szCs w:val="28"/>
        </w:rPr>
        <w:t xml:space="preserve">  </w:t>
      </w:r>
      <w:r w:rsidR="00E02F82">
        <w:rPr>
          <w:noProof/>
          <w:sz w:val="28"/>
          <w:szCs w:val="28"/>
        </w:rPr>
        <w:t xml:space="preserve">    </w:t>
      </w:r>
      <w:r w:rsidRPr="00A23817">
        <w:rPr>
          <w:noProof/>
          <w:sz w:val="28"/>
          <w:szCs w:val="28"/>
        </w:rPr>
        <w:drawing>
          <wp:inline distT="0" distB="0" distL="0" distR="0">
            <wp:extent cx="2085975" cy="2343150"/>
            <wp:effectExtent l="19050" t="0" r="9525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23817" w:rsidRDefault="00A23817" w:rsidP="00AF374B">
      <w:pPr>
        <w:jc w:val="both"/>
        <w:rPr>
          <w:noProof/>
          <w:sz w:val="28"/>
          <w:szCs w:val="28"/>
        </w:rPr>
      </w:pPr>
    </w:p>
    <w:p w:rsidR="00A23817" w:rsidRDefault="00A23817" w:rsidP="00AF374B">
      <w:pPr>
        <w:jc w:val="both"/>
        <w:rPr>
          <w:noProof/>
          <w:sz w:val="28"/>
          <w:szCs w:val="28"/>
        </w:rPr>
      </w:pPr>
    </w:p>
    <w:p w:rsidR="00A23817" w:rsidRDefault="00A23817" w:rsidP="00AF374B">
      <w:pPr>
        <w:jc w:val="both"/>
        <w:rPr>
          <w:noProof/>
          <w:sz w:val="28"/>
          <w:szCs w:val="28"/>
        </w:rPr>
      </w:pPr>
    </w:p>
    <w:p w:rsidR="00A73042" w:rsidRPr="00E009AB" w:rsidRDefault="00A73042" w:rsidP="00A73042">
      <w:pPr>
        <w:ind w:firstLine="426"/>
        <w:jc w:val="center"/>
        <w:rPr>
          <w:b/>
          <w:sz w:val="32"/>
          <w:szCs w:val="32"/>
        </w:rPr>
      </w:pPr>
      <w:r w:rsidRPr="00AB327A">
        <w:rPr>
          <w:b/>
          <w:sz w:val="32"/>
          <w:szCs w:val="32"/>
        </w:rPr>
        <w:lastRenderedPageBreak/>
        <w:t>Анализ посещаемости</w:t>
      </w:r>
    </w:p>
    <w:p w:rsidR="00A73042" w:rsidRDefault="00A73042" w:rsidP="00A73042">
      <w:pPr>
        <w:ind w:firstLine="426"/>
      </w:pPr>
    </w:p>
    <w:p w:rsidR="00DE10B3" w:rsidRPr="00E009AB" w:rsidRDefault="00B27EA7" w:rsidP="00E009AB">
      <w:pPr>
        <w:ind w:firstLine="426"/>
        <w:jc w:val="center"/>
        <w:rPr>
          <w:b/>
          <w:bCs/>
        </w:rPr>
      </w:pPr>
      <w:r w:rsidRPr="00231ABC">
        <w:rPr>
          <w:noProof/>
        </w:rPr>
        <w:drawing>
          <wp:inline distT="0" distB="0" distL="0" distR="0">
            <wp:extent cx="7145080" cy="2923954"/>
            <wp:effectExtent l="0" t="0" r="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B3DB7" w:rsidRDefault="000B3DB7" w:rsidP="00AB327A">
      <w:pPr>
        <w:rPr>
          <w:b/>
          <w:bCs/>
          <w:sz w:val="32"/>
          <w:szCs w:val="32"/>
        </w:rPr>
      </w:pPr>
    </w:p>
    <w:p w:rsidR="00E009AB" w:rsidRPr="00742D43" w:rsidRDefault="00E009AB" w:rsidP="00742D43">
      <w:pPr>
        <w:ind w:firstLine="426"/>
        <w:jc w:val="center"/>
        <w:rPr>
          <w:b/>
          <w:bCs/>
          <w:sz w:val="32"/>
          <w:szCs w:val="32"/>
        </w:rPr>
      </w:pPr>
      <w:r w:rsidRPr="00E009AB">
        <w:rPr>
          <w:b/>
          <w:bCs/>
          <w:sz w:val="32"/>
          <w:szCs w:val="32"/>
        </w:rPr>
        <w:t>Индекс здоровья</w:t>
      </w:r>
    </w:p>
    <w:p w:rsidR="00E009AB" w:rsidRDefault="00E009AB" w:rsidP="000F23C2">
      <w:pPr>
        <w:ind w:firstLine="426"/>
        <w:jc w:val="center"/>
        <w:rPr>
          <w:b/>
          <w:bCs/>
        </w:rPr>
      </w:pPr>
    </w:p>
    <w:p w:rsidR="00E009AB" w:rsidRPr="00E009AB" w:rsidRDefault="00ED3E04" w:rsidP="00E009AB">
      <w:pPr>
        <w:ind w:firstLine="426"/>
        <w:jc w:val="center"/>
        <w:rPr>
          <w:b/>
          <w:bCs/>
        </w:rPr>
      </w:pPr>
      <w:r w:rsidRPr="00CA1B20">
        <w:rPr>
          <w:bCs/>
          <w:noProof/>
        </w:rPr>
        <w:drawing>
          <wp:inline distT="0" distB="0" distL="0" distR="0">
            <wp:extent cx="7639050" cy="2514600"/>
            <wp:effectExtent l="1905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009AB" w:rsidRDefault="00E009AB" w:rsidP="00E009AB">
      <w:pPr>
        <w:jc w:val="center"/>
        <w:rPr>
          <w:b/>
          <w:sz w:val="28"/>
        </w:rPr>
      </w:pPr>
    </w:p>
    <w:p w:rsidR="00E009AB" w:rsidRDefault="00E009AB" w:rsidP="00F07AED">
      <w:pPr>
        <w:rPr>
          <w:sz w:val="28"/>
        </w:rPr>
        <w:sectPr w:rsidR="00E009AB" w:rsidSect="00E02F82">
          <w:pgSz w:w="16838" w:h="11906" w:orient="landscape"/>
          <w:pgMar w:top="709" w:right="1134" w:bottom="426" w:left="1134" w:header="709" w:footer="709" w:gutter="0"/>
          <w:cols w:space="720"/>
          <w:docGrid w:linePitch="326"/>
        </w:sectPr>
      </w:pPr>
    </w:p>
    <w:p w:rsidR="001F2EF6" w:rsidRDefault="001F2EF6" w:rsidP="005A157D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BC56FF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C56FF">
        <w:rPr>
          <w:rFonts w:ascii="Times New Roman" w:hAnsi="Times New Roman" w:cs="Times New Roman"/>
          <w:sz w:val="24"/>
          <w:szCs w:val="24"/>
        </w:rPr>
        <w:t>Приложение к вопросу 4</w:t>
      </w:r>
    </w:p>
    <w:bookmarkEnd w:id="3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82"/>
        <w:gridCol w:w="2409"/>
        <w:gridCol w:w="2410"/>
        <w:gridCol w:w="2552"/>
        <w:gridCol w:w="3243"/>
      </w:tblGrid>
      <w:tr w:rsidR="005D2451" w:rsidRPr="000F6B70" w:rsidTr="0074510D">
        <w:trPr>
          <w:cantSplit/>
          <w:trHeight w:val="783"/>
          <w:jc w:val="center"/>
        </w:trPr>
        <w:tc>
          <w:tcPr>
            <w:tcW w:w="79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5D2451" w:rsidRPr="002A4C0D" w:rsidTr="0074510D">
        <w:trPr>
          <w:cantSplit/>
          <w:trHeight w:val="1852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5D2451" w:rsidRDefault="00BA030E" w:rsidP="002A1B8C">
            <w:r>
              <w:t xml:space="preserve">Образовательный ценз педагогических работников - % педагогических работников, имеющих профессиональное образование (динамика за </w:t>
            </w:r>
          </w:p>
          <w:p w:rsidR="00BA030E" w:rsidRDefault="00BA030E" w:rsidP="002A1B8C">
            <w:r>
              <w:t>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759A4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759A4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5759A4">
            <w:r w:rsidRPr="002A4C0D">
              <w:t>Наблюдается «плавающая» динамика»</w:t>
            </w:r>
          </w:p>
          <w:p w:rsidR="001B1E8A" w:rsidRDefault="001B1E8A" w:rsidP="005759A4"/>
          <w:p w:rsidR="001B1E8A" w:rsidRPr="001B1E8A" w:rsidRDefault="001B1E8A" w:rsidP="001B1E8A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759A4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BC56FF" w:rsidRPr="002A4C0D" w:rsidRDefault="00BC56FF" w:rsidP="001B1E8A">
            <w:pPr>
              <w:ind w:left="360"/>
            </w:pPr>
          </w:p>
        </w:tc>
      </w:tr>
      <w:tr w:rsidR="005D2451" w:rsidRPr="002A4C0D" w:rsidTr="0074510D">
        <w:trPr>
          <w:cantSplit/>
          <w:trHeight w:val="1808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8E1994">
            <w:r>
              <w:t>Образовательный ценз педагогических работников - % педагогических работников, имеющих профессионал</w:t>
            </w:r>
            <w:r w:rsidR="00F07AED">
              <w:t>ь</w:t>
            </w:r>
            <w:r w:rsidR="0050795F">
              <w:t xml:space="preserve">ное образование (данные за </w:t>
            </w:r>
            <w:r w:rsidR="00F07AED">
              <w:t>20</w:t>
            </w:r>
            <w:r w:rsidR="008E1994">
              <w:t xml:space="preserve">20 </w:t>
            </w:r>
            <w:r>
              <w:t>учебный год)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BA030E">
            <w:pPr>
              <w:jc w:val="center"/>
            </w:pPr>
            <w:r>
              <w:t xml:space="preserve">Менее </w:t>
            </w:r>
            <w:r w:rsidRPr="002A4C0D">
              <w:t>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759A4">
            <w:pPr>
              <w:jc w:val="center"/>
            </w:pPr>
            <w:r w:rsidRPr="002A4C0D">
              <w:t>90-100%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(100%)</w:t>
            </w:r>
          </w:p>
        </w:tc>
      </w:tr>
      <w:tr w:rsidR="00F5433F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Default="00036945" w:rsidP="002A1B8C">
            <w:r>
              <w:t>Наличие в ДОУ системы профессионального роста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Default="00036945" w:rsidP="00BA030E">
            <w:pPr>
              <w:jc w:val="center"/>
            </w:pPr>
            <w:r>
              <w:t>Нет локальных актов, направленных на стимулирование профессионального роста педагогов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36945" w:rsidRPr="002A4C0D" w:rsidRDefault="00036945" w:rsidP="005759A4">
            <w:pPr>
              <w:jc w:val="center"/>
            </w:pPr>
            <w:r>
              <w:t>Система профессионального роста педагогов не соответствует действующему законодательству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036945" w:rsidP="005759A4">
            <w:pPr>
              <w:jc w:val="center"/>
            </w:pPr>
            <w:r>
              <w:t>Создана система</w:t>
            </w:r>
            <w:r w:rsidR="001B1E8A">
              <w:t xml:space="preserve"> </w:t>
            </w:r>
            <w:r>
              <w:t>стимулирования профессионального роста педагогов, направленная на достижение показателей качества их трудовой деятельности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2A1B8C">
            <w:r>
              <w:t>Наличие в ДОУ следующих педагогических работников: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Музыкального руководителя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Инструктора по физической культуре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– логопеда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дефектолога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Педагога - психолога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506BB4" w:rsidP="00BA030E">
            <w:pPr>
              <w:jc w:val="center"/>
            </w:pPr>
            <w:r>
              <w:t>Специалистов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специалистов не соответствует штатному расписанию</w:t>
            </w:r>
          </w:p>
          <w:p w:rsidR="00F07AED" w:rsidRPr="002A4C0D" w:rsidRDefault="00F07AED" w:rsidP="0050795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расписанию, есть вакантные ставки</w:t>
            </w:r>
          </w:p>
          <w:p w:rsidR="005D2451" w:rsidRPr="002A4C0D" w:rsidRDefault="005D2451" w:rsidP="001B1E8A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</w:t>
            </w:r>
          </w:p>
          <w:p w:rsidR="00036945" w:rsidRDefault="00036945" w:rsidP="005D2451">
            <w:pPr>
              <w:pStyle w:val="aff"/>
            </w:pPr>
          </w:p>
          <w:p w:rsidR="001B1E8A" w:rsidRPr="002A4C0D" w:rsidRDefault="001B1E8A" w:rsidP="001B1E8A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977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lastRenderedPageBreak/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495379">
            <w:r>
              <w:t>Удельный вес</w:t>
            </w:r>
            <w:r w:rsidR="00B87EC2">
              <w:t xml:space="preserve">(%) </w:t>
            </w:r>
            <w:r>
              <w:t>численности педагогических работников, прошедших повышение квалификации</w:t>
            </w:r>
            <w:r w:rsidR="00B87EC2">
              <w:t xml:space="preserve"> по применению </w:t>
            </w:r>
            <w:r w:rsidR="00495379">
              <w:t>к</w:t>
            </w:r>
            <w:r w:rsidR="00B87EC2">
              <w:t xml:space="preserve"> </w:t>
            </w:r>
            <w:r w:rsidR="001B1E8A">
              <w:t>инклюзивно</w:t>
            </w:r>
            <w:r w:rsidR="00495379">
              <w:t>му</w:t>
            </w:r>
            <w:r w:rsidR="001B1E8A">
              <w:t xml:space="preserve"> образовани</w:t>
            </w:r>
            <w:r w:rsidR="00495379">
              <w:t>ю</w:t>
            </w:r>
            <w:r w:rsidR="00F07AED"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B87EC2" w:rsidP="00BA030E">
            <w:pPr>
              <w:jc w:val="center"/>
            </w:pPr>
            <w:r>
              <w:t>Менее 10%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10-20%</w:t>
            </w:r>
          </w:p>
          <w:p w:rsidR="00A9528A" w:rsidRDefault="00A9528A" w:rsidP="00F5433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20-30%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30</w:t>
            </w:r>
            <w:r w:rsidR="00495379">
              <w:t xml:space="preserve"> и более %</w:t>
            </w:r>
          </w:p>
          <w:p w:rsidR="00F5433F" w:rsidRDefault="00F5433F" w:rsidP="00495379">
            <w:pPr>
              <w:pStyle w:val="aff"/>
              <w:numPr>
                <w:ilvl w:val="0"/>
                <w:numId w:val="3"/>
              </w:numPr>
              <w:jc w:val="center"/>
            </w:pPr>
            <w:r>
              <w:t>(</w:t>
            </w:r>
            <w:r w:rsidR="00495379">
              <w:t>78</w:t>
            </w:r>
            <w:r>
              <w:t>%)</w:t>
            </w:r>
          </w:p>
        </w:tc>
      </w:tr>
      <w:tr w:rsidR="005D2451" w:rsidRPr="002A4C0D" w:rsidTr="0074510D">
        <w:trPr>
          <w:cantSplit/>
          <w:trHeight w:val="1394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87EC2" w:rsidRPr="002A4C0D" w:rsidRDefault="00B87EC2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87EC2" w:rsidRDefault="00B87EC2" w:rsidP="002A1B8C">
            <w:r>
              <w:t>Соотношение педагогический работник/воспитанник в ДОУ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EC2" w:rsidRDefault="00036945" w:rsidP="00BA030E">
            <w:pPr>
              <w:jc w:val="center"/>
            </w:pPr>
            <w:r>
              <w:t>Менее 1/8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1/8-1/7</w:t>
            </w:r>
          </w:p>
          <w:p w:rsidR="00F5433F" w:rsidRDefault="00F5433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(1/8)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1/7 - 1/6</w:t>
            </w:r>
          </w:p>
          <w:p w:rsidR="00036945" w:rsidRDefault="00036945" w:rsidP="005D2451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B87EC2" w:rsidRDefault="00036945" w:rsidP="00B87EC2">
            <w:pPr>
              <w:jc w:val="center"/>
            </w:pPr>
            <w:r>
              <w:t>1/6</w:t>
            </w:r>
            <w:r w:rsidR="00B87EC2">
              <w:t xml:space="preserve">   и выше</w:t>
            </w:r>
          </w:p>
          <w:p w:rsidR="005D2451" w:rsidRDefault="005D2451" w:rsidP="00F5433F">
            <w:pPr>
              <w:pStyle w:val="aff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55773D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D03F23">
            <w:pPr>
              <w:jc w:val="center"/>
            </w:pPr>
            <w:r w:rsidRPr="002A4C0D">
              <w:t>Наблюдается «плавающая» динамика»</w:t>
            </w:r>
          </w:p>
          <w:p w:rsidR="005D2451" w:rsidRPr="005D2451" w:rsidRDefault="005D2451" w:rsidP="00495379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8E1994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F2217C">
              <w:t xml:space="preserve">данные за </w:t>
            </w:r>
            <w:r w:rsidR="005D2451">
              <w:t>20</w:t>
            </w:r>
            <w:r w:rsidR="008E1994">
              <w:t>20</w:t>
            </w:r>
            <w:r w:rsidR="00495379">
              <w:t xml:space="preserve"> </w:t>
            </w:r>
            <w:r>
              <w:t>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5773D">
            <w:pPr>
              <w:jc w:val="center"/>
            </w:pPr>
            <w:r w:rsidRPr="002A4C0D">
              <w:t>90-100%</w:t>
            </w:r>
          </w:p>
          <w:p w:rsidR="00036945" w:rsidRPr="002A4C0D" w:rsidRDefault="005D2451" w:rsidP="00AE4088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</w:t>
            </w:r>
            <w:r w:rsidR="00AE4088">
              <w:t>1</w:t>
            </w:r>
            <w:r w:rsidR="00036945">
              <w:t>%)</w:t>
            </w: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 w:rsidRPr="002A4C0D">
              <w:t xml:space="preserve">Число образовательных технологий, используемых в образовательном процессе в соответствии с образовательной программой </w:t>
            </w:r>
            <w:r>
              <w:t>Д</w:t>
            </w:r>
            <w:r w:rsidRPr="002A4C0D">
              <w:t>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036945" w:rsidRDefault="00036945" w:rsidP="00A30352">
            <w:pPr>
              <w:jc w:val="center"/>
            </w:pPr>
            <w:r w:rsidRPr="00036945"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1-3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4-5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Более 5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Pr="002A4C0D" w:rsidRDefault="00036945" w:rsidP="002A1B8C">
            <w:r>
              <w:t>Организация методического сопровождения деятельности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Pr="00036945" w:rsidRDefault="00036945" w:rsidP="00A30352">
            <w:pPr>
              <w:jc w:val="center"/>
            </w:pPr>
            <w:r>
              <w:t>Методическая работа ведется бессистемно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945" w:rsidRPr="002A4C0D" w:rsidRDefault="00036945" w:rsidP="002A1B8C">
            <w:pPr>
              <w:jc w:val="center"/>
            </w:pPr>
            <w:r>
              <w:t>Оказывается информационно- методическая помощь педагогам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6945" w:rsidRPr="002A4C0D" w:rsidRDefault="00036945" w:rsidP="006A34EF">
            <w:pPr>
              <w:jc w:val="center"/>
            </w:pPr>
            <w:r>
              <w:t>Ведется системная работа методической службы на основании годового плана, оказывается консультационно-методическая помощь педагогам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6A34EF" w:rsidP="00036945">
            <w:pPr>
              <w:jc w:val="center"/>
            </w:pPr>
            <w:r>
              <w:t xml:space="preserve">Оказывается </w:t>
            </w:r>
            <w:r w:rsidR="00036945">
              <w:t>методическая помощь педагогам</w:t>
            </w:r>
            <w:r>
              <w:t>, внутрифирменное обучение</w:t>
            </w:r>
          </w:p>
          <w:p w:rsidR="006A34EF" w:rsidRDefault="006A34E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  <w:p w:rsidR="00036945" w:rsidRPr="002A4C0D" w:rsidRDefault="00036945" w:rsidP="002A1B8C">
            <w:pPr>
              <w:jc w:val="center"/>
            </w:pPr>
          </w:p>
        </w:tc>
      </w:tr>
      <w:tr w:rsidR="005D2451" w:rsidRPr="002A4C0D" w:rsidTr="0074510D">
        <w:trPr>
          <w:cantSplit/>
          <w:trHeight w:val="2314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6F52F7">
            <w:r w:rsidRPr="002A4C0D">
              <w:t xml:space="preserve">Мониторинг эффективности </w:t>
            </w:r>
            <w:r w:rsidR="00036945">
              <w:t xml:space="preserve">качества </w:t>
            </w:r>
            <w:r w:rsidR="00495379">
              <w:t>образовательной деятельности</w:t>
            </w:r>
          </w:p>
          <w:p w:rsidR="006F52F7" w:rsidRDefault="006F52F7" w:rsidP="006F52F7"/>
          <w:p w:rsidR="006F52F7" w:rsidRDefault="006F52F7" w:rsidP="006F52F7"/>
          <w:p w:rsidR="006F52F7" w:rsidRPr="006F52F7" w:rsidRDefault="006F52F7" w:rsidP="006F52F7">
            <w:pPr>
              <w:rPr>
                <w:b/>
                <w:sz w:val="56"/>
                <w:szCs w:val="56"/>
              </w:rPr>
            </w:pPr>
          </w:p>
        </w:tc>
        <w:tc>
          <w:tcPr>
            <w:tcW w:w="2409" w:type="dxa"/>
            <w:shd w:val="clear" w:color="auto" w:fill="auto"/>
          </w:tcPr>
          <w:p w:rsidR="00036945" w:rsidRDefault="00036945" w:rsidP="00036945">
            <w:r>
              <w:t xml:space="preserve">Отсутствие системы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</w:t>
            </w:r>
          </w:p>
          <w:p w:rsidR="00BA030E" w:rsidRPr="002A4C0D" w:rsidRDefault="00BA030E" w:rsidP="002A1B8C"/>
        </w:tc>
        <w:tc>
          <w:tcPr>
            <w:tcW w:w="2410" w:type="dxa"/>
            <w:shd w:val="clear" w:color="auto" w:fill="auto"/>
          </w:tcPr>
          <w:p w:rsidR="00495379" w:rsidRDefault="00BA030E" w:rsidP="00495379">
            <w:r w:rsidRPr="002A4C0D">
              <w:t xml:space="preserve">Есть план мониторинга </w:t>
            </w:r>
            <w:r w:rsidR="00036945" w:rsidRPr="002A4C0D">
              <w:t xml:space="preserve">эффективности </w:t>
            </w:r>
            <w:r w:rsidR="00036945">
              <w:t xml:space="preserve"> качества </w:t>
            </w:r>
            <w:r w:rsidR="00495379">
              <w:t>образовательной деятельности</w:t>
            </w:r>
          </w:p>
          <w:p w:rsidR="00036945" w:rsidRDefault="00361C41" w:rsidP="00036945">
            <w:r>
              <w:t xml:space="preserve"> по </w:t>
            </w:r>
            <w:r w:rsidR="00036945">
              <w:t xml:space="preserve"> отдельн</w:t>
            </w:r>
            <w:r>
              <w:t xml:space="preserve">ым направлениям деятельности </w:t>
            </w:r>
          </w:p>
          <w:p w:rsidR="00BA030E" w:rsidRPr="002A4C0D" w:rsidRDefault="00BA030E" w:rsidP="002A1B8C"/>
        </w:tc>
        <w:tc>
          <w:tcPr>
            <w:tcW w:w="2552" w:type="dxa"/>
            <w:shd w:val="clear" w:color="auto" w:fill="auto"/>
          </w:tcPr>
          <w:p w:rsidR="00361C41" w:rsidRDefault="00361C41" w:rsidP="00361C41">
            <w:r>
              <w:t xml:space="preserve">Система 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 осуществляется </w:t>
            </w:r>
          </w:p>
          <w:p w:rsidR="00BA030E" w:rsidRPr="002A4C0D" w:rsidRDefault="00BA030E" w:rsidP="00361C41">
            <w:r w:rsidRPr="002A4C0D">
              <w:t>выборочно по отдельным областям</w:t>
            </w:r>
          </w:p>
        </w:tc>
        <w:tc>
          <w:tcPr>
            <w:tcW w:w="3243" w:type="dxa"/>
            <w:shd w:val="clear" w:color="auto" w:fill="auto"/>
          </w:tcPr>
          <w:p w:rsidR="00361C41" w:rsidRDefault="00BA030E" w:rsidP="00361C41">
            <w:r w:rsidRPr="002A4C0D">
              <w:t>Мониторинг</w:t>
            </w:r>
            <w:r w:rsidR="00F2217C">
              <w:t xml:space="preserve"> </w:t>
            </w:r>
            <w:r w:rsidR="00361C41" w:rsidRPr="002A4C0D">
              <w:t xml:space="preserve">эффективности </w:t>
            </w:r>
            <w:r w:rsidR="00361C41">
              <w:t xml:space="preserve"> качества образовательной деятельности</w:t>
            </w:r>
          </w:p>
          <w:p w:rsidR="00BA030E" w:rsidRDefault="00BA030E" w:rsidP="00361C41">
            <w:r w:rsidRPr="002A4C0D">
              <w:t xml:space="preserve">осуществляется </w:t>
            </w:r>
            <w:r w:rsidR="00361C41">
              <w:t>согласно положению о «Мониторинге эффективности качества деятельности ДОУ»</w:t>
            </w:r>
          </w:p>
          <w:p w:rsidR="00361C41" w:rsidRPr="002A4C0D" w:rsidRDefault="00361C41" w:rsidP="00D91D4C">
            <w:pPr>
              <w:pStyle w:val="aff"/>
              <w:numPr>
                <w:ilvl w:val="0"/>
                <w:numId w:val="3"/>
              </w:numPr>
            </w:pPr>
          </w:p>
        </w:tc>
      </w:tr>
    </w:tbl>
    <w:p w:rsidR="00B87707" w:rsidRDefault="00B87707" w:rsidP="00B87707">
      <w:pPr>
        <w:spacing w:line="312" w:lineRule="auto"/>
        <w:jc w:val="both"/>
        <w:rPr>
          <w:b/>
          <w:sz w:val="16"/>
          <w:szCs w:val="16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74510D" w:rsidRPr="00243957" w:rsidRDefault="0074510D" w:rsidP="0074510D">
      <w:pPr>
        <w:ind w:firstLine="426"/>
        <w:jc w:val="center"/>
        <w:rPr>
          <w:b/>
          <w:noProof/>
          <w:sz w:val="32"/>
          <w:szCs w:val="32"/>
        </w:rPr>
      </w:pPr>
      <w:r w:rsidRPr="00243957">
        <w:rPr>
          <w:b/>
          <w:noProof/>
          <w:sz w:val="32"/>
          <w:szCs w:val="32"/>
        </w:rPr>
        <w:t>Повышение профессиональной компетенции</w:t>
      </w:r>
      <w:r>
        <w:rPr>
          <w:b/>
          <w:noProof/>
          <w:sz w:val="32"/>
          <w:szCs w:val="32"/>
        </w:rPr>
        <w:t>,  творческая активность</w:t>
      </w:r>
      <w:r w:rsidRPr="00243957">
        <w:rPr>
          <w:b/>
          <w:noProof/>
          <w:sz w:val="32"/>
          <w:szCs w:val="32"/>
        </w:rPr>
        <w:t xml:space="preserve"> педагогов</w:t>
      </w:r>
    </w:p>
    <w:p w:rsidR="00CB5471" w:rsidRDefault="00CB5471" w:rsidP="0074510D">
      <w:pPr>
        <w:ind w:firstLine="426"/>
        <w:rPr>
          <w:b/>
          <w:bCs/>
          <w:iCs/>
          <w:sz w:val="28"/>
          <w:szCs w:val="28"/>
        </w:rPr>
      </w:pPr>
    </w:p>
    <w:p w:rsidR="0074510D" w:rsidRDefault="0074510D" w:rsidP="0074510D">
      <w:pPr>
        <w:ind w:firstLine="426"/>
        <w:rPr>
          <w:b/>
          <w:bCs/>
          <w:iCs/>
          <w:sz w:val="28"/>
          <w:szCs w:val="28"/>
        </w:rPr>
      </w:pPr>
      <w:r w:rsidRPr="00243957">
        <w:rPr>
          <w:b/>
          <w:bCs/>
          <w:iCs/>
          <w:sz w:val="28"/>
          <w:szCs w:val="28"/>
        </w:rPr>
        <w:t>Курсовая подготовка педагогов</w:t>
      </w:r>
    </w:p>
    <w:p w:rsidR="00F92704" w:rsidRDefault="00F92704" w:rsidP="00F92704">
      <w:pPr>
        <w:tabs>
          <w:tab w:val="left" w:pos="5940"/>
        </w:tabs>
        <w:jc w:val="both"/>
      </w:pPr>
      <w:r>
        <w:t>Курсовая подготовка педагогов в 20</w:t>
      </w:r>
      <w:r w:rsidR="008E1994">
        <w:t xml:space="preserve">20 </w:t>
      </w:r>
      <w:r>
        <w:t>году:</w:t>
      </w:r>
    </w:p>
    <w:p w:rsidR="007B4808" w:rsidRPr="007B4808" w:rsidRDefault="007B4808" w:rsidP="007B4808">
      <w:pPr>
        <w:pStyle w:val="aff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КПК ГЦРО (стажировочная площадка) «</w:t>
      </w:r>
      <w:r w:rsidRPr="007B4808">
        <w:rPr>
          <w:rFonts w:eastAsiaTheme="minorEastAsia"/>
        </w:rPr>
        <w:t>Совершенствование  компетенций педагога дошкольной образовательной организации  как условие реализации Профессионального стандарта педагога</w:t>
      </w:r>
      <w:r w:rsidR="00841B07">
        <w:rPr>
          <w:rFonts w:eastAsiaTheme="minorEastAsia"/>
        </w:rPr>
        <w:t>» - 72 часа- 3 человека</w:t>
      </w:r>
    </w:p>
    <w:p w:rsidR="0074510D" w:rsidRPr="00F2217C" w:rsidRDefault="0074510D" w:rsidP="00F2217C">
      <w:pPr>
        <w:ind w:firstLine="360"/>
        <w:rPr>
          <w:b/>
          <w:sz w:val="26"/>
          <w:szCs w:val="26"/>
        </w:rPr>
      </w:pPr>
      <w:r w:rsidRPr="0074510D">
        <w:rPr>
          <w:b/>
          <w:sz w:val="26"/>
          <w:szCs w:val="26"/>
        </w:rPr>
        <w:t>Мастер – классы</w:t>
      </w:r>
      <w:r w:rsidR="00841B07">
        <w:rPr>
          <w:b/>
          <w:sz w:val="26"/>
          <w:szCs w:val="26"/>
        </w:rPr>
        <w:t>, семинары</w:t>
      </w:r>
      <w:r w:rsidRPr="0074510D">
        <w:rPr>
          <w:sz w:val="26"/>
          <w:szCs w:val="26"/>
        </w:rPr>
        <w:t xml:space="preserve"> для педагогов на базе МДОУ города посетили</w:t>
      </w:r>
      <w:r w:rsidR="00F2217C">
        <w:rPr>
          <w:sz w:val="26"/>
          <w:szCs w:val="26"/>
        </w:rPr>
        <w:t xml:space="preserve"> </w:t>
      </w:r>
      <w:r w:rsidR="007B4808">
        <w:rPr>
          <w:b/>
          <w:sz w:val="26"/>
          <w:szCs w:val="26"/>
        </w:rPr>
        <w:t>43</w:t>
      </w:r>
      <w:r w:rsidR="000A3BEA">
        <w:rPr>
          <w:b/>
          <w:sz w:val="26"/>
          <w:szCs w:val="26"/>
        </w:rPr>
        <w:t xml:space="preserve"> </w:t>
      </w:r>
      <w:r w:rsidRPr="00BF1084">
        <w:rPr>
          <w:b/>
          <w:sz w:val="26"/>
          <w:szCs w:val="26"/>
        </w:rPr>
        <w:t>человек</w:t>
      </w:r>
      <w:r w:rsidR="00AE71F2">
        <w:rPr>
          <w:b/>
          <w:sz w:val="26"/>
          <w:szCs w:val="26"/>
        </w:rPr>
        <w:t>а</w:t>
      </w:r>
      <w:r w:rsidRPr="00BF1084">
        <w:rPr>
          <w:b/>
          <w:sz w:val="26"/>
          <w:szCs w:val="26"/>
        </w:rPr>
        <w:t>.</w:t>
      </w:r>
    </w:p>
    <w:p w:rsidR="0074510D" w:rsidRDefault="0074510D" w:rsidP="0074510D">
      <w:pPr>
        <w:ind w:left="360"/>
        <w:rPr>
          <w:b/>
          <w:sz w:val="28"/>
          <w:szCs w:val="28"/>
        </w:rPr>
      </w:pPr>
    </w:p>
    <w:p w:rsidR="0074510D" w:rsidRDefault="0074510D" w:rsidP="00841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 педагогов:</w:t>
      </w:r>
    </w:p>
    <w:p w:rsidR="00841B07" w:rsidRPr="00841B07" w:rsidRDefault="00841B07" w:rsidP="00841B07">
      <w:pPr>
        <w:rPr>
          <w:b/>
        </w:rPr>
      </w:pPr>
      <w:r w:rsidRPr="00841B07">
        <w:rPr>
          <w:b/>
        </w:rPr>
        <w:t xml:space="preserve">Алексеева Марина Викторовна </w:t>
      </w:r>
    </w:p>
    <w:p w:rsidR="00841B07" w:rsidRPr="00841B07" w:rsidRDefault="00841B07" w:rsidP="00841B07">
      <w:r w:rsidRPr="00841B07">
        <w:t>Сценарий образовательной деятельности «Золотая хохлома в технике граттаж» , </w:t>
      </w:r>
      <w:hyperlink r:id="rId34" w:history="1">
        <w:r w:rsidRPr="00841B07">
          <w:rPr>
            <w:rStyle w:val="aa"/>
            <w:rFonts w:eastAsia="Arial Unicode MS"/>
          </w:rPr>
          <w:t>https://talanty-russia.ru/p232aa1.html</w:t>
        </w:r>
      </w:hyperlink>
      <w:r w:rsidRPr="00841B07">
        <w:t xml:space="preserve">,  ««Истоки дарования детей на кончиках пальцев.» </w:t>
      </w:r>
      <w:hyperlink r:id="rId35" w:history="1">
        <w:r w:rsidRPr="00841B07">
          <w:rPr>
            <w:rStyle w:val="aa"/>
            <w:rFonts w:eastAsia="Arial Unicode MS"/>
          </w:rPr>
          <w:t>https://vk.com/public199197988?w=wall-199197988_197</w:t>
        </w:r>
      </w:hyperlink>
      <w:r w:rsidRPr="00841B07">
        <w:t>,</w:t>
      </w:r>
    </w:p>
    <w:p w:rsidR="00841B07" w:rsidRPr="00841B07" w:rsidRDefault="00841B07" w:rsidP="00841B07">
      <w:r w:rsidRPr="00841B07">
        <w:t xml:space="preserve">Проектная деятельность «Животные и птицы крайнего Севера» </w:t>
      </w:r>
      <w:hyperlink r:id="rId36" w:history="1">
        <w:r w:rsidRPr="00841B07">
          <w:rPr>
            <w:rStyle w:val="aa"/>
            <w:rFonts w:eastAsia="Arial Unicode MS"/>
          </w:rPr>
          <w:t>https://talanty-russia.ru/p232aa1.html</w:t>
        </w:r>
      </w:hyperlink>
    </w:p>
    <w:p w:rsidR="00841B07" w:rsidRPr="00841B07" w:rsidRDefault="00841B07" w:rsidP="00841B07">
      <w:pPr>
        <w:rPr>
          <w:b/>
        </w:rPr>
      </w:pPr>
      <w:r w:rsidRPr="00841B07">
        <w:rPr>
          <w:b/>
        </w:rPr>
        <w:t>Гончаренко Ульяна Борисовна</w:t>
      </w:r>
    </w:p>
    <w:p w:rsidR="00841B07" w:rsidRPr="00841B07" w:rsidRDefault="00841B07" w:rsidP="00841B07">
      <w:r w:rsidRPr="00841B07">
        <w:t>Презентация «Этапы развития детской речи от 0 до 3 лет»</w:t>
      </w:r>
      <w:r w:rsidRPr="00841B07">
        <w:tab/>
        <w:t xml:space="preserve"> </w:t>
      </w:r>
      <w:hyperlink r:id="rId37" w:history="1">
        <w:r w:rsidRPr="00841B07">
          <w:rPr>
            <w:rStyle w:val="aa"/>
            <w:rFonts w:eastAsia="Arial Unicode MS"/>
          </w:rPr>
          <w:t>http://yluana-logoped.tilda.ws/</w:t>
        </w:r>
      </w:hyperlink>
    </w:p>
    <w:p w:rsidR="00841B07" w:rsidRPr="00841B07" w:rsidRDefault="00841B07" w:rsidP="00841B07">
      <w:r w:rsidRPr="00841B07">
        <w:t>Консультация для родителей "Почему надо проводить пальчиковые игры?»</w:t>
      </w:r>
    </w:p>
    <w:p w:rsidR="00841B07" w:rsidRPr="00841B07" w:rsidRDefault="00841B07" w:rsidP="00841B07">
      <w:r w:rsidRPr="00841B07">
        <w:t xml:space="preserve"> </w:t>
      </w:r>
      <w:hyperlink r:id="rId38" w:history="1">
        <w:r w:rsidRPr="00841B07">
          <w:rPr>
            <w:rStyle w:val="aa"/>
            <w:rFonts w:eastAsia="Arial Unicode MS"/>
          </w:rPr>
          <w:t>http://yluana-logoped.tilda.ws</w:t>
        </w:r>
      </w:hyperlink>
    </w:p>
    <w:p w:rsidR="00841B07" w:rsidRPr="00841B07" w:rsidRDefault="00841B07" w:rsidP="00841B07">
      <w:r w:rsidRPr="00841B07">
        <w:lastRenderedPageBreak/>
        <w:t>Методические рекомендации: Как проводить с ребенком речевые пальчиковые игры</w:t>
      </w:r>
      <w:r w:rsidRPr="00841B07">
        <w:tab/>
      </w:r>
    </w:p>
    <w:p w:rsidR="00841B07" w:rsidRPr="00841B07" w:rsidRDefault="00841B07" w:rsidP="00841B07">
      <w:r w:rsidRPr="00841B07">
        <w:t xml:space="preserve"> </w:t>
      </w:r>
      <w:hyperlink r:id="rId39" w:history="1">
        <w:r w:rsidRPr="00841B07">
          <w:rPr>
            <w:rStyle w:val="aa"/>
            <w:rFonts w:eastAsia="Arial Unicode MS"/>
          </w:rPr>
          <w:t>http://yluana-logoped.tilda.ws</w:t>
        </w:r>
      </w:hyperlink>
      <w:r w:rsidRPr="00841B07">
        <w:t>,</w:t>
      </w:r>
    </w:p>
    <w:p w:rsidR="00841B07" w:rsidRPr="00841B07" w:rsidRDefault="00841B07" w:rsidP="00841B07">
      <w:r w:rsidRPr="00841B07">
        <w:t>Сборник упражнений/задач: Игры и упражнения для развития мелкой моторики рук для детей раннего возраста</w:t>
      </w:r>
    </w:p>
    <w:p w:rsidR="00841B07" w:rsidRPr="00841B07" w:rsidRDefault="00841B07" w:rsidP="00841B07">
      <w:r w:rsidRPr="00841B07">
        <w:t xml:space="preserve"> http://yluana-logoped.tilda.ws,</w:t>
      </w:r>
    </w:p>
    <w:p w:rsidR="00841B07" w:rsidRPr="00841B07" w:rsidRDefault="00841B07" w:rsidP="00841B07">
      <w:pPr>
        <w:rPr>
          <w:b/>
        </w:rPr>
      </w:pPr>
      <w:r w:rsidRPr="00841B07">
        <w:rPr>
          <w:b/>
        </w:rPr>
        <w:t>Ерина Марина Александровна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Научная публикация: Статья: «Проект создания системы взаимодействия специалистов в ДОУ при работе с детьми старшего дошкольного возраста, имеющих речевую патологию.»</w:t>
      </w:r>
      <w:r w:rsidRPr="00841B07">
        <w:t xml:space="preserve">  </w:t>
      </w:r>
      <w:hyperlink r:id="rId40" w:history="1">
        <w:r w:rsidRPr="00841B07">
          <w:rPr>
            <w:rStyle w:val="aa"/>
            <w:rFonts w:eastAsia="Arial Unicode MS"/>
          </w:rPr>
          <w:t>http://logoportal.ru/statya-15165.html</w:t>
        </w:r>
      </w:hyperlink>
    </w:p>
    <w:p w:rsidR="00841B07" w:rsidRPr="00841B07" w:rsidRDefault="00841B07" w:rsidP="00841B07">
      <w:pPr>
        <w:rPr>
          <w:b/>
          <w:color w:val="000000"/>
        </w:rPr>
      </w:pPr>
      <w:r w:rsidRPr="00841B07">
        <w:rPr>
          <w:b/>
          <w:color w:val="000000"/>
        </w:rPr>
        <w:t>Ерошкина Любовь Филипповна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Учебно-методическая публикация: «Удивительный мир попугайчиков.» edupres.ru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Сценарий образовательной деятельности: «Празднование Нового года в жарких странах.»</w:t>
      </w:r>
      <w:r w:rsidRPr="00841B07">
        <w:rPr>
          <w:color w:val="000000"/>
        </w:rPr>
        <w:tab/>
      </w:r>
      <w:hyperlink r:id="rId41" w:history="1">
        <w:r w:rsidRPr="00841B07">
          <w:rPr>
            <w:rStyle w:val="aa"/>
            <w:rFonts w:eastAsia="Arial Unicode MS"/>
          </w:rPr>
          <w:t>https://almanahpedagoga.ru/servisy/poisk</w:t>
        </w:r>
      </w:hyperlink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Научная публикация : ПДД «Панель дорога города»</w:t>
      </w:r>
      <w:r w:rsidRPr="00841B07">
        <w:rPr>
          <w:color w:val="000000"/>
        </w:rPr>
        <w:tab/>
        <w:t xml:space="preserve"> i-shag.ru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Сценарий   образовательной деятельности: «Паспорт проектной деятельности» drevo-konkurs.ru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Сценарий образовательной деятельности :  Декоративно-прикладное творчество</w:t>
      </w:r>
      <w:r w:rsidRPr="00841B07">
        <w:rPr>
          <w:color w:val="000000"/>
        </w:rPr>
        <w:tab/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drevo-konkurs.ru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Учебно-методическая публикация: «Есть такая профессия Ро</w:t>
      </w:r>
      <w:r>
        <w:rPr>
          <w:color w:val="000000"/>
        </w:rPr>
        <w:t>дину защищать.»</w:t>
      </w:r>
      <w:hyperlink r:id="rId42" w:history="1">
        <w:r w:rsidRPr="00841B07">
          <w:rPr>
            <w:rStyle w:val="aa"/>
            <w:rFonts w:eastAsia="Arial Unicode MS"/>
          </w:rPr>
          <w:t>http://new-g.tgl.net.ru/public</w:t>
        </w:r>
      </w:hyperlink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Научная публикация : Создание педагогического сообщества</w:t>
      </w:r>
      <w:r w:rsidRPr="00841B07">
        <w:rPr>
          <w:color w:val="000000"/>
        </w:rPr>
        <w:tab/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 xml:space="preserve"> </w:t>
      </w:r>
      <w:hyperlink r:id="rId43" w:history="1">
        <w:r w:rsidRPr="00841B07">
          <w:rPr>
            <w:rStyle w:val="aa"/>
            <w:rFonts w:eastAsia="Arial Unicode MS"/>
          </w:rPr>
          <w:t>https://vk.com/public199197988</w:t>
        </w:r>
      </w:hyperlink>
    </w:p>
    <w:p w:rsidR="00841B07" w:rsidRPr="00841B07" w:rsidRDefault="00841B07" w:rsidP="00841B07">
      <w:pPr>
        <w:rPr>
          <w:b/>
          <w:color w:val="000000"/>
        </w:rPr>
      </w:pPr>
      <w:r w:rsidRPr="00841B07">
        <w:rPr>
          <w:b/>
          <w:color w:val="000000"/>
        </w:rPr>
        <w:t>Максимова  Марина Евгеньевна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Сценарий: Сценарий праздника к 23 февраля</w:t>
      </w:r>
      <w:r w:rsidRPr="00841B07">
        <w:rPr>
          <w:color w:val="000000"/>
        </w:rPr>
        <w:tab/>
      </w:r>
    </w:p>
    <w:p w:rsidR="00841B07" w:rsidRPr="00841B07" w:rsidRDefault="00841B07" w:rsidP="00841B07">
      <w:pPr>
        <w:rPr>
          <w:color w:val="000000"/>
          <w:lang w:val="en-US"/>
        </w:rPr>
      </w:pPr>
      <w:r w:rsidRPr="00841B07">
        <w:rPr>
          <w:color w:val="000000"/>
        </w:rPr>
        <w:t xml:space="preserve">  </w:t>
      </w:r>
      <w:hyperlink r:id="rId44" w:history="1">
        <w:r w:rsidRPr="00841B07">
          <w:rPr>
            <w:rStyle w:val="aa"/>
            <w:rFonts w:eastAsia="Arial Unicode MS"/>
            <w:lang w:val="en-US"/>
          </w:rPr>
          <w:t>https://www.maam.ru/detskijsad/scenarii-prazdnika-23 -fevralja- 1297147.html</w:t>
        </w:r>
      </w:hyperlink>
      <w:r w:rsidRPr="00841B07">
        <w:rPr>
          <w:color w:val="000000"/>
          <w:lang w:val="en-US"/>
        </w:rPr>
        <w:t>,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  <w:lang w:val="en-US"/>
        </w:rPr>
        <w:t>http</w:t>
      </w:r>
      <w:r w:rsidRPr="00841B07">
        <w:rPr>
          <w:color w:val="000000"/>
        </w:rPr>
        <w:t>://</w:t>
      </w:r>
      <w:r w:rsidRPr="00841B07">
        <w:rPr>
          <w:color w:val="000000"/>
          <w:lang w:val="en-US"/>
        </w:rPr>
        <w:t>www</w:t>
      </w:r>
      <w:r w:rsidRPr="00841B07">
        <w:rPr>
          <w:color w:val="000000"/>
        </w:rPr>
        <w:t>.</w:t>
      </w:r>
      <w:r w:rsidRPr="00841B07">
        <w:rPr>
          <w:color w:val="000000"/>
          <w:lang w:val="en-US"/>
        </w:rPr>
        <w:t>maam</w:t>
      </w:r>
      <w:r w:rsidRPr="00841B07">
        <w:rPr>
          <w:color w:val="000000"/>
        </w:rPr>
        <w:t>.</w:t>
      </w:r>
      <w:r w:rsidRPr="00841B07">
        <w:rPr>
          <w:color w:val="000000"/>
          <w:lang w:val="en-US"/>
        </w:rPr>
        <w:t>ru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Сценарий: Тематическое занятие "23 февраля"</w:t>
      </w:r>
      <w:r w:rsidRPr="00841B07">
        <w:rPr>
          <w:color w:val="000000"/>
        </w:rPr>
        <w:tab/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 xml:space="preserve"> https://www.maam.ru/detskijsad\23 -fevralja-plazdnik-nashih-voinov.html,</w:t>
      </w:r>
      <w:r w:rsidRPr="00841B07">
        <w:rPr>
          <w:color w:val="000000"/>
        </w:rPr>
        <w:tab/>
      </w:r>
      <w:hyperlink r:id="rId45" w:history="1">
        <w:r w:rsidRPr="00841B07">
          <w:rPr>
            <w:rStyle w:val="aa"/>
            <w:rFonts w:eastAsia="Arial Unicode MS"/>
          </w:rPr>
          <w:t>http://www.maam.ru</w:t>
        </w:r>
      </w:hyperlink>
    </w:p>
    <w:p w:rsidR="00841B07" w:rsidRPr="00841B07" w:rsidRDefault="00841B07" w:rsidP="00841B07">
      <w:pPr>
        <w:rPr>
          <w:b/>
          <w:color w:val="000000"/>
        </w:rPr>
      </w:pPr>
      <w:r w:rsidRPr="00841B07">
        <w:rPr>
          <w:b/>
          <w:color w:val="000000"/>
        </w:rPr>
        <w:t>Сорокина Мария Александровна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1. Конспект образовательной деятельности «Животные Севера и жарких стран»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https://www.maam.ru/detskijsad/konspekt-integrirovanoi-nod-dlja-detei-4-5-let-na-temu-zhivotnye-severa-i-zharkih-stran.html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2. Конспект образовательной деятельности « Знакомство детей со звуком К, К»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https://www.maam.ru/detskijsad/konspekt-po-podgotovke-k-obucheniyu-gramote-dlja-detei-5-6-let.html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3. Проект «Животные севера»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https://www.maam.ru/detskijsad/proekt-moja-semja-dlja-detei-6-7-let.html</w:t>
      </w:r>
    </w:p>
    <w:p w:rsidR="00841B07" w:rsidRPr="00841B07" w:rsidRDefault="00841B07" w:rsidP="00841B07">
      <w:pPr>
        <w:rPr>
          <w:color w:val="000000"/>
        </w:rPr>
      </w:pPr>
      <w:r w:rsidRPr="00841B07">
        <w:rPr>
          <w:color w:val="000000"/>
        </w:rPr>
        <w:t>4. Проект «Моя любимая сказка»</w:t>
      </w:r>
    </w:p>
    <w:p w:rsidR="00841B07" w:rsidRDefault="00841B07" w:rsidP="00841B07">
      <w:pPr>
        <w:rPr>
          <w:color w:val="000000"/>
          <w:sz w:val="27"/>
          <w:szCs w:val="27"/>
        </w:rPr>
      </w:pPr>
      <w:r w:rsidRPr="00841B07">
        <w:rPr>
          <w:color w:val="000000"/>
        </w:rPr>
        <w:t>https://nsportal.ru/detskiy-sad/raznoe/2021/02/23/proekt-moya-lyubimaya-skazka</w:t>
      </w:r>
    </w:p>
    <w:p w:rsidR="00841B07" w:rsidRDefault="00841B07" w:rsidP="00841B07"/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CB5471" w:rsidRDefault="00CB5471" w:rsidP="00E00526">
      <w:pPr>
        <w:widowControl w:val="0"/>
        <w:suppressAutoHyphens/>
        <w:rPr>
          <w:b/>
          <w:sz w:val="28"/>
          <w:szCs w:val="28"/>
        </w:rPr>
      </w:pPr>
    </w:p>
    <w:p w:rsidR="00CB5471" w:rsidRDefault="00CB5471" w:rsidP="00E00526">
      <w:pPr>
        <w:widowControl w:val="0"/>
        <w:suppressAutoHyphens/>
        <w:rPr>
          <w:b/>
          <w:sz w:val="28"/>
          <w:szCs w:val="28"/>
        </w:rPr>
      </w:pPr>
    </w:p>
    <w:p w:rsidR="00CB5471" w:rsidRDefault="00CB5471" w:rsidP="00E00526">
      <w:pPr>
        <w:widowControl w:val="0"/>
        <w:suppressAutoHyphens/>
        <w:rPr>
          <w:b/>
          <w:sz w:val="28"/>
          <w:szCs w:val="28"/>
        </w:rPr>
      </w:pPr>
    </w:p>
    <w:p w:rsidR="00F2217C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lastRenderedPageBreak/>
        <w:t xml:space="preserve">Участие в смотрах, конкурсах, организация тематических выставок творчества </w:t>
      </w:r>
    </w:p>
    <w:p w:rsidR="0074510D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>всех участников образовательных отношений</w:t>
      </w:r>
    </w:p>
    <w:p w:rsidR="00E00526" w:rsidRPr="008B0BFE" w:rsidRDefault="00E00526" w:rsidP="0074510D">
      <w:pPr>
        <w:widowControl w:val="0"/>
        <w:suppressAutoHyphens/>
        <w:jc w:val="center"/>
        <w:rPr>
          <w:b/>
          <w:sz w:val="28"/>
          <w:szCs w:val="28"/>
        </w:rPr>
      </w:pPr>
    </w:p>
    <w:p w:rsidR="0074510D" w:rsidRDefault="0074510D" w:rsidP="00D91D4C">
      <w:pPr>
        <w:pStyle w:val="aff"/>
        <w:numPr>
          <w:ilvl w:val="0"/>
          <w:numId w:val="11"/>
        </w:numPr>
        <w:spacing w:after="200" w:line="276" w:lineRule="auto"/>
      </w:pPr>
      <w:r w:rsidRPr="00F2217C">
        <w:t>Смотры-конкурсы в ДОУ:</w:t>
      </w:r>
    </w:p>
    <w:p w:rsidR="00D34B2C" w:rsidRDefault="00AE71F2" w:rsidP="00D34B2C">
      <w:r w:rsidRPr="00AE71F2">
        <w:t>Фестиваль педагогического мастерства и детского детьми «Детский сад –планета детства»</w:t>
      </w:r>
      <w:r>
        <w:t xml:space="preserve"> Ноябрь - июнь</w:t>
      </w:r>
    </w:p>
    <w:p w:rsidR="00D34B2C" w:rsidRDefault="00D34B2C" w:rsidP="00D34B2C">
      <w:r>
        <w:t xml:space="preserve"> </w:t>
      </w:r>
      <w:r w:rsidRPr="00835D3D">
        <w:t>«А у нас на участке…» (благоустройство территории к ЛОП)</w:t>
      </w:r>
      <w:r>
        <w:t xml:space="preserve"> Май-август</w:t>
      </w:r>
    </w:p>
    <w:p w:rsidR="00D34B2C" w:rsidRPr="00835D3D" w:rsidRDefault="00D34B2C" w:rsidP="00D34B2C">
      <w:r w:rsidRPr="00835D3D">
        <w:t xml:space="preserve"> «Создание развивающего  игрового инклюзивного образовательного пространства в группе (РППС)»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 w:rsidRPr="00835D3D">
        <w:t>Октябрь-ноябрь</w:t>
      </w:r>
    </w:p>
    <w:p w:rsidR="00D34B2C" w:rsidRPr="00835D3D" w:rsidRDefault="00D34B2C" w:rsidP="00D34B2C">
      <w:r w:rsidRPr="00835D3D">
        <w:t xml:space="preserve"> «Осенний марафон» (для родителей и детей)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 w:rsidRPr="00835D3D">
        <w:t>Октябрь-ноябрь</w:t>
      </w:r>
    </w:p>
    <w:p w:rsidR="00D34B2C" w:rsidRDefault="00D34B2C" w:rsidP="00D34B2C">
      <w:r w:rsidRPr="00835D3D">
        <w:t xml:space="preserve"> «Новогодний калейдоскоп»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>
        <w:t>Д</w:t>
      </w:r>
      <w:r w:rsidRPr="00835D3D">
        <w:t>екабрь</w:t>
      </w:r>
    </w:p>
    <w:p w:rsidR="00E00526" w:rsidRDefault="00E00526" w:rsidP="00F2217C"/>
    <w:p w:rsidR="00841B07" w:rsidRPr="00AC058E" w:rsidRDefault="00841B07" w:rsidP="00841B07">
      <w:pPr>
        <w:spacing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AC058E">
        <w:rPr>
          <w:b/>
          <w:bCs/>
          <w:color w:val="8E44AD"/>
          <w:sz w:val="28"/>
          <w:szCs w:val="28"/>
          <w:bdr w:val="none" w:sz="0" w:space="0" w:color="auto" w:frame="1"/>
        </w:rPr>
        <w:t>Участие воспитанников</w:t>
      </w:r>
      <w:r w:rsidR="001E7156">
        <w:rPr>
          <w:b/>
          <w:bCs/>
          <w:color w:val="8E44AD"/>
          <w:sz w:val="28"/>
          <w:szCs w:val="28"/>
          <w:bdr w:val="none" w:sz="0" w:space="0" w:color="auto" w:frame="1"/>
        </w:rPr>
        <w:t>, педагогов, родителей</w:t>
      </w:r>
      <w:r w:rsidRPr="00AC058E">
        <w:rPr>
          <w:b/>
          <w:bCs/>
          <w:color w:val="8E44AD"/>
          <w:sz w:val="28"/>
          <w:szCs w:val="28"/>
          <w:bdr w:val="none" w:sz="0" w:space="0" w:color="auto" w:frame="1"/>
        </w:rPr>
        <w:t xml:space="preserve">  ДОУ в конкурсах различного уровня</w:t>
      </w:r>
    </w:p>
    <w:p w:rsidR="00841B07" w:rsidRPr="00AC058E" w:rsidRDefault="00147018" w:rsidP="00841B07">
      <w:pPr>
        <w:spacing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8E44AD"/>
          <w:sz w:val="28"/>
          <w:szCs w:val="28"/>
          <w:bdr w:val="none" w:sz="0" w:space="0" w:color="auto" w:frame="1"/>
        </w:rPr>
        <w:t xml:space="preserve">в </w:t>
      </w:r>
      <w:r w:rsidR="00841B07">
        <w:rPr>
          <w:b/>
          <w:bCs/>
          <w:color w:val="8E44AD"/>
          <w:sz w:val="28"/>
          <w:szCs w:val="28"/>
          <w:bdr w:val="none" w:sz="0" w:space="0" w:color="auto" w:frame="1"/>
        </w:rPr>
        <w:t>2020 </w:t>
      </w:r>
      <w:r>
        <w:rPr>
          <w:b/>
          <w:bCs/>
          <w:color w:val="8E44AD"/>
          <w:sz w:val="28"/>
          <w:szCs w:val="28"/>
          <w:bdr w:val="none" w:sz="0" w:space="0" w:color="auto" w:frame="1"/>
        </w:rPr>
        <w:t>году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253"/>
        <w:gridCol w:w="6237"/>
      </w:tblGrid>
      <w:tr w:rsidR="00841B07" w:rsidRPr="00AC058E" w:rsidTr="00A7520E"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Название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Фамилия Имя участника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Результат участия</w:t>
            </w:r>
          </w:p>
        </w:tc>
      </w:tr>
      <w:tr w:rsidR="00841B0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творческих работ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«Мой мир – мой детский сад»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Березин Александр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(гр. № 6)</w:t>
            </w:r>
          </w:p>
          <w:p w:rsidR="00841B07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  <w:p w:rsidR="001E7156" w:rsidRPr="00AC058E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Виноградов Тимофей</w:t>
            </w:r>
          </w:p>
          <w:p w:rsidR="001E7156" w:rsidRPr="00AC058E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(гр. № 16)</w:t>
            </w:r>
          </w:p>
          <w:p w:rsidR="001E7156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1E7156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Шиц Ю.Е.</w:t>
            </w:r>
          </w:p>
          <w:p w:rsidR="001E7156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Участник</w:t>
            </w:r>
          </w:p>
          <w:p w:rsidR="001E7156" w:rsidRPr="00AC058E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Алексеева М.В.</w:t>
            </w:r>
          </w:p>
          <w:p w:rsidR="001E7156" w:rsidRPr="00AC058E" w:rsidRDefault="001E7156" w:rsidP="001E7156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3 место</w:t>
            </w:r>
          </w:p>
        </w:tc>
      </w:tr>
      <w:tr w:rsidR="00147018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18" w:rsidRPr="00AC058E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Конкурс творческих работ «Мой любимый Ярославль», фотоколлаж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18" w:rsidRPr="00AC058E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Коллективная работа группы № 2, педагог-куратор Шиц Ю.Е.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Воспитанники: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Князев Иван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Тюленева Екатерина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Тюкальцева Александра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Галанцев Алексей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Сыраева Милана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Осинская Варвара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Зелянина Софья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Лукьянов Владислав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Дворниченко Михаил</w:t>
            </w:r>
          </w:p>
          <w:p w:rsidR="00147018" w:rsidRPr="00AC058E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участники</w:t>
            </w:r>
          </w:p>
        </w:tc>
      </w:tr>
      <w:tr w:rsidR="00147018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Конкурс декоративно-прикладной направленности 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«Светофорова наука»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18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  <w:r w:rsidR="00147018">
              <w:rPr>
                <w:color w:val="000000"/>
                <w:bdr w:val="none" w:sz="0" w:space="0" w:color="auto" w:frame="1"/>
              </w:rPr>
              <w:t>сероссийский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Березин Александр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Шаров Семен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Колотушкина Анна, педагоги-кураторы 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Шиц Ю.Е.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Куликова Я.Ю, </w:t>
            </w:r>
          </w:p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три первых места</w:t>
            </w:r>
          </w:p>
        </w:tc>
      </w:tr>
      <w:tr w:rsidR="00147018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18" w:rsidRDefault="00147018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Записки маленького горожанина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504" w:type="dxa"/>
              <w:tblInd w:w="31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9"/>
              <w:gridCol w:w="2525"/>
            </w:tblGrid>
            <w:tr w:rsidR="00B551D0" w:rsidRPr="00147018" w:rsidTr="00B551D0">
              <w:tc>
                <w:tcPr>
                  <w:tcW w:w="39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551D0" w:rsidRPr="00147018" w:rsidRDefault="00B551D0" w:rsidP="00147018">
                  <w:pPr>
                    <w:spacing w:line="252" w:lineRule="atLeast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 w:rsidRPr="00147018">
                    <w:rPr>
                      <w:color w:val="000000"/>
                      <w:bdr w:val="none" w:sz="0" w:space="0" w:color="auto" w:frame="1"/>
                    </w:rPr>
                    <w:t>Овсяникова Елена Николаевна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551D0" w:rsidRPr="00147018" w:rsidRDefault="00B551D0" w:rsidP="00147018">
                  <w:pPr>
                    <w:spacing w:line="252" w:lineRule="atLeast"/>
                    <w:jc w:val="center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 w:rsidRPr="00147018">
                    <w:rPr>
                      <w:color w:val="000000"/>
                      <w:bdr w:val="none" w:sz="0" w:space="0" w:color="auto" w:frame="1"/>
                    </w:rPr>
                    <w:t>3 место</w:t>
                  </w:r>
                </w:p>
                <w:p w:rsidR="00B551D0" w:rsidRPr="00147018" w:rsidRDefault="00B551D0" w:rsidP="00147018">
                  <w:pPr>
                    <w:spacing w:line="252" w:lineRule="atLeast"/>
                    <w:jc w:val="center"/>
                    <w:textAlignment w:val="baseline"/>
                    <w:rPr>
                      <w:rFonts w:ascii="Verdana" w:hAnsi="Verdana"/>
                      <w:color w:val="000000"/>
                      <w:sz w:val="21"/>
                      <w:szCs w:val="21"/>
                    </w:rPr>
                  </w:pPr>
                  <w:r w:rsidRPr="00147018">
                    <w:rPr>
                      <w:color w:val="000000"/>
                      <w:bdr w:val="none" w:sz="0" w:space="0" w:color="auto" w:frame="1"/>
                    </w:rPr>
                    <w:t>Приказ № 01-05/386 от 27.05.2020</w:t>
                  </w:r>
                </w:p>
              </w:tc>
            </w:tr>
          </w:tbl>
          <w:p w:rsidR="00147018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018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Овсяникова Елена Николаевна</w:t>
            </w:r>
          </w:p>
          <w:p w:rsidR="00B551D0" w:rsidRPr="00B551D0" w:rsidRDefault="00B551D0" w:rsidP="00B551D0">
            <w:pPr>
              <w:spacing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B551D0">
              <w:rPr>
                <w:color w:val="000000"/>
                <w:bdr w:val="none" w:sz="0" w:space="0" w:color="auto" w:frame="1"/>
              </w:rPr>
              <w:t>3 место</w:t>
            </w:r>
          </w:p>
          <w:p w:rsidR="00B551D0" w:rsidRPr="00B551D0" w:rsidRDefault="00B551D0" w:rsidP="00B551D0">
            <w:pPr>
              <w:spacing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B551D0">
              <w:rPr>
                <w:color w:val="000000"/>
                <w:bdr w:val="none" w:sz="0" w:space="0" w:color="auto" w:frame="1"/>
              </w:rPr>
              <w:t>Приказ № 01-05/386 от 27.05.2020</w:t>
            </w:r>
          </w:p>
          <w:p w:rsidR="00B551D0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841B0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Интеллектуальная викторина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«Мы память бережно храним»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22 воспитанника ДОУ</w:t>
            </w:r>
          </w:p>
          <w:p w:rsidR="00841B07" w:rsidRDefault="00617B4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5-7 лет</w:t>
            </w:r>
          </w:p>
          <w:p w:rsidR="00617B4E" w:rsidRDefault="00617B4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Приказ ДО</w:t>
            </w:r>
          </w:p>
          <w:p w:rsidR="00617B4E" w:rsidRPr="00AC058E" w:rsidRDefault="00617B4E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№ 01-05/960 от 31.10.2020</w:t>
            </w:r>
          </w:p>
        </w:tc>
      </w:tr>
      <w:tr w:rsidR="00941F5E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5E" w:rsidRPr="00AC058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Городской конкурс проектов технической направленности «Детскими руками»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5E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941F5E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Бондарев Тимофей, гр. №6, 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педагог-куратор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Куликова Я.Ю.</w:t>
            </w:r>
            <w:r>
              <w:rPr>
                <w:color w:val="000000"/>
                <w:bdr w:val="none" w:sz="0" w:space="0" w:color="auto" w:frame="1"/>
              </w:rPr>
              <w:br/>
              <w:t>Приказ ДО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№ 01-05/721от 23.09.2020</w:t>
            </w:r>
          </w:p>
          <w:p w:rsidR="00941F5E" w:rsidRPr="00AC058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941F5E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Городской конкурс творческих работ «Новогодний калейдоскоп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5E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941F5E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Елизавета, гр.№ 13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Педагог-куратор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Маршева Н.В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2A6DB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Городской конкурс творческих работ «Подарок Деда Мороза»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B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2A6DB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Е.Н.</w:t>
            </w:r>
          </w:p>
          <w:p w:rsidR="002A6DB7" w:rsidRDefault="002A6DB7" w:rsidP="002A6DB7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Приказ ДО №.05/863 от 03.11.2020</w:t>
            </w:r>
          </w:p>
        </w:tc>
      </w:tr>
      <w:tr w:rsidR="002A6DB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Городской конкурс творческих работ «Парад новогодних идей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B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2A6DB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 Елизавета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Приказ ДО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№ 25-01/193 от 09.09.20</w:t>
            </w:r>
          </w:p>
        </w:tc>
      </w:tr>
      <w:tr w:rsidR="00941F5E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Городской конкурс «Семейные ценности»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5E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941F5E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Гасоян Марат, гр.№7,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Педагог-куратор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Коады Е.Н.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Участник</w:t>
            </w:r>
          </w:p>
          <w:p w:rsidR="00941F5E" w:rsidRDefault="00941F5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Приказ ДО № 01-05/914 от 18.11.20</w:t>
            </w:r>
          </w:p>
        </w:tc>
      </w:tr>
      <w:tr w:rsidR="002A6DB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Городской конкурс новогодних игрушек </w:t>
            </w:r>
            <w:r>
              <w:rPr>
                <w:color w:val="000000"/>
                <w:bdr w:val="none" w:sz="0" w:space="0" w:color="auto" w:frame="1"/>
              </w:rPr>
              <w:lastRenderedPageBreak/>
              <w:t>«Яр Елка»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B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м</w:t>
            </w:r>
            <w:r w:rsidR="002A6DB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Гасоян Марат, гр.№ 7,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Педагог-куратор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Коады Е.Н.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Соколова Карина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Грачев Матвей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Малыгин Артем, гр.№ 18, педагог-куратор</w:t>
            </w:r>
          </w:p>
          <w:p w:rsidR="002A6DB7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Черняк М.А.</w:t>
            </w:r>
          </w:p>
          <w:p w:rsidR="002A6DB7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Киличев Тимур, гр.19, педагог-куратор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Бахвалова Л.Н.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Елизавета, гр.№13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Педагог-куратор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Е.Н.</w:t>
            </w:r>
          </w:p>
        </w:tc>
      </w:tr>
      <w:tr w:rsidR="001E7156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Городской конкурс творческих работ «Волшебная снежинка»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56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Елизавета, гр.№13.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Педагог-куратор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Е.Н.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Соколова Вероника, гр.№2, педагог-куратор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Шиц Ю.Е.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Участники</w:t>
            </w:r>
          </w:p>
          <w:p w:rsidR="001E7156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Приказ ДО № 01-05/896 от 13.11.2020</w:t>
            </w:r>
          </w:p>
        </w:tc>
      </w:tr>
      <w:tr w:rsidR="00841B0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детского рисунка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Заборов Макар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(18 группа)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детского рисунка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Чуринова Анна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(18 группа)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«95 лет Всероссийскому обществу охраны природы»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Зверева Полина</w:t>
            </w:r>
          </w:p>
          <w:p w:rsidR="00841B07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C058E">
              <w:rPr>
                <w:color w:val="000000"/>
                <w:bdr w:val="none" w:sz="0" w:space="0" w:color="auto" w:frame="1"/>
              </w:rPr>
              <w:t>(5 группа)</w:t>
            </w:r>
          </w:p>
          <w:p w:rsidR="002A6DB7" w:rsidRPr="00AC058E" w:rsidRDefault="002A6DB7" w:rsidP="002A6DB7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Малков Мирослав</w:t>
            </w:r>
          </w:p>
          <w:p w:rsidR="002A6DB7" w:rsidRPr="00AC058E" w:rsidRDefault="002A6DB7" w:rsidP="002A6DB7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Кожанов Андрей</w:t>
            </w:r>
          </w:p>
          <w:p w:rsidR="002A6DB7" w:rsidRPr="00AC058E" w:rsidRDefault="002A6DB7" w:rsidP="002A6DB7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(18 группа)</w:t>
            </w:r>
          </w:p>
          <w:p w:rsidR="002A6DB7" w:rsidRPr="00AC058E" w:rsidRDefault="002A6DB7" w:rsidP="002A6DB7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  <w:p w:rsidR="002A6DB7" w:rsidRPr="00AC058E" w:rsidRDefault="002A6DB7" w:rsidP="002A6DB7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«Человек и природа»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617B4E">
              <w:rPr>
                <w:color w:val="000000"/>
                <w:bdr w:val="none" w:sz="0" w:space="0" w:color="auto" w:frame="1"/>
              </w:rPr>
              <w:t>еждународный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2A6DB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48</w:t>
            </w:r>
            <w:r w:rsidR="00617B4E">
              <w:rPr>
                <w:color w:val="000000"/>
                <w:bdr w:val="none" w:sz="0" w:space="0" w:color="auto" w:frame="1"/>
              </w:rPr>
              <w:t xml:space="preserve"> </w:t>
            </w:r>
            <w:r w:rsidR="00841B07" w:rsidRPr="00AC058E">
              <w:rPr>
                <w:color w:val="000000"/>
                <w:bdr w:val="none" w:sz="0" w:space="0" w:color="auto" w:frame="1"/>
              </w:rPr>
              <w:t>воспитанников 5-7 лет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участники</w:t>
            </w:r>
          </w:p>
        </w:tc>
      </w:tr>
    </w:tbl>
    <w:p w:rsidR="00841B07" w:rsidRPr="00AC058E" w:rsidRDefault="00841B07" w:rsidP="00841B07">
      <w:pPr>
        <w:jc w:val="center"/>
        <w:rPr>
          <w:vanish/>
        </w:rPr>
      </w:pPr>
    </w:p>
    <w:tbl>
      <w:tblPr>
        <w:tblW w:w="1505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253"/>
        <w:gridCol w:w="6237"/>
      </w:tblGrid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Городская дистанционная акция «Бессмертный полк онлайн»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lastRenderedPageBreak/>
              <w:t>Городской этап областного фотоконкурса «В объективе – Семья»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Городском конкурс  творческих  работ воспитанников, педагогических работников,  родителей (законных представителей) дошкольных образовательных учреждений города Ярославля «Цвета Победы»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Филармония – Детям в конкурсе рисунков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Видеооткрытка к 75-летию Победы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детского рисунка «Портрет Победы» Дзержинский район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1 воспитанник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 «Майский праздник – День Победы!» ЦДО «Истоки» Заволжский район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3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Акция </w:t>
            </w:r>
            <w:hyperlink r:id="rId46" w:history="1">
              <w:r w:rsidRPr="00AC058E">
                <w:rPr>
                  <w:color w:val="0000FF"/>
                  <w:u w:val="single"/>
                  <w:bdr w:val="none" w:sz="0" w:space="0" w:color="auto" w:frame="1"/>
                </w:rPr>
                <w:t>#МИРНЫЕ_ОКНА_ЯРОСЛАВЛЬ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58 воспитанников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11 педагогов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День памяти – Победы праздник!"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1 воспитанник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«Верный друг в войне»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1 воспитанник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Городская патриотическая акции "Слова благодарности героям войны"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1 воспитанник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благодарность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городской патриотической акции "Война. Победа. Память".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4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благодарность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Городской дистанционный конкурс патриотической песни и видеоклипов "75 песен о войне"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6 воспитанников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диплом лауреата 2 степени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Международный конкурс изобразительного и декоративно-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Прикладного творчества "космический корабль на старте",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Посвященный дню авиации и космонавтики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федеральный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3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Диплом 2 степени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lastRenderedPageBreak/>
              <w:t>Международный конкурс детского творчества к Дню космонавтики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«Первые в космосе!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федеральный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3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Диплом 1 место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Диплом 1 место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Диплом 3 место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Акция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МОУ ДО «МУЦ Кировского и Ленинского районов» городская патриотическая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акция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«Слова благодарности героям войны», приуроченную к 75-летию Победы в Великой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Отечественной Войне.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1 воспитанник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благодарность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Акция чтецов стихов о войне.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«Война. Победа. Память.»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4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благодарность</w:t>
            </w:r>
          </w:p>
        </w:tc>
      </w:tr>
      <w:tr w:rsidR="00841B07" w:rsidRPr="00AC058E" w:rsidTr="00A7520E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Конкурс детского рисунка «П</w:t>
            </w:r>
            <w:r w:rsidRPr="00AC058E">
              <w:rPr>
                <w:color w:val="000000"/>
                <w:bdr w:val="none" w:sz="0" w:space="0" w:color="auto" w:frame="1"/>
              </w:rPr>
              <w:t>ортрет победы»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3 воспитанника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участники</w:t>
            </w: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150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рисования гуашью и гелем с блестками на тему: «18 ноября –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День рождения Деда Мороза»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Творческий конкурс для детей с ОВЗ «Парад новогодних идей»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р</w:t>
            </w:r>
            <w:r w:rsidR="00841B07" w:rsidRPr="00AC058E">
              <w:rPr>
                <w:color w:val="000000"/>
                <w:bdr w:val="none" w:sz="0" w:space="0" w:color="auto" w:frame="1"/>
              </w:rPr>
              <w:t>егиональный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Конкурс творческих работ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«Мой мир – мой детский сад»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Петринко.Н.А.</w:t>
            </w:r>
          </w:p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2 место</w:t>
            </w: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Царегородцева И.А.</w:t>
            </w:r>
          </w:p>
          <w:p w:rsidR="00B551D0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Саблева Г.Е.</w:t>
            </w:r>
          </w:p>
          <w:p w:rsidR="00B551D0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ДО </w:t>
            </w:r>
          </w:p>
          <w:p w:rsidR="00B551D0" w:rsidRPr="00AC058E" w:rsidRDefault="00B551D0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№ 01-05/742 от 28.09.2020</w:t>
            </w:r>
          </w:p>
        </w:tc>
      </w:tr>
      <w:tr w:rsidR="00617B4E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4E" w:rsidRPr="00AC058E" w:rsidRDefault="00617B4E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«Синичкин день»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4E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617B4E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4E" w:rsidRDefault="00617B4E" w:rsidP="00617B4E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Овсяникова Е.Н.</w:t>
            </w:r>
          </w:p>
          <w:p w:rsidR="00617B4E" w:rsidRDefault="00617B4E" w:rsidP="00617B4E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Коады Е.Н.</w:t>
            </w:r>
          </w:p>
          <w:p w:rsidR="00617B4E" w:rsidRDefault="00617B4E" w:rsidP="00617B4E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>участники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Творческий конкурс для детей с ОВЗ «Парад новогодних идей»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р</w:t>
            </w:r>
            <w:r w:rsidR="00841B07" w:rsidRPr="00AC058E">
              <w:rPr>
                <w:color w:val="000000"/>
                <w:bdr w:val="none" w:sz="0" w:space="0" w:color="auto" w:frame="1"/>
              </w:rPr>
              <w:t>егиональный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</w:t>
            </w:r>
          </w:p>
        </w:tc>
      </w:tr>
      <w:tr w:rsidR="00841B07" w:rsidRPr="00AC058E" w:rsidTr="00A752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Городской конкурс масленечных кукол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1E7156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841B07"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B07" w:rsidRPr="00AC058E" w:rsidRDefault="00841B07" w:rsidP="00D23BBF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участники</w:t>
            </w:r>
          </w:p>
        </w:tc>
      </w:tr>
    </w:tbl>
    <w:p w:rsidR="00841B07" w:rsidRPr="00AC058E" w:rsidRDefault="00841B07" w:rsidP="00841B07">
      <w:pPr>
        <w:jc w:val="center"/>
      </w:pPr>
    </w:p>
    <w:p w:rsidR="00CB5471" w:rsidRDefault="00CB5471" w:rsidP="00A53153">
      <w:pPr>
        <w:ind w:firstLine="426"/>
        <w:jc w:val="center"/>
        <w:rPr>
          <w:b/>
          <w:sz w:val="28"/>
          <w:szCs w:val="28"/>
        </w:rPr>
      </w:pP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>Результаты анкетирования родителей</w:t>
      </w:r>
    </w:p>
    <w:p w:rsidR="00F67914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 xml:space="preserve"> (удовлетворенность профессионализмом педагогических кадров)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</w:p>
    <w:p w:rsidR="00694FE6" w:rsidRDefault="00694FE6" w:rsidP="00A53153">
      <w:pPr>
        <w:ind w:firstLine="426"/>
        <w:jc w:val="center"/>
        <w:rPr>
          <w:b/>
          <w:sz w:val="28"/>
          <w:szCs w:val="28"/>
        </w:rPr>
      </w:pPr>
      <w:r w:rsidRPr="00694FE6">
        <w:rPr>
          <w:b/>
          <w:noProof/>
          <w:sz w:val="28"/>
          <w:szCs w:val="28"/>
        </w:rPr>
        <w:drawing>
          <wp:inline distT="0" distB="0" distL="0" distR="0">
            <wp:extent cx="5581650" cy="1962150"/>
            <wp:effectExtent l="19050" t="0" r="19050" b="0"/>
            <wp:docPr id="4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94FE6" w:rsidRDefault="00694FE6" w:rsidP="00A53153">
      <w:pPr>
        <w:ind w:firstLine="426"/>
        <w:jc w:val="center"/>
        <w:rPr>
          <w:b/>
          <w:sz w:val="28"/>
          <w:szCs w:val="28"/>
        </w:rPr>
      </w:pPr>
    </w:p>
    <w:p w:rsidR="00B87707" w:rsidRPr="00361C41" w:rsidRDefault="00B87707" w:rsidP="00361C41">
      <w:pPr>
        <w:pStyle w:val="2"/>
        <w:spacing w:before="0" w:after="0" w:line="31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198520003"/>
      <w:r w:rsidRPr="00361C41">
        <w:rPr>
          <w:rFonts w:ascii="Times New Roman" w:hAnsi="Times New Roman" w:cs="Times New Roman"/>
          <w:sz w:val="24"/>
          <w:szCs w:val="24"/>
        </w:rPr>
        <w:t>Приложение к вопросу 5</w:t>
      </w:r>
    </w:p>
    <w:bookmarkEnd w:id="4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26"/>
        <w:gridCol w:w="2438"/>
        <w:gridCol w:w="2693"/>
        <w:gridCol w:w="2835"/>
        <w:gridCol w:w="3260"/>
      </w:tblGrid>
      <w:tr w:rsidR="00B87707" w:rsidRPr="000F6B70" w:rsidTr="00D04C85">
        <w:trPr>
          <w:cantSplit/>
          <w:trHeight w:val="813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04C85">
        <w:trPr>
          <w:cantSplit/>
          <w:trHeight w:val="179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Регулярность и полнота обновления данных в ЭБД </w:t>
            </w:r>
          </w:p>
        </w:tc>
        <w:tc>
          <w:tcPr>
            <w:tcW w:w="2438" w:type="dxa"/>
            <w:shd w:val="clear" w:color="auto" w:fill="auto"/>
          </w:tcPr>
          <w:p w:rsidR="006F52F7" w:rsidRDefault="00B87707" w:rsidP="006F52F7">
            <w:r w:rsidRPr="002A4C0D">
              <w:t>Реже 1 раза в год по отдельным разделам обязате</w:t>
            </w:r>
            <w:r w:rsidR="006F52F7">
              <w:t xml:space="preserve">льного минимума ЭБД  </w:t>
            </w:r>
          </w:p>
          <w:p w:rsidR="00B87707" w:rsidRPr="002A4C0D" w:rsidRDefault="006F52F7" w:rsidP="006F52F7">
            <w:r>
              <w:t xml:space="preserve">АСИОУ </w:t>
            </w:r>
          </w:p>
        </w:tc>
        <w:tc>
          <w:tcPr>
            <w:tcW w:w="2693" w:type="dxa"/>
            <w:shd w:val="clear" w:color="auto" w:fill="auto"/>
          </w:tcPr>
          <w:p w:rsidR="00F57E65" w:rsidRDefault="00B87707" w:rsidP="006F52F7">
            <w:r w:rsidRPr="002A4C0D">
              <w:t>1 раз в год по всем разделам обязательного минимума ЭБД АСИОУ</w:t>
            </w:r>
          </w:p>
          <w:p w:rsidR="00B87707" w:rsidRPr="002A4C0D" w:rsidRDefault="00B87707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6F52F7">
            <w:r w:rsidRPr="002A4C0D">
              <w:t xml:space="preserve">1 раз в полугодие по всем разделам обязательного минимума ЭБД АСИОУ 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6F52F7">
            <w:r w:rsidRPr="002A4C0D">
              <w:t xml:space="preserve">По мере изменения данных по всем разделам обязательного минимума ЭБД АСИОУ </w:t>
            </w:r>
          </w:p>
          <w:p w:rsidR="004278CA" w:rsidRPr="002A4C0D" w:rsidRDefault="004278C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0F6B70" w:rsidTr="00D04C85">
        <w:trPr>
          <w:cantSplit/>
          <w:trHeight w:val="1409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% педагогического, административного персонала, имеющего оборудованные ПК рабочие места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1-20%</w:t>
            </w:r>
          </w:p>
          <w:p w:rsidR="00F57E65" w:rsidRPr="002A4C0D" w:rsidRDefault="00F57E65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21-30%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30%</w:t>
            </w:r>
          </w:p>
          <w:p w:rsidR="004278CA" w:rsidRPr="002A4C0D" w:rsidRDefault="00AB5E1A" w:rsidP="00626B20">
            <w:pPr>
              <w:pStyle w:val="aff"/>
              <w:numPr>
                <w:ilvl w:val="0"/>
                <w:numId w:val="3"/>
              </w:numPr>
              <w:jc w:val="center"/>
            </w:pPr>
            <w:r>
              <w:t>(</w:t>
            </w:r>
            <w:r w:rsidR="00626B20">
              <w:t>85</w:t>
            </w:r>
            <w:r w:rsidR="004278CA">
              <w:t>%)</w:t>
            </w:r>
          </w:p>
        </w:tc>
      </w:tr>
      <w:tr w:rsidR="008E1113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8E1113" w:rsidRPr="002A4C0D" w:rsidRDefault="008E1113" w:rsidP="008E1113">
            <w:r w:rsidRPr="002A4C0D">
              <w:t>% педагогического, административного персонала, имеющего оборудованные ПК рабочие места</w:t>
            </w:r>
            <w:r>
              <w:t xml:space="preserve"> (динамика за 3 года)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отрицательная динамика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«плавающая» динамика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</w:t>
            </w:r>
          </w:p>
          <w:p w:rsidR="00F57E65" w:rsidRPr="002A4C0D" w:rsidRDefault="00F57E65" w:rsidP="00D04C85">
            <w:pPr>
              <w:pStyle w:val="aff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динамика, более 30% рабочих мест  педагогического и административного персонала оборудованы ПК</w:t>
            </w:r>
          </w:p>
          <w:p w:rsidR="00D04C85" w:rsidRPr="002A4C0D" w:rsidRDefault="00D04C8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302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не составляются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составляются фрагментарно 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>Отчеты составляются регулярно 2 раза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8E1113">
            <w:r w:rsidRPr="002A4C0D">
              <w:t>Отчеты составляются регулярно не реже 2 раз в год</w:t>
            </w:r>
            <w:r w:rsidR="008E1113">
              <w:t xml:space="preserve"> с последующим анализом полученных данных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0F6B70">
              <w:rPr>
                <w:bCs/>
              </w:rPr>
              <w:t xml:space="preserve">Использование результатов мониторинга в целях информирования родителей о результативности деятельности </w:t>
            </w:r>
            <w:r w:rsidR="008E1113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</w:t>
            </w:r>
            <w:r w:rsidR="008E1113">
              <w:t xml:space="preserve"> не </w:t>
            </w:r>
            <w:r w:rsidRPr="002A4C0D">
              <w:t xml:space="preserve"> предоставляются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 предоставляются родителям только по их запросу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 xml:space="preserve">ОУ предоставляются родителям по инициативе </w:t>
            </w:r>
            <w:r w:rsidR="008E1113">
              <w:t>Д</w:t>
            </w:r>
            <w:r w:rsidRPr="002A4C0D">
              <w:t>ОУ 1 раз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D83761" w:rsidP="00D83761">
            <w:r w:rsidRPr="002A4C0D">
              <w:t xml:space="preserve">Отчеты по анализу результатов </w:t>
            </w:r>
            <w:r>
              <w:t>деятельности Д</w:t>
            </w:r>
            <w:r w:rsidRPr="002A4C0D">
              <w:t xml:space="preserve">ОУ предоставляются родителям по инициативе </w:t>
            </w:r>
            <w:r>
              <w:t>Д</w:t>
            </w:r>
            <w:r w:rsidRPr="002A4C0D">
              <w:t>ОУ 1 раз в год</w:t>
            </w:r>
            <w:r>
              <w:t>, регулярно на протяжении 3 лет и более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C65DB" w:rsidRPr="009C65DB" w:rsidRDefault="009C65DB" w:rsidP="009C65DB">
      <w:bookmarkStart w:id="5" w:name="_Toc198520004"/>
    </w:p>
    <w:p w:rsidR="00B87707" w:rsidRPr="00D83761" w:rsidRDefault="00B87707" w:rsidP="00D04C85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t>Приложение к вопросу 6</w:t>
      </w:r>
    </w:p>
    <w:bookmarkEnd w:id="5"/>
    <w:p w:rsidR="00B87707" w:rsidRPr="00D83761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853"/>
        <w:gridCol w:w="2789"/>
        <w:gridCol w:w="2839"/>
        <w:gridCol w:w="2789"/>
        <w:gridCol w:w="2653"/>
      </w:tblGrid>
      <w:tr w:rsidR="00B87707" w:rsidRPr="000F6B70" w:rsidTr="00272957">
        <w:trPr>
          <w:cantSplit/>
          <w:trHeight w:val="86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83761">
        <w:trPr>
          <w:cantSplit/>
          <w:trHeight w:val="2314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65286E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F57E65" w:rsidRDefault="00F57E65" w:rsidP="002A1B8C"/>
          <w:p w:rsidR="00F57E65" w:rsidRDefault="00F57E65" w:rsidP="009D4089">
            <w:pPr>
              <w:pStyle w:val="aff"/>
            </w:pPr>
          </w:p>
          <w:p w:rsidR="00F57E65" w:rsidRPr="002A4C0D" w:rsidRDefault="00F57E65" w:rsidP="00F57E65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B87707" w:rsidRDefault="00B87707" w:rsidP="002A1B8C">
            <w:r w:rsidRPr="002A4C0D">
              <w:t xml:space="preserve">Исследования проводятся регулярно </w:t>
            </w:r>
            <w:r w:rsidR="009D4089">
              <w:t xml:space="preserve">не реже 1 раза в год </w:t>
            </w:r>
            <w:r w:rsidRPr="002A4C0D">
              <w:t>по сравнимым параметрам</w:t>
            </w:r>
          </w:p>
          <w:p w:rsidR="009D4089" w:rsidRPr="002A4C0D" w:rsidRDefault="009D4089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72957">
        <w:trPr>
          <w:cantSplit/>
          <w:trHeight w:val="1796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3C6A29" w:rsidRDefault="00B87707" w:rsidP="002A1B8C">
            <w:pPr>
              <w:ind w:left="113" w:right="113"/>
              <w:jc w:val="center"/>
            </w:pPr>
            <w:r w:rsidRPr="003C6A29">
              <w:lastRenderedPageBreak/>
              <w:t>Объемный</w:t>
            </w:r>
          </w:p>
          <w:p w:rsidR="00B87707" w:rsidRPr="003C6A29" w:rsidRDefault="00B87707" w:rsidP="002A1B8C">
            <w:pPr>
              <w:ind w:left="113" w:right="113"/>
              <w:jc w:val="center"/>
            </w:pPr>
            <w:r w:rsidRPr="003C6A29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3C6A29" w:rsidRDefault="00B87707" w:rsidP="008E1994">
            <w:r w:rsidRPr="003C6A29">
              <w:t xml:space="preserve">Степень удовлетворенности </w:t>
            </w:r>
            <w:r w:rsidR="0065286E" w:rsidRPr="003C6A29">
              <w:t xml:space="preserve">родителей реализуемой </w:t>
            </w:r>
            <w:r w:rsidRPr="003C6A29">
              <w:t>образовательной программой (</w:t>
            </w:r>
            <w:r w:rsidR="00421656" w:rsidRPr="003C6A29">
              <w:t xml:space="preserve">за  </w:t>
            </w:r>
            <w:r w:rsidR="00930602" w:rsidRPr="003C6A29">
              <w:t>20</w:t>
            </w:r>
            <w:r w:rsidR="008E1994">
              <w:t>20</w:t>
            </w:r>
            <w:r w:rsidR="00FF0625" w:rsidRPr="003C6A29">
              <w:t xml:space="preserve">  год</w:t>
            </w:r>
            <w:r w:rsidRPr="003C6A29">
              <w:t>)</w:t>
            </w:r>
          </w:p>
        </w:tc>
        <w:tc>
          <w:tcPr>
            <w:tcW w:w="2789" w:type="dxa"/>
            <w:shd w:val="clear" w:color="auto" w:fill="auto"/>
          </w:tcPr>
          <w:p w:rsidR="00B87707" w:rsidRPr="003C6A29" w:rsidRDefault="00B87707" w:rsidP="00FF0625">
            <w:r w:rsidRPr="003C6A29">
              <w:t>Менее 40% родителей удовлетворены реализуемой образовательной программой</w:t>
            </w:r>
          </w:p>
        </w:tc>
        <w:tc>
          <w:tcPr>
            <w:tcW w:w="283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41-60 % родителей удовлетворены реализуемой образовательной программой </w:t>
            </w:r>
          </w:p>
        </w:tc>
        <w:tc>
          <w:tcPr>
            <w:tcW w:w="278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61-80 % родителей удовлетворены реализуемой образовательной программой </w:t>
            </w:r>
          </w:p>
          <w:p w:rsidR="00A9528A" w:rsidRPr="003C6A29" w:rsidRDefault="00A9528A" w:rsidP="009D4089"/>
        </w:tc>
        <w:tc>
          <w:tcPr>
            <w:tcW w:w="2653" w:type="dxa"/>
            <w:shd w:val="clear" w:color="auto" w:fill="auto"/>
          </w:tcPr>
          <w:p w:rsidR="00B87707" w:rsidRPr="003C6A29" w:rsidRDefault="00B87707" w:rsidP="00FF0625">
            <w:r w:rsidRPr="003C6A29">
              <w:t>Более 80 % родителей удовлетворены реализуемой образовательной программой</w:t>
            </w:r>
          </w:p>
          <w:p w:rsidR="009D4089" w:rsidRPr="003C6A29" w:rsidRDefault="00930602" w:rsidP="00D91D4C">
            <w:pPr>
              <w:pStyle w:val="aff"/>
              <w:numPr>
                <w:ilvl w:val="0"/>
                <w:numId w:val="3"/>
              </w:numPr>
            </w:pPr>
            <w:r w:rsidRPr="003C6A29">
              <w:t>(85</w:t>
            </w:r>
            <w:r w:rsidR="009D4089" w:rsidRPr="003C6A29">
              <w:t>%)</w:t>
            </w:r>
          </w:p>
        </w:tc>
      </w:tr>
      <w:tr w:rsidR="00BC56FF" w:rsidRPr="002A4C0D" w:rsidTr="0091274A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C56FF" w:rsidRPr="002A4C0D" w:rsidRDefault="00BC56FF" w:rsidP="00F57E65">
            <w:r>
              <w:rPr>
                <w:bCs/>
              </w:rPr>
              <w:t>Реализация индивидуальных образовательных маршрутов</w:t>
            </w:r>
            <w:r w:rsidR="008E1994">
              <w:rPr>
                <w:bCs/>
              </w:rPr>
              <w:t xml:space="preserve"> (программ)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 w:rsidRPr="002A4C0D">
              <w:t>Не</w:t>
            </w:r>
            <w:r>
              <w:t xml:space="preserve"> разрабатываются и не реализуются 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>
              <w:t>Реализуются  недостаточно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56FF" w:rsidRDefault="008E1994" w:rsidP="00F57E65">
            <w:pPr>
              <w:jc w:val="center"/>
            </w:pPr>
            <w:r>
              <w:t>Разработана и реализуется индивидуальная программа развития (ИПР) ребенка с ОВЗ (ТНР)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7D29E9" w:rsidRPr="002A4C0D" w:rsidTr="007D29E9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Объемный</w:t>
            </w:r>
          </w:p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7D29E9" w:rsidRDefault="007D29E9" w:rsidP="002A1B8C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D29E9" w:rsidRPr="002A4C0D" w:rsidRDefault="007D29E9" w:rsidP="002A1B8C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Наличие жалоб, признанных необоснованными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Жалоб нет</w:t>
            </w:r>
          </w:p>
          <w:p w:rsidR="00A9528A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D4089" w:rsidRDefault="009D4089" w:rsidP="00F67914">
      <w:pPr>
        <w:ind w:firstLine="426"/>
        <w:jc w:val="center"/>
        <w:rPr>
          <w:b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  <w:r w:rsidRPr="009D4089">
        <w:rPr>
          <w:b/>
          <w:sz w:val="32"/>
          <w:szCs w:val="32"/>
        </w:rPr>
        <w:t>Результаты анкетирования родителей</w:t>
      </w:r>
    </w:p>
    <w:p w:rsidR="00694FE6" w:rsidRDefault="00694FE6" w:rsidP="00F67914">
      <w:pPr>
        <w:ind w:firstLine="426"/>
        <w:jc w:val="center"/>
        <w:rPr>
          <w:b/>
        </w:rPr>
      </w:pPr>
    </w:p>
    <w:p w:rsidR="009D4089" w:rsidRDefault="00694FE6" w:rsidP="00F67914">
      <w:pPr>
        <w:ind w:firstLine="426"/>
        <w:jc w:val="center"/>
        <w:rPr>
          <w:b/>
        </w:rPr>
      </w:pPr>
      <w:r w:rsidRPr="008F26CF">
        <w:rPr>
          <w:b/>
        </w:rPr>
        <w:t>Удовлетворенность родителей качеством образования</w:t>
      </w:r>
    </w:p>
    <w:p w:rsidR="009D4089" w:rsidRDefault="00694FE6" w:rsidP="00F67914">
      <w:pPr>
        <w:ind w:firstLine="426"/>
        <w:jc w:val="center"/>
        <w:rPr>
          <w:b/>
          <w:sz w:val="32"/>
          <w:szCs w:val="32"/>
        </w:rPr>
      </w:pPr>
      <w:r w:rsidRPr="00694FE6">
        <w:rPr>
          <w:b/>
          <w:noProof/>
          <w:sz w:val="32"/>
          <w:szCs w:val="32"/>
        </w:rPr>
        <w:drawing>
          <wp:inline distT="0" distB="0" distL="0" distR="0">
            <wp:extent cx="5648325" cy="2266950"/>
            <wp:effectExtent l="19050" t="0" r="9525" b="0"/>
            <wp:docPr id="4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94FE6" w:rsidRDefault="00694FE6" w:rsidP="00F67914">
      <w:pPr>
        <w:ind w:firstLine="426"/>
        <w:jc w:val="center"/>
        <w:rPr>
          <w:b/>
          <w:sz w:val="32"/>
          <w:szCs w:val="32"/>
        </w:rPr>
      </w:pPr>
    </w:p>
    <w:p w:rsidR="00694FE6" w:rsidRDefault="00694FE6" w:rsidP="00694FE6">
      <w:pPr>
        <w:keepNext/>
        <w:jc w:val="center"/>
        <w:rPr>
          <w:b/>
        </w:rPr>
      </w:pPr>
      <w:r w:rsidRPr="008F26CF">
        <w:rPr>
          <w:b/>
        </w:rPr>
        <w:t xml:space="preserve">Удовлетворенность родителей </w:t>
      </w:r>
      <w:r>
        <w:rPr>
          <w:b/>
        </w:rPr>
        <w:t>организацией образовательной деятельностью</w:t>
      </w:r>
    </w:p>
    <w:p w:rsidR="00694FE6" w:rsidRDefault="00694FE6" w:rsidP="00F67914">
      <w:pPr>
        <w:ind w:firstLine="426"/>
        <w:jc w:val="center"/>
        <w:rPr>
          <w:b/>
          <w:sz w:val="32"/>
          <w:szCs w:val="32"/>
        </w:rPr>
      </w:pPr>
    </w:p>
    <w:p w:rsidR="00694FE6" w:rsidRDefault="00694FE6" w:rsidP="00F67914">
      <w:pPr>
        <w:ind w:firstLine="426"/>
        <w:jc w:val="center"/>
        <w:rPr>
          <w:b/>
          <w:sz w:val="32"/>
          <w:szCs w:val="32"/>
        </w:rPr>
      </w:pPr>
      <w:r w:rsidRPr="00694FE6">
        <w:rPr>
          <w:b/>
          <w:noProof/>
          <w:sz w:val="32"/>
          <w:szCs w:val="32"/>
        </w:rPr>
        <w:drawing>
          <wp:inline distT="0" distB="0" distL="0" distR="0">
            <wp:extent cx="5581650" cy="2228850"/>
            <wp:effectExtent l="19050" t="0" r="19050" b="0"/>
            <wp:docPr id="4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221"/>
      </w:tblGrid>
      <w:tr w:rsidR="00930602" w:rsidTr="00A860D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0602" w:rsidRPr="009D4089" w:rsidRDefault="00930602" w:rsidP="00694FE6">
            <w:pPr>
              <w:keepNext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30602" w:rsidRPr="009D4089" w:rsidRDefault="00930602" w:rsidP="00F6791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B87707" w:rsidRPr="00272957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198520005"/>
      <w:r w:rsidRPr="00272957">
        <w:rPr>
          <w:rFonts w:ascii="Times New Roman" w:hAnsi="Times New Roman" w:cs="Times New Roman"/>
          <w:sz w:val="24"/>
          <w:szCs w:val="24"/>
        </w:rPr>
        <w:t>Приложение к вопросу 7</w:t>
      </w:r>
    </w:p>
    <w:bookmarkEnd w:id="6"/>
    <w:p w:rsidR="00B87707" w:rsidRPr="002A4C0D" w:rsidRDefault="00B87707" w:rsidP="00B87707">
      <w:pPr>
        <w:jc w:val="right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31"/>
        <w:gridCol w:w="2072"/>
        <w:gridCol w:w="2840"/>
        <w:gridCol w:w="2802"/>
        <w:gridCol w:w="2678"/>
      </w:tblGrid>
      <w:tr w:rsidR="00B87707" w:rsidRPr="000F6B70" w:rsidTr="00421656">
        <w:trPr>
          <w:cantSplit/>
          <w:trHeight w:val="8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310104">
        <w:trPr>
          <w:cantSplit/>
          <w:trHeight w:val="139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0F6B70" w:rsidRDefault="00B87707" w:rsidP="002A1B8C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 w:rsidR="00272957"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r w:rsidRPr="002A4C0D">
              <w:t>Повторяющиеся 1 и более замечаний за последние 2 года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2 замечания на начало текущего учебного года</w:t>
            </w:r>
          </w:p>
        </w:tc>
        <w:tc>
          <w:tcPr>
            <w:tcW w:w="2802" w:type="dxa"/>
            <w:shd w:val="clear" w:color="auto" w:fill="auto"/>
          </w:tcPr>
          <w:p w:rsidR="00B87707" w:rsidRPr="002A4C0D" w:rsidRDefault="00B87707" w:rsidP="002A1B8C">
            <w:r w:rsidRPr="002A4C0D">
              <w:t>1 замечание на начало текущего учебного года</w:t>
            </w:r>
          </w:p>
        </w:tc>
        <w:tc>
          <w:tcPr>
            <w:tcW w:w="2678" w:type="dxa"/>
            <w:shd w:val="clear" w:color="auto" w:fill="auto"/>
          </w:tcPr>
          <w:p w:rsidR="00B87707" w:rsidRDefault="00B87707" w:rsidP="002A1B8C">
            <w:r w:rsidRPr="002A4C0D">
              <w:t xml:space="preserve">Нет 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Наличие лицензии </w:t>
            </w:r>
            <w:r w:rsidR="00272957">
              <w:t xml:space="preserve">на образовательную деятельность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B87707" w:rsidP="00D83761">
            <w:r w:rsidRPr="002A4C0D">
              <w:t xml:space="preserve">Выдана </w:t>
            </w:r>
            <w:r w:rsidR="00D83761">
              <w:t>бессрочно</w:t>
            </w:r>
            <w:r w:rsidRPr="002A4C0D">
              <w:t xml:space="preserve">, </w:t>
            </w:r>
          </w:p>
          <w:p w:rsidR="00B87707" w:rsidRPr="002A4C0D" w:rsidRDefault="00B87707" w:rsidP="00D83761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B87707" w:rsidP="00D83761">
            <w:r w:rsidRPr="002A4C0D">
              <w:t>Выдана</w:t>
            </w:r>
            <w:r w:rsidR="00FD09F9">
              <w:t xml:space="preserve"> </w:t>
            </w:r>
            <w:r w:rsidR="00D83761">
              <w:t>бессрочно</w:t>
            </w:r>
            <w:r w:rsidRPr="002A4C0D">
              <w:t xml:space="preserve">; </w:t>
            </w:r>
          </w:p>
          <w:p w:rsidR="00B87707" w:rsidRDefault="00B87707" w:rsidP="00D83761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7D29E9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72957" w:rsidRPr="000F6B70" w:rsidRDefault="00272957" w:rsidP="007D29E9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2A4C0D" w:rsidRDefault="00272957" w:rsidP="00272957">
            <w:r w:rsidRPr="002A4C0D">
              <w:t xml:space="preserve">Наличие лицензии </w:t>
            </w:r>
            <w:r>
              <w:t xml:space="preserve">на медицинскую деятельность 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7D29E9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7D29E9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272957" w:rsidP="007D29E9">
            <w:r>
              <w:t>Выдана бессрочно</w:t>
            </w:r>
            <w:r w:rsidRPr="002A4C0D">
              <w:t xml:space="preserve">, </w:t>
            </w:r>
          </w:p>
          <w:p w:rsidR="00272957" w:rsidRPr="002A4C0D" w:rsidRDefault="00272957" w:rsidP="007D29E9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272957" w:rsidP="007D29E9">
            <w:r>
              <w:t>Выдана</w:t>
            </w:r>
            <w:r w:rsidR="00E77D96">
              <w:t xml:space="preserve"> </w:t>
            </w:r>
            <w:r>
              <w:t>бессрочно</w:t>
            </w:r>
            <w:r w:rsidRPr="002A4C0D">
              <w:t xml:space="preserve">; </w:t>
            </w:r>
          </w:p>
          <w:p w:rsidR="00272957" w:rsidRDefault="00272957" w:rsidP="007D29E9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310104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>Наличие: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охранно-пожарной сигнализации,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тревожной кнопки,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забора вокруг здания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 xml:space="preserve">ОУ,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круглосуточной охраны территории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Выполнено менее 2-х требований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2 требования</w:t>
            </w:r>
          </w:p>
        </w:tc>
        <w:tc>
          <w:tcPr>
            <w:tcW w:w="280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3 требования</w:t>
            </w:r>
          </w:p>
        </w:tc>
        <w:tc>
          <w:tcPr>
            <w:tcW w:w="2678" w:type="dxa"/>
            <w:shd w:val="clear" w:color="auto" w:fill="auto"/>
          </w:tcPr>
          <w:p w:rsidR="00272957" w:rsidRDefault="00272957" w:rsidP="00A9528A">
            <w:pPr>
              <w:jc w:val="center"/>
            </w:pPr>
            <w:r w:rsidRPr="002A4C0D">
              <w:t>Выполнены все 4  требования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0E5F73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0E5F73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0F6B70" w:rsidRDefault="00310104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2A4C0D" w:rsidRDefault="00310104" w:rsidP="000E5F73">
            <w:r w:rsidRPr="002A4C0D">
              <w:t xml:space="preserve">Средняя наполняемость </w:t>
            </w:r>
            <w:r>
              <w:t>групп (% от норматива)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 w:rsidRPr="002A4C0D">
              <w:t xml:space="preserve">Менее </w:t>
            </w:r>
            <w:r>
              <w:t>70%,</w:t>
            </w:r>
          </w:p>
          <w:p w:rsidR="00310104" w:rsidRPr="002A4C0D" w:rsidRDefault="00310104" w:rsidP="000E5F73">
            <w:pPr>
              <w:jc w:val="center"/>
            </w:pPr>
            <w:r>
              <w:t xml:space="preserve"> более 120%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70-80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80-90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>
              <w:t>90-120</w:t>
            </w:r>
          </w:p>
          <w:p w:rsidR="00310104" w:rsidRPr="002A4C0D" w:rsidRDefault="00E76BF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(116</w:t>
            </w:r>
            <w:r w:rsidR="00310104">
              <w:t>%)</w:t>
            </w:r>
          </w:p>
        </w:tc>
      </w:tr>
      <w:tr w:rsidR="00310104" w:rsidRPr="002A4C0D" w:rsidTr="00421656">
        <w:trPr>
          <w:cantSplit/>
          <w:trHeight w:val="225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Default="00310104" w:rsidP="002A1B8C">
            <w:pPr>
              <w:rPr>
                <w:bCs/>
              </w:rPr>
            </w:pPr>
            <w:r>
              <w:rPr>
                <w:bCs/>
              </w:rPr>
              <w:t>Наличие в ДОУ: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Физкультурного зала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Музыкального зала</w:t>
            </w:r>
          </w:p>
          <w:p w:rsidR="00310104" w:rsidRPr="0091274A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Отсутствие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 xml:space="preserve">Выполнено 1 </w:t>
            </w:r>
            <w:r w:rsidRPr="002A4C0D">
              <w:t xml:space="preserve">  требовани</w:t>
            </w:r>
            <w:r>
              <w:t>е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 2</w:t>
            </w:r>
            <w:r w:rsidRPr="002A4C0D">
              <w:t xml:space="preserve">  требования</w:t>
            </w:r>
          </w:p>
          <w:p w:rsidR="00310104" w:rsidRPr="002A4C0D" w:rsidRDefault="00310104" w:rsidP="00E76BF5">
            <w:pPr>
              <w:pStyle w:val="aff"/>
            </w:pPr>
          </w:p>
        </w:tc>
        <w:tc>
          <w:tcPr>
            <w:tcW w:w="2678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все 3</w:t>
            </w:r>
            <w:r w:rsidRPr="002A4C0D">
              <w:t xml:space="preserve"> требования</w:t>
            </w:r>
          </w:p>
          <w:p w:rsidR="00E76BF5" w:rsidRPr="002A4C0D" w:rsidRDefault="00E76BF5" w:rsidP="00E76BF5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421656">
        <w:trPr>
          <w:cantSplit/>
          <w:trHeight w:val="1614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D83761" w:rsidRDefault="00310104" w:rsidP="002A1B8C">
            <w:pPr>
              <w:rPr>
                <w:b/>
                <w:sz w:val="56"/>
                <w:szCs w:val="56"/>
              </w:rPr>
            </w:pPr>
            <w:r>
              <w:t>Информационно – техническое оснащение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Не обеспечивает потребности образовательного процесса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Частично обеспечивает потребности образовательного процесса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Не в полном объеме обеспечивает потребности образовательного процесса согласно требованиям ФГОС, закона  РФ «Об образовании»</w:t>
            </w:r>
          </w:p>
          <w:p w:rsidR="00310104" w:rsidRPr="002A4C0D" w:rsidRDefault="00310104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678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Полностью обеспечивает потребности образовательного процесса согласно требованиям ФГОС, закона  РФ «Об образовании»</w:t>
            </w:r>
          </w:p>
        </w:tc>
      </w:tr>
    </w:tbl>
    <w:p w:rsidR="00C555F5" w:rsidRDefault="00C555F5" w:rsidP="00E76BF5">
      <w:pPr>
        <w:keepNext/>
        <w:jc w:val="center"/>
        <w:rPr>
          <w:b/>
        </w:rPr>
      </w:pPr>
      <w:bookmarkStart w:id="7" w:name="_Toc198520006"/>
    </w:p>
    <w:p w:rsidR="00C555F5" w:rsidRDefault="00E76BF5" w:rsidP="00E76BF5">
      <w:pPr>
        <w:keepNext/>
        <w:jc w:val="center"/>
        <w:rPr>
          <w:b/>
        </w:rPr>
      </w:pPr>
      <w:r w:rsidRPr="008F26CF">
        <w:rPr>
          <w:b/>
        </w:rPr>
        <w:t xml:space="preserve">Удовлетворенность родителей </w:t>
      </w:r>
      <w:r>
        <w:rPr>
          <w:b/>
        </w:rPr>
        <w:t>состоянием материально – технической базы МДОУ (по результатам анкетирования)</w:t>
      </w:r>
    </w:p>
    <w:p w:rsidR="00694FE6" w:rsidRDefault="00694FE6" w:rsidP="00E76BF5">
      <w:pPr>
        <w:keepNext/>
        <w:jc w:val="center"/>
        <w:rPr>
          <w:b/>
        </w:rPr>
      </w:pPr>
    </w:p>
    <w:p w:rsidR="00E76BF5" w:rsidRDefault="00694FE6" w:rsidP="00E76BF5">
      <w:pPr>
        <w:keepNext/>
        <w:jc w:val="center"/>
      </w:pPr>
      <w:r w:rsidRPr="00694FE6">
        <w:rPr>
          <w:noProof/>
        </w:rPr>
        <w:drawing>
          <wp:inline distT="0" distB="0" distL="0" distR="0">
            <wp:extent cx="5781675" cy="1924050"/>
            <wp:effectExtent l="19050" t="0" r="9525" b="0"/>
            <wp:docPr id="4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67914" w:rsidRPr="00B673FF" w:rsidRDefault="00F67914" w:rsidP="00310104"/>
    <w:p w:rsidR="00001756" w:rsidRDefault="00001756" w:rsidP="0000175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D83761" w:rsidRDefault="00B87707" w:rsidP="00BE4774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t>Приложение к вопросу 8</w:t>
      </w:r>
    </w:p>
    <w:bookmarkEnd w:id="7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83"/>
        <w:gridCol w:w="2126"/>
        <w:gridCol w:w="3119"/>
        <w:gridCol w:w="2835"/>
        <w:gridCol w:w="2465"/>
      </w:tblGrid>
      <w:tr w:rsidR="00B87707" w:rsidRPr="000F6B70" w:rsidTr="00BE4774">
        <w:trPr>
          <w:cantSplit/>
          <w:trHeight w:val="813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D83761" w:rsidRPr="002A4C0D" w:rsidTr="00BE4774">
        <w:trPr>
          <w:cantSplit/>
          <w:trHeight w:val="1412"/>
          <w:jc w:val="center"/>
        </w:trPr>
        <w:tc>
          <w:tcPr>
            <w:tcW w:w="814" w:type="dxa"/>
            <w:shd w:val="clear" w:color="auto" w:fill="auto"/>
            <w:textDirection w:val="btLr"/>
          </w:tcPr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0F6B70" w:rsidRDefault="00D83761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Повторяющиеся 1 и более замечаний за последние 2 года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2 замечания на начало текущего учебного года</w:t>
            </w:r>
          </w:p>
        </w:tc>
        <w:tc>
          <w:tcPr>
            <w:tcW w:w="2835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1 замечание на начало текущего учебного года</w:t>
            </w: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Нет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2A4C0D">
              <w:t>Процент</w:t>
            </w:r>
            <w:r w:rsidRPr="00BE4774">
              <w:t xml:space="preserve"> обучающихся</w:t>
            </w:r>
            <w:r w:rsidRPr="002A4C0D">
              <w:t>, с которыми произошел случай травматизма во время образовательного процесса (средний показатель за последние три года)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0,5</w:t>
            </w:r>
          </w:p>
          <w:p w:rsidR="00E02E68" w:rsidRDefault="00E02E68" w:rsidP="002A1B8C">
            <w:pPr>
              <w:jc w:val="center"/>
            </w:pPr>
          </w:p>
          <w:p w:rsidR="00E02E68" w:rsidRPr="002A4C0D" w:rsidRDefault="00E02E68" w:rsidP="00E02E68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</w:t>
            </w:r>
          </w:p>
          <w:p w:rsidR="00DA0B9E" w:rsidRPr="002A4C0D" w:rsidRDefault="00DA0B9E" w:rsidP="00E02E68">
            <w:pPr>
              <w:ind w:left="360"/>
              <w:jc w:val="center"/>
            </w:pPr>
          </w:p>
        </w:tc>
      </w:tr>
      <w:tr w:rsidR="00D83761" w:rsidRPr="002A4C0D" w:rsidTr="00BE4774">
        <w:trPr>
          <w:cantSplit/>
          <w:trHeight w:val="144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pPr>
              <w:jc w:val="both"/>
            </w:pPr>
            <w:r>
              <w:t>Обеспечение воспитанников</w:t>
            </w:r>
            <w:r w:rsidRPr="002A4C0D">
              <w:t xml:space="preserve"> организованным горячим питанием </w:t>
            </w:r>
          </w:p>
          <w:p w:rsidR="00D83761" w:rsidRPr="002A4C0D" w:rsidRDefault="00D83761" w:rsidP="002A1B8C"/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3-х разовое питание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несбалансированное питание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сбалансированное питание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7D29E9">
            <w:pPr>
              <w:jc w:val="center"/>
            </w:pPr>
            <w:r>
              <w:t>4-х , 5-ти разовое  сбалансированное питание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0F6B70">
              <w:rPr>
                <w:bCs/>
              </w:rPr>
              <w:t xml:space="preserve">Программа (план) здоровьесберегающих мероприятий в </w:t>
            </w:r>
            <w:r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не проводится</w:t>
            </w:r>
          </w:p>
        </w:tc>
        <w:tc>
          <w:tcPr>
            <w:tcW w:w="283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эпизодически</w:t>
            </w:r>
          </w:p>
          <w:p w:rsidR="00DA0B9E" w:rsidRPr="002A4C0D" w:rsidRDefault="00DA0B9E" w:rsidP="00DA0B9E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на регулярной основе не реже 1 раза в год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0E5F73" w:rsidRPr="002A4C0D" w:rsidTr="000E5F73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5F73" w:rsidRPr="002A4C0D" w:rsidRDefault="000E5F73" w:rsidP="000E5F73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0F6B70" w:rsidRDefault="000E5F73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8E1994">
            <w:r w:rsidRPr="00F31E89">
              <w:t>Доля дней, проведенных воспитанниками в группах по факту</w:t>
            </w:r>
            <w:r w:rsidR="00D94DB3">
              <w:t xml:space="preserve"> </w:t>
            </w:r>
            <w:r w:rsidR="00D94DB3" w:rsidRPr="00A14361">
              <w:t xml:space="preserve">(за </w:t>
            </w:r>
            <w:r w:rsidR="00274CFA" w:rsidRPr="00A14361">
              <w:t>20</w:t>
            </w:r>
            <w:r w:rsidR="008E1994" w:rsidRPr="00A14361">
              <w:t>20</w:t>
            </w:r>
            <w:r w:rsidR="00D94DB3" w:rsidRPr="00A14361">
              <w:t xml:space="preserve"> </w:t>
            </w:r>
            <w:r w:rsidRPr="00A14361">
              <w:t>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Менее 65 %</w:t>
            </w:r>
          </w:p>
          <w:p w:rsidR="000E5F73" w:rsidRPr="002A4C0D" w:rsidRDefault="00A14361" w:rsidP="00A14361">
            <w:pPr>
              <w:pStyle w:val="aff"/>
              <w:numPr>
                <w:ilvl w:val="0"/>
                <w:numId w:val="3"/>
              </w:numPr>
            </w:pPr>
            <w:r>
              <w:t>(45,9 %)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65-70%</w:t>
            </w:r>
          </w:p>
          <w:p w:rsidR="00274CFA" w:rsidRPr="002A4C0D" w:rsidRDefault="00274CFA" w:rsidP="00A14361">
            <w:pPr>
              <w:pStyle w:val="aff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70-75%</w:t>
            </w:r>
          </w:p>
          <w:p w:rsidR="000E5F73" w:rsidRPr="002A4C0D" w:rsidRDefault="000E5F73" w:rsidP="000E5F73"/>
        </w:tc>
        <w:tc>
          <w:tcPr>
            <w:tcW w:w="2465" w:type="dxa"/>
            <w:shd w:val="clear" w:color="auto" w:fill="auto"/>
            <w:vAlign w:val="center"/>
          </w:tcPr>
          <w:p w:rsidR="000E5F73" w:rsidRPr="002A4C0D" w:rsidRDefault="000E5F73" w:rsidP="000E5F73">
            <w:pPr>
              <w:jc w:val="center"/>
            </w:pPr>
            <w:r>
              <w:t>Более 75%</w:t>
            </w:r>
          </w:p>
        </w:tc>
      </w:tr>
      <w:tr w:rsidR="000E5F73" w:rsidRPr="002A4C0D" w:rsidTr="00BE4774">
        <w:trPr>
          <w:cantSplit/>
          <w:trHeight w:val="1814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F31E89" w:rsidRDefault="000E5F73" w:rsidP="00431ACA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431ACA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431ACA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>дней, проведенных воспитанниками в группах по факту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  <w:p w:rsidR="000E5F73" w:rsidRPr="002A4C0D" w:rsidRDefault="000E5F73" w:rsidP="00BE47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5F73" w:rsidRDefault="000E5F73" w:rsidP="00431ACA">
            <w:r w:rsidRPr="002A4C0D">
              <w:t>Наблюдается «плавающая» динамика»</w:t>
            </w:r>
          </w:p>
          <w:p w:rsidR="00D94DB3" w:rsidRDefault="00D94DB3" w:rsidP="00D94DB3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</w:t>
            </w:r>
            <w:r w:rsidR="00E02E68">
              <w:rPr>
                <w:spacing w:val="-6"/>
              </w:rPr>
              <w:t>7</w:t>
            </w:r>
            <w:r>
              <w:rPr>
                <w:spacing w:val="-6"/>
              </w:rPr>
              <w:t xml:space="preserve"> – </w:t>
            </w:r>
            <w:r w:rsidR="00E02E68">
              <w:rPr>
                <w:spacing w:val="-6"/>
              </w:rPr>
              <w:t>65,3</w:t>
            </w:r>
            <w:r>
              <w:rPr>
                <w:spacing w:val="-6"/>
              </w:rPr>
              <w:t>%</w:t>
            </w:r>
          </w:p>
          <w:p w:rsidR="000E5F73" w:rsidRDefault="00D94DB3" w:rsidP="00E02E68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</w:t>
            </w:r>
            <w:r w:rsidR="00E02E68">
              <w:rPr>
                <w:spacing w:val="-6"/>
              </w:rPr>
              <w:t>8</w:t>
            </w:r>
            <w:r>
              <w:rPr>
                <w:spacing w:val="-6"/>
              </w:rPr>
              <w:t xml:space="preserve"> – </w:t>
            </w:r>
            <w:r w:rsidR="00E02E68">
              <w:rPr>
                <w:spacing w:val="-6"/>
              </w:rPr>
              <w:t>66,5</w:t>
            </w:r>
            <w:r>
              <w:rPr>
                <w:spacing w:val="-6"/>
              </w:rPr>
              <w:t>%</w:t>
            </w:r>
          </w:p>
          <w:p w:rsidR="008E1994" w:rsidRPr="00A14361" w:rsidRDefault="008E1994" w:rsidP="00E02E68">
            <w:pPr>
              <w:pStyle w:val="aff"/>
              <w:rPr>
                <w:spacing w:val="-6"/>
              </w:rPr>
            </w:pPr>
            <w:r w:rsidRPr="00A14361">
              <w:rPr>
                <w:spacing w:val="-6"/>
              </w:rPr>
              <w:t>2019 –</w:t>
            </w:r>
            <w:r w:rsidR="00A14361" w:rsidRPr="00A14361">
              <w:rPr>
                <w:spacing w:val="-6"/>
              </w:rPr>
              <w:t xml:space="preserve"> 68,4 %</w:t>
            </w:r>
          </w:p>
          <w:p w:rsidR="008E1994" w:rsidRPr="00BC56FF" w:rsidRDefault="008E1994" w:rsidP="00E02E68">
            <w:pPr>
              <w:pStyle w:val="aff"/>
              <w:rPr>
                <w:spacing w:val="-6"/>
              </w:rPr>
            </w:pPr>
            <w:r w:rsidRPr="00A14361">
              <w:rPr>
                <w:spacing w:val="-6"/>
              </w:rPr>
              <w:t xml:space="preserve">2020 </w:t>
            </w:r>
            <w:r w:rsidR="00A14361" w:rsidRPr="00A14361">
              <w:rPr>
                <w:spacing w:val="-6"/>
              </w:rPr>
              <w:t>– 45,9 %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431ACA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 xml:space="preserve"> часто болеющих воспитанников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рост количества </w:t>
            </w:r>
            <w:r>
              <w:t>ЧБД</w:t>
            </w:r>
            <w:r w:rsidRPr="002A4C0D">
              <w:t xml:space="preserve">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«плавающая» динамика количества </w:t>
            </w:r>
            <w:r>
              <w:t>ЧБД</w:t>
            </w:r>
            <w:r w:rsidRPr="002A4C0D">
              <w:t xml:space="preserve"> (в % от контингента за последние 3 года)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года) остается стабильно низким 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3"/>
              </w:numPr>
            </w:pPr>
            <w:r>
              <w:t>(8-10% за последние 3 года)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</w:t>
            </w:r>
            <w:r>
              <w:t>года) остается стабильно низким, н</w:t>
            </w:r>
            <w:r w:rsidRPr="002A4C0D">
              <w:t xml:space="preserve">аблюдается сокращение количества </w:t>
            </w:r>
            <w:r>
              <w:t xml:space="preserve">ЧБД </w:t>
            </w:r>
            <w:r w:rsidRPr="002A4C0D">
              <w:t>(в % от контингента за последние 3 года</w:t>
            </w:r>
          </w:p>
        </w:tc>
      </w:tr>
      <w:tr w:rsidR="000E5F73" w:rsidRPr="002A4C0D" w:rsidTr="000E5F73">
        <w:trPr>
          <w:cantSplit/>
          <w:trHeight w:val="155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>
              <w:t>Индекс здоровья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>
              <w:t>Менее 8%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>
              <w:t>6-8%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>
              <w:t>8-10%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>Более 10</w:t>
            </w:r>
            <w:r w:rsidR="0040757C">
              <w:t xml:space="preserve"> </w:t>
            </w:r>
            <w:r>
              <w:t>%</w:t>
            </w:r>
          </w:p>
          <w:p w:rsidR="000E5F73" w:rsidRPr="002A4C0D" w:rsidRDefault="008E1994" w:rsidP="0040757C">
            <w:pPr>
              <w:pStyle w:val="aff"/>
              <w:numPr>
                <w:ilvl w:val="0"/>
                <w:numId w:val="5"/>
              </w:numPr>
            </w:pPr>
            <w:r>
              <w:t>15,4</w:t>
            </w:r>
            <w:r w:rsidR="0040757C">
              <w:t xml:space="preserve"> % 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lastRenderedPageBreak/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Индекс здоровья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</w:t>
            </w:r>
            <w:r>
              <w:t>снижение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</w:t>
            </w:r>
            <w:r>
              <w:t xml:space="preserve">индекса здоровья </w:t>
            </w:r>
            <w:r w:rsidRPr="002A4C0D">
              <w:t xml:space="preserve">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индекса здоровья</w:t>
            </w:r>
          </w:p>
          <w:p w:rsidR="00D94DB3" w:rsidRDefault="00D94DB3" w:rsidP="008E1994">
            <w:pPr>
              <w:pStyle w:val="aff"/>
              <w:numPr>
                <w:ilvl w:val="0"/>
                <w:numId w:val="5"/>
              </w:numPr>
            </w:pPr>
          </w:p>
          <w:p w:rsidR="00E02E68" w:rsidRDefault="00E02E68" w:rsidP="0040757C">
            <w:pPr>
              <w:pStyle w:val="aff"/>
              <w:numPr>
                <w:ilvl w:val="0"/>
                <w:numId w:val="16"/>
              </w:numPr>
            </w:pPr>
            <w:r>
              <w:t>г – 17</w:t>
            </w:r>
            <w:r w:rsidR="0040757C">
              <w:t xml:space="preserve">,5 </w:t>
            </w:r>
            <w:r>
              <w:t>%</w:t>
            </w:r>
          </w:p>
          <w:p w:rsidR="0040757C" w:rsidRDefault="0040757C" w:rsidP="0040757C">
            <w:pPr>
              <w:pStyle w:val="aff"/>
              <w:numPr>
                <w:ilvl w:val="0"/>
                <w:numId w:val="16"/>
              </w:numPr>
            </w:pPr>
            <w:r>
              <w:t xml:space="preserve"> г. – 18,6 %</w:t>
            </w:r>
          </w:p>
          <w:p w:rsidR="008E1994" w:rsidRDefault="0040757C" w:rsidP="0040757C">
            <w:pPr>
              <w:pStyle w:val="aff"/>
              <w:numPr>
                <w:ilvl w:val="0"/>
                <w:numId w:val="16"/>
              </w:numPr>
            </w:pPr>
            <w:r>
              <w:t xml:space="preserve"> г. – 15,4 %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</w:t>
            </w:r>
            <w:r>
              <w:t>рост данного показателя</w:t>
            </w:r>
          </w:p>
          <w:p w:rsidR="00D94DB3" w:rsidRPr="002A4C0D" w:rsidRDefault="00D94DB3" w:rsidP="00BF6E6D"/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</w:t>
            </w:r>
          </w:p>
        </w:tc>
        <w:tc>
          <w:tcPr>
            <w:tcW w:w="2126" w:type="dxa"/>
            <w:shd w:val="clear" w:color="auto" w:fill="auto"/>
          </w:tcPr>
          <w:p w:rsidR="000E5F73" w:rsidRDefault="007A5DD5" w:rsidP="002A1B8C">
            <w:r>
              <w:t>Более 23</w:t>
            </w:r>
            <w:r w:rsidR="000E5F73">
              <w:t xml:space="preserve"> дня</w:t>
            </w:r>
          </w:p>
          <w:p w:rsidR="000E5F73" w:rsidRPr="002A4C0D" w:rsidRDefault="000E5F73" w:rsidP="007A5DD5">
            <w:pPr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E5F73" w:rsidRDefault="007A5DD5" w:rsidP="002A1B8C">
            <w:r>
              <w:t>21-23</w:t>
            </w:r>
            <w:r w:rsidR="000E5F73">
              <w:t xml:space="preserve"> день</w:t>
            </w:r>
          </w:p>
          <w:p w:rsidR="000E5F73" w:rsidRPr="002A4C0D" w:rsidRDefault="000E5F73" w:rsidP="00D94DB3"/>
        </w:tc>
        <w:tc>
          <w:tcPr>
            <w:tcW w:w="2835" w:type="dxa"/>
            <w:shd w:val="clear" w:color="auto" w:fill="auto"/>
          </w:tcPr>
          <w:p w:rsidR="000E5F73" w:rsidRPr="002A4C0D" w:rsidRDefault="007A5DD5" w:rsidP="006F6D45">
            <w:r>
              <w:t>19,1 -21</w:t>
            </w:r>
            <w:r w:rsidR="000E5F73">
              <w:t xml:space="preserve"> дней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 xml:space="preserve"> 19 дней и менее</w:t>
            </w:r>
          </w:p>
          <w:p w:rsidR="00D94DB3" w:rsidRPr="002A4C0D" w:rsidRDefault="0040757C" w:rsidP="00D94DB3">
            <w:pPr>
              <w:pStyle w:val="aff"/>
              <w:numPr>
                <w:ilvl w:val="0"/>
                <w:numId w:val="6"/>
              </w:numPr>
              <w:jc w:val="center"/>
            </w:pPr>
            <w:r>
              <w:t>9,9 дней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рост </w:t>
            </w:r>
            <w:r>
              <w:t>количества дней, пропущенных по болезни одним ребенком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показателя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F81AD7">
            <w:r w:rsidRPr="002A4C0D">
              <w:t xml:space="preserve">Наблюдается сокращение </w:t>
            </w:r>
            <w:r>
              <w:t>количества дней, пропущенных по болезни одним ребенком</w:t>
            </w:r>
          </w:p>
          <w:p w:rsidR="007A5DD5" w:rsidRDefault="007A5DD5" w:rsidP="007A5DD5">
            <w:r>
              <w:t xml:space="preserve">            </w:t>
            </w:r>
          </w:p>
          <w:p w:rsidR="00E02E68" w:rsidRDefault="0040757C" w:rsidP="00E02E68">
            <w:pPr>
              <w:pStyle w:val="aff"/>
              <w:numPr>
                <w:ilvl w:val="0"/>
                <w:numId w:val="6"/>
              </w:numPr>
            </w:pPr>
            <w:r>
              <w:t>2018</w:t>
            </w:r>
            <w:r w:rsidR="00D94DB3">
              <w:t xml:space="preserve"> г- 1</w:t>
            </w:r>
            <w:r>
              <w:t>6,2</w:t>
            </w:r>
          </w:p>
          <w:p w:rsidR="00E02E68" w:rsidRDefault="0040757C" w:rsidP="00E02E68">
            <w:pPr>
              <w:pStyle w:val="aff"/>
            </w:pPr>
            <w:r>
              <w:t>2019 г – 17,4</w:t>
            </w:r>
          </w:p>
          <w:p w:rsidR="00D94DB3" w:rsidRPr="002A4C0D" w:rsidRDefault="008E1994" w:rsidP="0040757C">
            <w:r>
              <w:t xml:space="preserve">            2019 </w:t>
            </w:r>
            <w:r w:rsidR="0040757C">
              <w:t>– 9,9</w:t>
            </w:r>
          </w:p>
        </w:tc>
      </w:tr>
      <w:tr w:rsidR="000E5F73" w:rsidRPr="002A4C0D" w:rsidTr="000E5F73">
        <w:trPr>
          <w:cantSplit/>
          <w:trHeight w:val="186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3A59E1">
            <w:r w:rsidRPr="002A4C0D">
              <w:t>Регулярность проведения мониторинговых исследований по выявлению удовлетворенности родителей обеспечением безопасности</w:t>
            </w:r>
            <w:r>
              <w:t xml:space="preserve"> воспитанников </w:t>
            </w:r>
            <w:r w:rsidRPr="002A4C0D">
              <w:t xml:space="preserve">в </w:t>
            </w:r>
            <w:r>
              <w:t>Д</w:t>
            </w:r>
            <w:r w:rsidRPr="002A4C0D">
              <w:t>ОУ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не проводятся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2A1B8C">
            <w:r w:rsidRPr="002A4C0D">
              <w:t>Исследования проводятся регулярно, но реже 1 раза в год</w:t>
            </w:r>
          </w:p>
          <w:p w:rsidR="000E5F73" w:rsidRPr="002A4C0D" w:rsidRDefault="000E5F73" w:rsidP="000E5F73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2A1B8C">
            <w:r w:rsidRPr="002A4C0D">
              <w:t>Исс</w:t>
            </w:r>
            <w:r>
              <w:t>ледования проводятся регулярно 2</w:t>
            </w:r>
            <w:r w:rsidRPr="002A4C0D">
              <w:t xml:space="preserve"> раз</w:t>
            </w:r>
            <w:r>
              <w:t xml:space="preserve">а </w:t>
            </w:r>
            <w:r w:rsidRPr="002A4C0D">
              <w:t xml:space="preserve"> в год по сравнимым параметрам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0E5F73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0E5F73" w:rsidRPr="000F6B70" w:rsidRDefault="000E5F73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5304F5">
            <w:r w:rsidRPr="002A4C0D">
              <w:t xml:space="preserve">Степень удовлетворенности родителей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 (средний показатель за 3 последних учебных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3A59E1">
            <w:r>
              <w:t xml:space="preserve">Менее 40% родителей </w:t>
            </w:r>
            <w:r w:rsidRPr="002A4C0D">
              <w:t xml:space="preserve">удовлетворены обеспечением безопасности, </w:t>
            </w:r>
            <w:r>
              <w:t xml:space="preserve">сохранения и укрепления здоровья детей 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3A59E1">
            <w:r w:rsidRPr="002A4C0D">
              <w:t>41-60 %</w:t>
            </w:r>
            <w:r>
              <w:t xml:space="preserve"> родителей </w:t>
            </w:r>
            <w:r w:rsidRPr="002A4C0D">
              <w:t xml:space="preserve">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0E5F73">
            <w:r w:rsidRPr="002A4C0D">
              <w:t xml:space="preserve">61-80 %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 xml:space="preserve">ОУ </w:t>
            </w:r>
          </w:p>
          <w:p w:rsidR="000E5F73" w:rsidRPr="002A4C0D" w:rsidRDefault="000E5F73" w:rsidP="007A5DD5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3A59E1">
            <w:r w:rsidRPr="002A4C0D">
              <w:t xml:space="preserve">Более 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  <w:p w:rsidR="007A5DD5" w:rsidRPr="002A4C0D" w:rsidRDefault="00860FA9" w:rsidP="00E02E68">
            <w:pPr>
              <w:pStyle w:val="aff"/>
              <w:numPr>
                <w:ilvl w:val="0"/>
                <w:numId w:val="7"/>
              </w:numPr>
            </w:pPr>
            <w:r>
              <w:t>(9</w:t>
            </w:r>
            <w:r w:rsidR="00C7390F" w:rsidRPr="00860FA9">
              <w:t>3</w:t>
            </w:r>
            <w:r>
              <w:t>,8</w:t>
            </w:r>
            <w:r w:rsidR="007A5DD5" w:rsidRPr="00860FA9">
              <w:t>%)</w:t>
            </w:r>
          </w:p>
        </w:tc>
      </w:tr>
    </w:tbl>
    <w:p w:rsidR="00DE10B3" w:rsidRDefault="00DE10B3" w:rsidP="000E5F73">
      <w:pPr>
        <w:ind w:firstLine="426"/>
        <w:jc w:val="center"/>
        <w:rPr>
          <w:b/>
          <w:sz w:val="32"/>
          <w:szCs w:val="32"/>
        </w:rPr>
      </w:pPr>
      <w:bookmarkStart w:id="8" w:name="_Toc198520007"/>
    </w:p>
    <w:p w:rsidR="00CB5471" w:rsidRDefault="00CB5471" w:rsidP="000E5F73">
      <w:pPr>
        <w:ind w:firstLine="426"/>
        <w:jc w:val="center"/>
        <w:rPr>
          <w:b/>
          <w:sz w:val="32"/>
          <w:szCs w:val="32"/>
        </w:rPr>
      </w:pPr>
    </w:p>
    <w:p w:rsidR="000E5F73" w:rsidRDefault="000E5F73" w:rsidP="000E5F73">
      <w:pPr>
        <w:ind w:firstLine="426"/>
        <w:jc w:val="center"/>
        <w:rPr>
          <w:b/>
          <w:sz w:val="32"/>
          <w:szCs w:val="32"/>
        </w:rPr>
      </w:pPr>
      <w:r w:rsidRPr="006E1B6A">
        <w:rPr>
          <w:b/>
          <w:sz w:val="32"/>
          <w:szCs w:val="32"/>
        </w:rPr>
        <w:t>Показатели удовлетворенности родителей</w:t>
      </w:r>
      <w:r w:rsidR="008359BE">
        <w:rPr>
          <w:b/>
          <w:sz w:val="32"/>
          <w:szCs w:val="32"/>
        </w:rPr>
        <w:t xml:space="preserve"> (по результатам анкетирования)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986"/>
        <w:gridCol w:w="7626"/>
      </w:tblGrid>
      <w:tr w:rsidR="007A5DD5" w:rsidRPr="009D4089" w:rsidTr="007A5DD5">
        <w:trPr>
          <w:trHeight w:val="4519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3B467D" w:rsidRDefault="003B467D" w:rsidP="007A5DD5">
            <w:pPr>
              <w:keepNext/>
              <w:jc w:val="center"/>
              <w:rPr>
                <w:b/>
              </w:rPr>
            </w:pPr>
          </w:p>
          <w:p w:rsidR="007A5DD5" w:rsidRDefault="007A5DD5" w:rsidP="007A5DD5">
            <w:pPr>
              <w:keepNext/>
              <w:jc w:val="center"/>
              <w:rPr>
                <w:b/>
              </w:rPr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>организацией питания в МДОУ</w:t>
            </w:r>
          </w:p>
          <w:p w:rsidR="00694FE6" w:rsidRDefault="00694FE6" w:rsidP="007A5DD5">
            <w:pPr>
              <w:keepNext/>
              <w:jc w:val="center"/>
              <w:rPr>
                <w:b/>
              </w:rPr>
            </w:pPr>
          </w:p>
          <w:p w:rsidR="008B74F5" w:rsidRDefault="008B74F5" w:rsidP="007A5DD5">
            <w:pPr>
              <w:keepNext/>
              <w:jc w:val="center"/>
              <w:rPr>
                <w:b/>
              </w:rPr>
            </w:pPr>
          </w:p>
          <w:p w:rsidR="00694FE6" w:rsidRPr="007A5DD5" w:rsidRDefault="00694FE6" w:rsidP="007A5DD5">
            <w:pPr>
              <w:keepNext/>
              <w:jc w:val="center"/>
            </w:pPr>
            <w:r w:rsidRPr="00694FE6">
              <w:rPr>
                <w:noProof/>
              </w:rPr>
              <w:drawing>
                <wp:inline distT="0" distB="0" distL="0" distR="0">
                  <wp:extent cx="4705350" cy="2324100"/>
                  <wp:effectExtent l="19050" t="0" r="19050" b="0"/>
                  <wp:docPr id="49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3B467D" w:rsidRDefault="003B467D" w:rsidP="007A5DD5">
            <w:pPr>
              <w:keepNext/>
              <w:jc w:val="center"/>
              <w:rPr>
                <w:b/>
              </w:rPr>
            </w:pPr>
          </w:p>
          <w:p w:rsidR="007A5DD5" w:rsidRDefault="007A5DD5" w:rsidP="007A5DD5">
            <w:pPr>
              <w:keepNext/>
              <w:jc w:val="center"/>
              <w:rPr>
                <w:b/>
              </w:rPr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>санитарно – гигиеническими условиями</w:t>
            </w:r>
          </w:p>
          <w:p w:rsidR="008B74F5" w:rsidRDefault="008B74F5" w:rsidP="007A5DD5">
            <w:pPr>
              <w:keepNext/>
              <w:jc w:val="center"/>
              <w:rPr>
                <w:b/>
              </w:rPr>
            </w:pPr>
          </w:p>
          <w:p w:rsidR="00694FE6" w:rsidRPr="007A5DD5" w:rsidRDefault="00694FE6" w:rsidP="007A5DD5">
            <w:pPr>
              <w:keepNext/>
              <w:jc w:val="center"/>
            </w:pPr>
            <w:r w:rsidRPr="00694FE6">
              <w:rPr>
                <w:noProof/>
              </w:rPr>
              <w:drawing>
                <wp:inline distT="0" distB="0" distL="0" distR="0">
                  <wp:extent cx="4617720" cy="2171700"/>
                  <wp:effectExtent l="19050" t="0" r="11430" b="0"/>
                  <wp:docPr id="54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4F5" w:rsidRPr="008B74F5" w:rsidRDefault="008B74F5" w:rsidP="008B74F5"/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CB6AC7" w:rsidRDefault="00B87707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B6AC7">
        <w:rPr>
          <w:rFonts w:ascii="Times New Roman" w:hAnsi="Times New Roman" w:cs="Times New Roman"/>
          <w:sz w:val="24"/>
          <w:szCs w:val="24"/>
        </w:rPr>
        <w:t>Приложение к вопросу 9</w:t>
      </w:r>
    </w:p>
    <w:bookmarkEnd w:id="8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2"/>
        <w:gridCol w:w="2160"/>
        <w:gridCol w:w="2354"/>
        <w:gridCol w:w="2326"/>
        <w:gridCol w:w="3496"/>
      </w:tblGrid>
      <w:tr w:rsidR="00B87707" w:rsidRPr="000F6B70" w:rsidTr="002A1B8C">
        <w:trPr>
          <w:cantSplit/>
          <w:trHeight w:val="785"/>
          <w:jc w:val="center"/>
        </w:trPr>
        <w:tc>
          <w:tcPr>
            <w:tcW w:w="804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B87707" w:rsidRPr="000F6B70" w:rsidTr="002A1B8C">
        <w:trPr>
          <w:cantSplit/>
          <w:trHeight w:val="1456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 xml:space="preserve"> 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Участие образовательного учреждения, педагогов </w:t>
            </w:r>
            <w:r w:rsidR="00431ACA">
              <w:t>Д</w:t>
            </w:r>
            <w:r w:rsidRPr="002A4C0D">
              <w:t>ОУ в выставках, конкурсах, проектах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не принимали участия 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Принимали участие </w:t>
            </w:r>
            <w:r w:rsidR="001F6217">
              <w:t>менее 2 раз в год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1F6217" w:rsidP="002A1B8C">
            <w:r>
              <w:t xml:space="preserve">Принимали участие 3-5 </w:t>
            </w:r>
            <w:r w:rsidR="00B87707" w:rsidRPr="002A4C0D">
              <w:t>раз в год</w:t>
            </w:r>
          </w:p>
        </w:tc>
        <w:tc>
          <w:tcPr>
            <w:tcW w:w="3496" w:type="dxa"/>
            <w:shd w:val="clear" w:color="auto" w:fill="auto"/>
          </w:tcPr>
          <w:p w:rsidR="00B87707" w:rsidRDefault="00B87707" w:rsidP="00431ACA">
            <w:r w:rsidRPr="002A4C0D">
              <w:t xml:space="preserve">Принимали участие </w:t>
            </w:r>
            <w:r w:rsidR="001F6217">
              <w:t>5</w:t>
            </w:r>
            <w:r w:rsidR="00431ACA">
              <w:t xml:space="preserve"> и </w:t>
            </w:r>
            <w:r w:rsidRPr="002A4C0D">
              <w:t xml:space="preserve">более  раз в год </w:t>
            </w:r>
          </w:p>
          <w:p w:rsidR="00A96F50" w:rsidRPr="002A4C0D" w:rsidRDefault="00A96F50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B87707" w:rsidRPr="000F6B70" w:rsidTr="002A1B8C">
        <w:trPr>
          <w:cantSplit/>
          <w:trHeight w:val="113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1F6217" w:rsidP="002A1B8C">
            <w:r>
              <w:t>Профессиональная активность, трансляция опыта работы ДОУ</w:t>
            </w:r>
            <w:r w:rsidR="00B87707" w:rsidRPr="002A4C0D">
              <w:t>:</w:t>
            </w:r>
          </w:p>
          <w:p w:rsidR="00B87707" w:rsidRPr="002A4C0D" w:rsidRDefault="001F6217" w:rsidP="002A1B8C">
            <w:r>
              <w:t>- на муниципальном</w:t>
            </w:r>
            <w:r w:rsidR="00DC7617">
              <w:t xml:space="preserve"> </w:t>
            </w:r>
            <w:r>
              <w:t>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 региональном 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</w:t>
            </w:r>
            <w:r w:rsidR="00E02E68">
              <w:t xml:space="preserve"> федеральном </w:t>
            </w:r>
            <w:r w:rsidR="001F6217">
              <w:t>уровне</w:t>
            </w:r>
          </w:p>
          <w:p w:rsidR="00B87707" w:rsidRPr="002A4C0D" w:rsidRDefault="00B87707" w:rsidP="002A1B8C">
            <w:r w:rsidRPr="002A4C0D">
              <w:t>- работа в качестве соисполнителя в региональных, федеральных, международных проектах</w:t>
            </w:r>
          </w:p>
          <w:p w:rsidR="00B87707" w:rsidRPr="002A4C0D" w:rsidRDefault="00B87707" w:rsidP="002A1B8C">
            <w:r w:rsidRPr="002A4C0D">
              <w:t xml:space="preserve">- работа в режиме базы практики, стажерской площадки повышения квалификации педагогов других </w:t>
            </w:r>
            <w:r w:rsidR="00431ACA">
              <w:t>Д</w:t>
            </w:r>
            <w:r w:rsidRPr="002A4C0D">
              <w:t>ОУ</w:t>
            </w:r>
          </w:p>
        </w:tc>
        <w:tc>
          <w:tcPr>
            <w:tcW w:w="2160" w:type="dxa"/>
            <w:shd w:val="clear" w:color="auto" w:fill="auto"/>
          </w:tcPr>
          <w:p w:rsidR="00B87707" w:rsidRDefault="00B87707" w:rsidP="002A1B8C">
            <w:pPr>
              <w:jc w:val="center"/>
            </w:pPr>
            <w:r w:rsidRPr="002A4C0D">
              <w:t>Нет</w:t>
            </w:r>
          </w:p>
          <w:p w:rsidR="00A96F50" w:rsidRDefault="00A96F50" w:rsidP="001F6217"/>
          <w:p w:rsidR="00CB6AC7" w:rsidRDefault="00CB6AC7" w:rsidP="002A1B8C">
            <w:pPr>
              <w:jc w:val="center"/>
            </w:pPr>
          </w:p>
          <w:p w:rsidR="00CB6AC7" w:rsidRDefault="00CB6AC7" w:rsidP="002A1B8C">
            <w:pPr>
              <w:jc w:val="center"/>
            </w:pPr>
          </w:p>
          <w:p w:rsidR="00CB6AC7" w:rsidRPr="00CB6AC7" w:rsidRDefault="00CB6AC7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1F6217">
            <w:r w:rsidRPr="002A4C0D">
              <w:t>Есть актуальный статус муниципального уровня (по состоянию на дату составления отчета)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1F6217" w:rsidRPr="002A4C0D" w:rsidRDefault="00431ACA" w:rsidP="00DC7617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B87707" w:rsidRPr="002A4C0D" w:rsidRDefault="00431ACA" w:rsidP="002A1B8C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отчета);</w:t>
            </w:r>
          </w:p>
          <w:p w:rsidR="00B87707" w:rsidRDefault="00B87707" w:rsidP="002A1B8C">
            <w:r w:rsidRPr="002A4C0D">
              <w:t xml:space="preserve">на базе </w:t>
            </w:r>
            <w:r w:rsidR="00A96F50">
              <w:t>Д</w:t>
            </w:r>
            <w:r w:rsidRPr="002A4C0D">
              <w:t xml:space="preserve">ОУ проходят стажировку, обучение педагоги других </w:t>
            </w:r>
            <w:r w:rsidR="00431ACA">
              <w:t>Д</w:t>
            </w:r>
            <w:r w:rsidRPr="002A4C0D">
              <w:t xml:space="preserve">ОУ (по данным за последние три года). 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7"/>
              </w:numPr>
              <w:jc w:val="center"/>
            </w:pPr>
          </w:p>
        </w:tc>
      </w:tr>
      <w:tr w:rsidR="00431ACA" w:rsidRPr="002A4C0D" w:rsidTr="00CB6AC7">
        <w:trPr>
          <w:cantSplit/>
          <w:trHeight w:val="1815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431ACA" w:rsidRPr="002A4C0D" w:rsidRDefault="00431ACA" w:rsidP="00431ACA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431ACA" w:rsidRPr="002A4C0D" w:rsidRDefault="00431ACA" w:rsidP="00431ACA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431ACA" w:rsidRPr="002A4C0D" w:rsidRDefault="00431ACA" w:rsidP="00431ACA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431ACA" w:rsidRDefault="00431ACA" w:rsidP="00431ACA">
            <w:r w:rsidRPr="002A4C0D">
              <w:t>Посещение остается стабильным (отклонение не более +/- 2%) за последние три года</w:t>
            </w:r>
          </w:p>
          <w:p w:rsidR="001F6217" w:rsidRPr="002A4C0D" w:rsidRDefault="001F6217" w:rsidP="00D91D4C">
            <w:pPr>
              <w:pStyle w:val="aff"/>
              <w:numPr>
                <w:ilvl w:val="0"/>
                <w:numId w:val="7"/>
              </w:numPr>
            </w:pPr>
          </w:p>
        </w:tc>
        <w:tc>
          <w:tcPr>
            <w:tcW w:w="3496" w:type="dxa"/>
            <w:shd w:val="clear" w:color="auto" w:fill="auto"/>
          </w:tcPr>
          <w:p w:rsidR="00431ACA" w:rsidRDefault="00431ACA" w:rsidP="00431ACA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431ACA" w:rsidRPr="002A4C0D" w:rsidRDefault="00431ACA" w:rsidP="001F6217"/>
        </w:tc>
      </w:tr>
      <w:tr w:rsidR="002D4C51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8359BE" w:rsidRPr="002A4C0D" w:rsidRDefault="008359BE" w:rsidP="002C271E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2D4C51" w:rsidRDefault="002D4C51" w:rsidP="00421656">
            <w:r w:rsidRPr="002A4C0D">
              <w:t>Наблюдается устойчивая положительная динамика участия за последние три года</w:t>
            </w:r>
          </w:p>
          <w:p w:rsidR="002D4C51" w:rsidRPr="002A4C0D" w:rsidRDefault="002C271E" w:rsidP="00AF0681">
            <w:pPr>
              <w:pStyle w:val="aff"/>
              <w:numPr>
                <w:ilvl w:val="0"/>
                <w:numId w:val="7"/>
              </w:numPr>
            </w:pPr>
            <w:r>
              <w:t>(</w:t>
            </w:r>
            <w:r w:rsidR="00AF0681">
              <w:t>77</w:t>
            </w:r>
            <w:r>
              <w:t>-</w:t>
            </w:r>
            <w:r w:rsidR="00AF0681">
              <w:t>81</w:t>
            </w:r>
            <w:r>
              <w:t>-8</w:t>
            </w:r>
            <w:r w:rsidR="00AF0681">
              <w:t>4</w:t>
            </w:r>
            <w:r>
              <w:t>%)</w:t>
            </w:r>
          </w:p>
        </w:tc>
      </w:tr>
      <w:tr w:rsidR="00CB6AC7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CB6AC7" w:rsidRPr="002A4C0D" w:rsidRDefault="00CB6AC7" w:rsidP="002A1B8C">
            <w:r>
              <w:t>Преемственность со школой</w:t>
            </w:r>
          </w:p>
        </w:tc>
        <w:tc>
          <w:tcPr>
            <w:tcW w:w="2160" w:type="dxa"/>
            <w:shd w:val="clear" w:color="auto" w:fill="auto"/>
          </w:tcPr>
          <w:p w:rsidR="00CB6AC7" w:rsidRPr="002A4C0D" w:rsidRDefault="00CB6AC7" w:rsidP="002A1B8C">
            <w:r>
              <w:t>Нет преемственности</w:t>
            </w:r>
          </w:p>
        </w:tc>
        <w:tc>
          <w:tcPr>
            <w:tcW w:w="2354" w:type="dxa"/>
            <w:shd w:val="clear" w:color="auto" w:fill="auto"/>
          </w:tcPr>
          <w:p w:rsidR="00CB6AC7" w:rsidRPr="00CB6AC7" w:rsidRDefault="002D4C51" w:rsidP="002A1B8C">
            <w:pPr>
              <w:rPr>
                <w:b/>
                <w:sz w:val="56"/>
                <w:szCs w:val="56"/>
              </w:rPr>
            </w:pPr>
            <w:r>
              <w:t>Имеет место план мероприятий по преемственности работы детского сада и школы, выполняется не в полном объеме</w:t>
            </w:r>
          </w:p>
        </w:tc>
        <w:tc>
          <w:tcPr>
            <w:tcW w:w="2326" w:type="dxa"/>
            <w:shd w:val="clear" w:color="auto" w:fill="auto"/>
          </w:tcPr>
          <w:p w:rsidR="00CB6AC7" w:rsidRPr="002A4C0D" w:rsidRDefault="002D4C51" w:rsidP="002A1B8C">
            <w:r>
              <w:t>Имеет место план мероприятий по преемственности работы детского сада и школы, показатели адаптации детей к школе не отслеживаются</w:t>
            </w:r>
          </w:p>
        </w:tc>
        <w:tc>
          <w:tcPr>
            <w:tcW w:w="3496" w:type="dxa"/>
            <w:shd w:val="clear" w:color="auto" w:fill="auto"/>
          </w:tcPr>
          <w:p w:rsidR="00CB6AC7" w:rsidRDefault="00CB6AC7" w:rsidP="002A1B8C">
            <w:r>
              <w:t xml:space="preserve">Имеет место </w:t>
            </w:r>
            <w:r w:rsidR="002D4C51">
              <w:t>план мероприятий по преемственности работы детского сада и школы, отмечаются хорошие показатели адаптации детей к школе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781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родителей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>ОУ, не представлены на стендах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ОУ);</w:t>
            </w:r>
          </w:p>
          <w:p w:rsidR="00B87707" w:rsidRPr="002A4C0D" w:rsidRDefault="00B87707" w:rsidP="002A1B8C">
            <w:r w:rsidRPr="002A4C0D">
              <w:t xml:space="preserve">руководитель </w:t>
            </w:r>
            <w:r w:rsidR="00CB6AC7">
              <w:t>Д</w:t>
            </w:r>
            <w:r w:rsidRPr="002A4C0D">
              <w:t>ОУ представляет ежегодный публичный доклад на родительском собрании.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функционирует в штатном режиме и включает в себя:</w:t>
            </w:r>
          </w:p>
          <w:p w:rsidR="0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        <w:r w:rsidRPr="002A4C0D">
              <w:t xml:space="preserve">ОУ с актуальной информацией (в том числе – нормативные документы </w:t>
            </w:r>
            <w:r w:rsidR="00CB6AC7">
              <w:t>ДОУ, публичный доклад</w:t>
            </w:r>
            <w:r w:rsidRPr="002A4C0D">
              <w:t>)</w:t>
            </w:r>
          </w:p>
          <w:p w:rsidR="00B87707" w:rsidRPr="002A4C0D" w:rsidRDefault="00B87707" w:rsidP="002A1B8C">
            <w:r w:rsidRPr="002A4C0D">
              <w:t xml:space="preserve">- 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  <w:p w:rsidR="00310C90" w:rsidRDefault="00B87707" w:rsidP="002A1B8C">
            <w:r w:rsidRPr="002A4C0D">
              <w:t>- персональное информирование родителей о результатах и достижениях их детей</w:t>
            </w:r>
          </w:p>
          <w:p w:rsidR="00310C90" w:rsidRDefault="00310C90" w:rsidP="002A1B8C">
            <w:r>
              <w:t>- интернетсообщества,</w:t>
            </w:r>
          </w:p>
          <w:p w:rsidR="00B87707" w:rsidRPr="00310C90" w:rsidRDefault="00310C90" w:rsidP="002A1B8C">
            <w:r>
              <w:t xml:space="preserve">- образовательная платформа </w:t>
            </w:r>
            <w:r w:rsidR="00B87707" w:rsidRPr="002A4C0D">
              <w:t xml:space="preserve"> </w:t>
            </w:r>
            <w:r>
              <w:rPr>
                <w:lang w:val="en-US"/>
              </w:rPr>
              <w:t>Zoom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428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Отзывы СМИ (за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B87707" w:rsidRDefault="00B87707" w:rsidP="002A1B8C">
            <w:pPr>
              <w:jc w:val="center"/>
            </w:pPr>
            <w:r w:rsidRPr="002A4C0D">
              <w:t>Нет</w:t>
            </w:r>
          </w:p>
          <w:p w:rsidR="00310C90" w:rsidRDefault="00310C90" w:rsidP="002A1B8C">
            <w:pPr>
              <w:jc w:val="center"/>
            </w:pPr>
          </w:p>
          <w:p w:rsidR="00310C90" w:rsidRDefault="00310C90" w:rsidP="002A1B8C">
            <w:pPr>
              <w:jc w:val="center"/>
            </w:pPr>
          </w:p>
          <w:p w:rsidR="00310C90" w:rsidRDefault="00310C90" w:rsidP="002A1B8C">
            <w:pPr>
              <w:jc w:val="center"/>
            </w:pPr>
          </w:p>
          <w:p w:rsidR="00310C90" w:rsidRPr="002A4C0D" w:rsidRDefault="00310C90" w:rsidP="00310C90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354" w:type="dxa"/>
            <w:shd w:val="clear" w:color="auto" w:fill="auto"/>
          </w:tcPr>
          <w:p w:rsidR="001F6217" w:rsidRPr="002A4C0D" w:rsidRDefault="00B87707" w:rsidP="00DC7617">
            <w:r w:rsidRPr="002A4C0D">
              <w:t xml:space="preserve">Есть нейтральные либо позитивные публикации с упоминанием названия </w:t>
            </w:r>
            <w:r w:rsidR="003A59E1">
              <w:t>Д</w:t>
            </w:r>
            <w:r w:rsidRPr="002A4C0D">
              <w:t>ОУ</w:t>
            </w:r>
          </w:p>
        </w:tc>
        <w:tc>
          <w:tcPr>
            <w:tcW w:w="2326" w:type="dxa"/>
            <w:shd w:val="clear" w:color="auto" w:fill="auto"/>
          </w:tcPr>
          <w:p w:rsidR="00B87707" w:rsidRDefault="00B87707" w:rsidP="002A1B8C">
            <w:r w:rsidRPr="002A4C0D">
              <w:t>Есть публикации позитивн</w:t>
            </w:r>
            <w:r w:rsidR="002D4C51">
              <w:t>ого характера непосредственно о</w:t>
            </w:r>
            <w:r w:rsidR="00DC7617">
              <w:t xml:space="preserve"> </w:t>
            </w:r>
            <w:r w:rsidR="003A59E1">
              <w:t>Д</w:t>
            </w:r>
            <w:r w:rsidRPr="002A4C0D">
              <w:t>ОУ</w:t>
            </w:r>
          </w:p>
          <w:p w:rsidR="00DC7617" w:rsidRDefault="00DC7617" w:rsidP="00310C90">
            <w:pPr>
              <w:pStyle w:val="aff"/>
            </w:pPr>
          </w:p>
          <w:p w:rsidR="002D4C51" w:rsidRPr="002A4C0D" w:rsidRDefault="002D4C51" w:rsidP="001F6217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 w:rsidR="003A59E1">
              <w:t>Д</w:t>
            </w:r>
            <w:r w:rsidRPr="002A4C0D">
              <w:t>ОУ</w:t>
            </w:r>
          </w:p>
        </w:tc>
      </w:tr>
    </w:tbl>
    <w:p w:rsidR="00D01156" w:rsidRDefault="00D01156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Удовлетворенность родителей степенью информированности о деятельности ДОУ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посредством информационно – коммуникативных технологий (сайт, Интернет) </w:t>
      </w:r>
    </w:p>
    <w:p w:rsidR="002C271E" w:rsidRDefault="002C271E" w:rsidP="002C271E">
      <w:pPr>
        <w:keepNext/>
        <w:jc w:val="center"/>
        <w:rPr>
          <w:b/>
        </w:rPr>
      </w:pPr>
      <w:r w:rsidRPr="002C271E">
        <w:rPr>
          <w:b/>
          <w:sz w:val="28"/>
          <w:szCs w:val="28"/>
        </w:rPr>
        <w:t>(по результатам анкетирования)</w:t>
      </w:r>
    </w:p>
    <w:p w:rsidR="002C271E" w:rsidRDefault="002C271E" w:rsidP="002C271E">
      <w:pPr>
        <w:keepNext/>
        <w:jc w:val="center"/>
        <w:rPr>
          <w:b/>
        </w:rPr>
      </w:pPr>
    </w:p>
    <w:p w:rsidR="002C271E" w:rsidRDefault="00421870" w:rsidP="002C271E">
      <w:pPr>
        <w:keepNext/>
        <w:jc w:val="center"/>
      </w:pPr>
      <w:r w:rsidRPr="00421870">
        <w:rPr>
          <w:noProof/>
        </w:rPr>
        <w:drawing>
          <wp:inline distT="0" distB="0" distL="0" distR="0">
            <wp:extent cx="5657850" cy="2085975"/>
            <wp:effectExtent l="19050" t="0" r="19050" b="0"/>
            <wp:docPr id="5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C271E" w:rsidRPr="00B673FF" w:rsidRDefault="002C271E" w:rsidP="002C271E"/>
    <w:p w:rsidR="00910D43" w:rsidRDefault="00910D4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Toc198520008"/>
    </w:p>
    <w:p w:rsidR="00B87707" w:rsidRPr="002D4C51" w:rsidRDefault="00B87707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2D4C51">
        <w:rPr>
          <w:rFonts w:ascii="Times New Roman" w:hAnsi="Times New Roman" w:cs="Times New Roman"/>
          <w:sz w:val="24"/>
          <w:szCs w:val="24"/>
        </w:rPr>
        <w:t>Приложение к вопросу 10</w:t>
      </w:r>
    </w:p>
    <w:bookmarkEnd w:id="9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379"/>
        <w:gridCol w:w="2261"/>
        <w:gridCol w:w="2838"/>
        <w:gridCol w:w="2791"/>
        <w:gridCol w:w="2655"/>
      </w:tblGrid>
      <w:tr w:rsidR="006222DD" w:rsidRPr="000F6B70" w:rsidTr="008A1ECB">
        <w:trPr>
          <w:cantSplit/>
          <w:trHeight w:val="864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2D4C51" w:rsidRPr="002A4C0D" w:rsidTr="008A1ECB">
        <w:trPr>
          <w:cantSplit/>
          <w:trHeight w:val="181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Посещение остается стабильным (отклонение не более +/- 2%) за последние три года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A36212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2D4C51" w:rsidRPr="002A4C0D" w:rsidTr="008A1ECB">
        <w:trPr>
          <w:cantSplit/>
          <w:trHeight w:val="1781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lastRenderedPageBreak/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A36212">
            <w:r w:rsidRPr="002A4C0D">
              <w:t>Наблюдается устойчивая положительная динамика участия за последние три года</w:t>
            </w:r>
          </w:p>
          <w:p w:rsidR="00A45BF1" w:rsidRPr="002A4C0D" w:rsidRDefault="00A45BF1" w:rsidP="00AF0681">
            <w:pPr>
              <w:pStyle w:val="aff"/>
              <w:numPr>
                <w:ilvl w:val="0"/>
                <w:numId w:val="3"/>
              </w:numPr>
            </w:pPr>
            <w:r>
              <w:t>(7</w:t>
            </w:r>
            <w:r w:rsidR="00AF0681">
              <w:t>7</w:t>
            </w:r>
            <w:r>
              <w:t>-</w:t>
            </w:r>
            <w:r w:rsidR="00AF0681">
              <w:t>81</w:t>
            </w:r>
            <w:r>
              <w:t>-8</w:t>
            </w:r>
            <w:r w:rsidR="00AF0681">
              <w:t>4</w:t>
            </w:r>
            <w:r>
              <w:t>%)</w:t>
            </w:r>
          </w:p>
        </w:tc>
      </w:tr>
      <w:tr w:rsidR="002D4C51" w:rsidRPr="002A4C0D" w:rsidTr="008A1ECB">
        <w:trPr>
          <w:cantSplit/>
          <w:trHeight w:val="1862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F31E89" w:rsidRDefault="002D4C51" w:rsidP="00421656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8" w:type="dxa"/>
            <w:shd w:val="clear" w:color="auto" w:fill="auto"/>
          </w:tcPr>
          <w:p w:rsidR="002D4C51" w:rsidRDefault="002D4C51" w:rsidP="00421656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>дней, проведенных воспитанниками в группах по факту</w:t>
            </w:r>
            <w:r w:rsidR="00AF0681">
              <w:t xml:space="preserve">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  <w:p w:rsidR="00A36212" w:rsidRPr="002A4C0D" w:rsidRDefault="00A36212" w:rsidP="00A36212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Наблюдается «плавающая» динамика»</w:t>
            </w:r>
          </w:p>
          <w:p w:rsidR="00DC7617" w:rsidRPr="0040757C" w:rsidRDefault="00DC7617" w:rsidP="00DC7617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</w:t>
            </w:r>
            <w:r w:rsidR="0040757C" w:rsidRPr="0040757C">
              <w:rPr>
                <w:spacing w:val="-6"/>
              </w:rPr>
              <w:t>2018</w:t>
            </w:r>
            <w:r w:rsidRPr="0040757C">
              <w:rPr>
                <w:spacing w:val="-6"/>
              </w:rPr>
              <w:t xml:space="preserve"> г – 66,</w:t>
            </w:r>
            <w:r w:rsidR="0040757C" w:rsidRPr="0040757C">
              <w:rPr>
                <w:spacing w:val="-6"/>
              </w:rPr>
              <w:t>5</w:t>
            </w:r>
            <w:r w:rsidRPr="0040757C">
              <w:rPr>
                <w:spacing w:val="-6"/>
              </w:rPr>
              <w:t>%</w:t>
            </w:r>
          </w:p>
          <w:p w:rsidR="00AF0681" w:rsidRPr="0040757C" w:rsidRDefault="0040757C" w:rsidP="00AF0681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40757C">
              <w:rPr>
                <w:spacing w:val="-6"/>
              </w:rPr>
              <w:t>2019</w:t>
            </w:r>
            <w:r w:rsidR="00DC7617" w:rsidRPr="0040757C">
              <w:rPr>
                <w:spacing w:val="-6"/>
              </w:rPr>
              <w:t xml:space="preserve"> г – </w:t>
            </w:r>
            <w:r w:rsidRPr="0040757C">
              <w:rPr>
                <w:spacing w:val="-6"/>
              </w:rPr>
              <w:t>68,4</w:t>
            </w:r>
            <w:r w:rsidR="00DC7617" w:rsidRPr="0040757C">
              <w:rPr>
                <w:spacing w:val="-6"/>
              </w:rPr>
              <w:t>%</w:t>
            </w:r>
          </w:p>
          <w:p w:rsidR="00AF0681" w:rsidRPr="00DC7617" w:rsidRDefault="0040757C" w:rsidP="00AF0681">
            <w:pPr>
              <w:pStyle w:val="aff"/>
              <w:rPr>
                <w:spacing w:val="-6"/>
              </w:rPr>
            </w:pPr>
            <w:r w:rsidRPr="0040757C">
              <w:rPr>
                <w:spacing w:val="-6"/>
              </w:rPr>
              <w:t>2020 г – 45</w:t>
            </w:r>
            <w:r w:rsidR="00AF0681" w:rsidRPr="0040757C">
              <w:rPr>
                <w:spacing w:val="-6"/>
              </w:rPr>
              <w:t>,</w:t>
            </w:r>
            <w:r w:rsidRPr="0040757C">
              <w:rPr>
                <w:spacing w:val="-6"/>
              </w:rPr>
              <w:t>9</w:t>
            </w:r>
            <w:r w:rsidR="00AF0681" w:rsidRPr="0040757C">
              <w:rPr>
                <w:spacing w:val="-6"/>
              </w:rPr>
              <w:t>%</w:t>
            </w:r>
          </w:p>
          <w:p w:rsidR="002D4C51" w:rsidRPr="00BC56FF" w:rsidRDefault="002D4C51" w:rsidP="00DC7617">
            <w:pPr>
              <w:pStyle w:val="aff"/>
              <w:rPr>
                <w:spacing w:val="-6"/>
              </w:rPr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421656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C7617" w:rsidRPr="002A4C0D" w:rsidRDefault="00DC7617" w:rsidP="00DC7617">
            <w:pPr>
              <w:jc w:val="center"/>
            </w:pPr>
          </w:p>
        </w:tc>
      </w:tr>
      <w:tr w:rsidR="002D4C51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D4C51" w:rsidRPr="000F6B70" w:rsidRDefault="002D4C51" w:rsidP="0042165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310C90">
            <w:r w:rsidRPr="00F31E89">
              <w:t>Доля дней, проведенных воспитанниками в группах по факту</w:t>
            </w:r>
            <w:r w:rsidR="00A36212">
              <w:t xml:space="preserve"> (за </w:t>
            </w:r>
            <w:r w:rsidR="00DC7617">
              <w:t>20</w:t>
            </w:r>
            <w:r w:rsidR="00310C90">
              <w:t>20</w:t>
            </w:r>
            <w:r>
              <w:t>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Менее 65 %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65-70%</w:t>
            </w:r>
          </w:p>
          <w:p w:rsidR="00A45BF1" w:rsidRPr="002A4C0D" w:rsidRDefault="00AF0681" w:rsidP="00A45BF1">
            <w:pPr>
              <w:pStyle w:val="aff"/>
              <w:numPr>
                <w:ilvl w:val="0"/>
                <w:numId w:val="3"/>
              </w:numPr>
              <w:jc w:val="center"/>
            </w:pPr>
            <w:r>
              <w:t>66,5</w:t>
            </w:r>
            <w:r w:rsidR="00A45BF1">
              <w:t>%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70-75%</w:t>
            </w:r>
          </w:p>
          <w:p w:rsidR="002D4C51" w:rsidRPr="002A4C0D" w:rsidRDefault="002D4C51" w:rsidP="00A36212"/>
        </w:tc>
        <w:tc>
          <w:tcPr>
            <w:tcW w:w="2655" w:type="dxa"/>
            <w:shd w:val="clear" w:color="auto" w:fill="auto"/>
            <w:vAlign w:val="center"/>
          </w:tcPr>
          <w:p w:rsidR="002D4C51" w:rsidRPr="002A4C0D" w:rsidRDefault="002D4C51" w:rsidP="00421656">
            <w:pPr>
              <w:jc w:val="center"/>
            </w:pPr>
            <w:r>
              <w:t>Более 75%</w:t>
            </w: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Процент </w:t>
            </w:r>
            <w:r w:rsidR="006222DD">
              <w:t>родителей</w:t>
            </w:r>
            <w:r w:rsidRPr="002A4C0D">
              <w:t xml:space="preserve">, высказывающих позитивное отношение к </w:t>
            </w:r>
            <w:r w:rsidR="006222DD">
              <w:t>Д</w:t>
            </w:r>
            <w:r w:rsidRPr="002A4C0D">
              <w:t>ОУ (результаты анкетирования, опросов за предыдущий учебный год)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79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61-80 %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  <w:p w:rsidR="002D4C51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  <w:r>
              <w:t>(9</w:t>
            </w:r>
            <w:r w:rsidR="002D4C51">
              <w:t>2%)</w:t>
            </w:r>
          </w:p>
        </w:tc>
      </w:tr>
    </w:tbl>
    <w:p w:rsidR="00B87707" w:rsidRDefault="00B87707" w:rsidP="00B87707">
      <w:pPr>
        <w:spacing w:line="360" w:lineRule="auto"/>
        <w:jc w:val="both"/>
        <w:rPr>
          <w:b/>
          <w:sz w:val="28"/>
          <w:szCs w:val="28"/>
        </w:rPr>
      </w:pPr>
    </w:p>
    <w:p w:rsidR="005E775D" w:rsidRPr="005E775D" w:rsidRDefault="005E775D" w:rsidP="005E775D">
      <w:pPr>
        <w:keepNext/>
        <w:rPr>
          <w:b/>
          <w:sz w:val="28"/>
        </w:rPr>
      </w:pPr>
      <w:r w:rsidRPr="005E775D">
        <w:rPr>
          <w:b/>
          <w:sz w:val="28"/>
        </w:rPr>
        <w:lastRenderedPageBreak/>
        <w:t xml:space="preserve">     Удовлетворенность родителей отношением педагогов                  </w:t>
      </w:r>
      <w:r>
        <w:rPr>
          <w:b/>
          <w:sz w:val="28"/>
        </w:rPr>
        <w:t xml:space="preserve"> </w:t>
      </w:r>
      <w:r w:rsidRPr="005E775D">
        <w:rPr>
          <w:b/>
          <w:sz w:val="28"/>
        </w:rPr>
        <w:t xml:space="preserve">Удовлетворенность родителей отношением педагогов </w:t>
      </w:r>
    </w:p>
    <w:p w:rsidR="005E775D" w:rsidRPr="005E775D" w:rsidRDefault="005E775D" w:rsidP="005E775D">
      <w:pPr>
        <w:keepNext/>
        <w:rPr>
          <w:b/>
          <w:sz w:val="28"/>
        </w:rPr>
      </w:pPr>
      <w:r w:rsidRPr="005E775D">
        <w:rPr>
          <w:b/>
          <w:sz w:val="28"/>
        </w:rPr>
        <w:t xml:space="preserve">                                              с родителями                                                                                   с воспитанниками</w:t>
      </w:r>
    </w:p>
    <w:p w:rsidR="005E775D" w:rsidRDefault="005E775D" w:rsidP="005E775D">
      <w:pPr>
        <w:keepNext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5E775D" w:rsidRDefault="005E775D" w:rsidP="005E775D">
      <w:pPr>
        <w:keepNext/>
        <w:rPr>
          <w:b/>
          <w:sz w:val="28"/>
          <w:szCs w:val="28"/>
        </w:rPr>
      </w:pPr>
      <w:r>
        <w:rPr>
          <w:b/>
        </w:rPr>
        <w:t xml:space="preserve">         </w:t>
      </w:r>
      <w:r w:rsidRPr="005E775D">
        <w:rPr>
          <w:b/>
          <w:noProof/>
          <w:sz w:val="28"/>
          <w:szCs w:val="28"/>
        </w:rPr>
        <w:drawing>
          <wp:inline distT="0" distB="0" distL="0" distR="0">
            <wp:extent cx="4171950" cy="1828800"/>
            <wp:effectExtent l="19050" t="0" r="19050" b="0"/>
            <wp:docPr id="6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>
        <w:rPr>
          <w:b/>
        </w:rPr>
        <w:t xml:space="preserve">          </w:t>
      </w:r>
      <w:r w:rsidRPr="005E775D">
        <w:rPr>
          <w:b/>
          <w:noProof/>
        </w:rPr>
        <w:drawing>
          <wp:inline distT="0" distB="0" distL="0" distR="0">
            <wp:extent cx="4171950" cy="1876425"/>
            <wp:effectExtent l="19050" t="0" r="19050" b="0"/>
            <wp:docPr id="6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ДОУ в районе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</w:t>
      </w:r>
      <w:r>
        <w:rPr>
          <w:b/>
          <w:sz w:val="28"/>
          <w:szCs w:val="28"/>
        </w:rPr>
        <w:t xml:space="preserve"> родителей</w:t>
      </w:r>
      <w:r w:rsidRPr="002C271E">
        <w:rPr>
          <w:b/>
          <w:sz w:val="28"/>
          <w:szCs w:val="28"/>
        </w:rPr>
        <w:t>)</w:t>
      </w:r>
    </w:p>
    <w:p w:rsidR="00872EF1" w:rsidRDefault="00872EF1" w:rsidP="00872EF1">
      <w:pPr>
        <w:keepNext/>
        <w:jc w:val="center"/>
        <w:rPr>
          <w:b/>
        </w:rPr>
      </w:pPr>
    </w:p>
    <w:p w:rsidR="00872EF1" w:rsidRDefault="00421870" w:rsidP="00872EF1">
      <w:pPr>
        <w:keepNext/>
        <w:jc w:val="center"/>
        <w:rPr>
          <w:b/>
        </w:rPr>
      </w:pPr>
      <w:r w:rsidRPr="00421870">
        <w:rPr>
          <w:b/>
          <w:noProof/>
        </w:rPr>
        <w:drawing>
          <wp:inline distT="0" distB="0" distL="0" distR="0">
            <wp:extent cx="5705475" cy="1905000"/>
            <wp:effectExtent l="19050" t="0" r="9525" b="0"/>
            <wp:docPr id="5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87707" w:rsidRPr="00003932" w:rsidRDefault="00B87707" w:rsidP="00B87707">
      <w:pPr>
        <w:jc w:val="right"/>
        <w:rPr>
          <w:b/>
          <w:i/>
        </w:rPr>
      </w:pPr>
      <w:bookmarkStart w:id="10" w:name="_Toc198520009"/>
      <w:r w:rsidRPr="00003932">
        <w:rPr>
          <w:b/>
          <w:i/>
        </w:rPr>
        <w:t>Приложение к вопросу 11</w:t>
      </w:r>
    </w:p>
    <w:bookmarkEnd w:id="10"/>
    <w:p w:rsidR="00B87707" w:rsidRPr="002A4C0D" w:rsidRDefault="00B87707" w:rsidP="00B87707">
      <w:pPr>
        <w:jc w:val="right"/>
        <w:rPr>
          <w:b/>
          <w:i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649"/>
        <w:gridCol w:w="2473"/>
        <w:gridCol w:w="2354"/>
        <w:gridCol w:w="2260"/>
        <w:gridCol w:w="2420"/>
      </w:tblGrid>
      <w:tr w:rsidR="00ED43DF" w:rsidRPr="000F6B70" w:rsidTr="00ED43DF">
        <w:trPr>
          <w:cantSplit/>
          <w:trHeight w:val="82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ED43DF" w:rsidRPr="002A4C0D" w:rsidTr="00ED43DF">
        <w:trPr>
          <w:cantSplit/>
          <w:trHeight w:val="1370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Объемный</w:t>
            </w:r>
          </w:p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Default="006222DD" w:rsidP="0087373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086973">
              <w:rPr>
                <w:bCs/>
              </w:rPr>
              <w:t xml:space="preserve"> (за последний год)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222DD" w:rsidRPr="002A4C0D" w:rsidRDefault="006222DD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6222DD" w:rsidRDefault="006222DD" w:rsidP="00F81AD7">
            <w:r>
              <w:t>Наличие жалоб, признанных необоснованными</w:t>
            </w:r>
          </w:p>
          <w:p w:rsidR="008A1ECB" w:rsidRPr="002A4C0D" w:rsidRDefault="008A1ECB" w:rsidP="00AF0681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222DD" w:rsidRDefault="006222DD" w:rsidP="002A1B8C">
            <w:pPr>
              <w:jc w:val="center"/>
            </w:pPr>
            <w:r>
              <w:t>Жалоб нет</w:t>
            </w:r>
          </w:p>
          <w:p w:rsidR="00C851C5" w:rsidRPr="002A4C0D" w:rsidRDefault="00C851C5" w:rsidP="00AF0681">
            <w:pPr>
              <w:ind w:left="360"/>
            </w:pPr>
          </w:p>
        </w:tc>
      </w:tr>
      <w:tr w:rsidR="00ED43DF" w:rsidRPr="002A4C0D" w:rsidTr="00ED43DF">
        <w:trPr>
          <w:cantSplit/>
          <w:trHeight w:val="1687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C851C5" w:rsidRPr="002A4C0D" w:rsidRDefault="00C851C5" w:rsidP="002A1B8C">
            <w:r w:rsidRPr="002A4C0D">
              <w:t>Обращения в вышестоящие организации</w:t>
            </w:r>
          </w:p>
        </w:tc>
        <w:tc>
          <w:tcPr>
            <w:tcW w:w="2475" w:type="dxa"/>
            <w:shd w:val="clear" w:color="auto" w:fill="auto"/>
          </w:tcPr>
          <w:p w:rsidR="00C851C5" w:rsidRDefault="00C851C5" w:rsidP="00421656">
            <w:r w:rsidRPr="002A4C0D">
              <w:t xml:space="preserve">За последние 3 года от родителей </w:t>
            </w:r>
            <w:r>
              <w:t>Д</w:t>
            </w:r>
            <w:r w:rsidRPr="002A4C0D">
              <w:t>ОУ поступило более 1 жалобы в вышестоящие организации</w:t>
            </w:r>
          </w:p>
          <w:p w:rsidR="00873737" w:rsidRPr="002A4C0D" w:rsidRDefault="00873737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354" w:type="dxa"/>
            <w:shd w:val="clear" w:color="auto" w:fill="auto"/>
          </w:tcPr>
          <w:p w:rsidR="00C851C5" w:rsidRDefault="00C851C5" w:rsidP="00421656">
            <w:r w:rsidRPr="002A4C0D">
              <w:t>За п</w:t>
            </w:r>
            <w:r>
              <w:t>оследние 3 года от родителей</w:t>
            </w:r>
            <w:r w:rsidR="00873737">
              <w:t xml:space="preserve"> </w:t>
            </w:r>
            <w:r>
              <w:t>Д</w:t>
            </w:r>
            <w:r w:rsidRPr="002A4C0D">
              <w:t>ОУ поступила 1 жалоба в вышестоящие организации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C851C5" w:rsidRDefault="00C851C5" w:rsidP="00421656">
            <w:r w:rsidRPr="002A4C0D">
              <w:t>За последние 3 года от родителей не поступало жалоб в вышестоящие организации</w:t>
            </w:r>
          </w:p>
          <w:p w:rsidR="00A96F50" w:rsidRPr="002A4C0D" w:rsidRDefault="00A96F50" w:rsidP="008A1ECB">
            <w:pPr>
              <w:pStyle w:val="aff"/>
            </w:pPr>
          </w:p>
        </w:tc>
        <w:tc>
          <w:tcPr>
            <w:tcW w:w="2407" w:type="dxa"/>
            <w:shd w:val="clear" w:color="auto" w:fill="auto"/>
          </w:tcPr>
          <w:p w:rsidR="00C851C5" w:rsidRPr="002A4C0D" w:rsidRDefault="00C851C5" w:rsidP="00421656">
            <w:r w:rsidRPr="002A4C0D">
              <w:t>Более чем за последние 3 года от родителей не поступало жалоб в вышестоящие организации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0F6B70" w:rsidRDefault="0000393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Отзывы СМИ (за последние три года)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003932" w:rsidRDefault="00003932" w:rsidP="0091274A">
            <w:r w:rsidRPr="002A4C0D">
              <w:t xml:space="preserve">Есть нейтральные либо позитивные публикации с упоминанием названия </w:t>
            </w:r>
            <w:r>
              <w:t>Д</w:t>
            </w:r>
            <w:r w:rsidRPr="002A4C0D">
              <w:t>ОУ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003932" w:rsidRDefault="00003932" w:rsidP="0091274A">
            <w:r w:rsidRPr="002A4C0D">
              <w:t xml:space="preserve">Есть публикации позитивного характера непосредственно об </w:t>
            </w:r>
            <w:r>
              <w:t>Д</w:t>
            </w:r>
            <w:r w:rsidRPr="002A4C0D">
              <w:t>ОУ</w:t>
            </w:r>
          </w:p>
          <w:p w:rsidR="00C851C5" w:rsidRPr="002A4C0D" w:rsidRDefault="00C851C5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>
              <w:t>Д</w:t>
            </w:r>
            <w:r w:rsidRPr="002A4C0D">
              <w:t>ОУ</w:t>
            </w:r>
          </w:p>
        </w:tc>
      </w:tr>
      <w:tr w:rsidR="00ED43DF" w:rsidRPr="002A4C0D" w:rsidTr="00227FCF">
        <w:trPr>
          <w:cantSplit/>
          <w:trHeight w:val="926"/>
          <w:jc w:val="center"/>
        </w:trPr>
        <w:tc>
          <w:tcPr>
            <w:tcW w:w="815" w:type="dxa"/>
            <w:shd w:val="clear" w:color="auto" w:fill="auto"/>
            <w:textDirection w:val="btL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0F6B70" w:rsidRDefault="00003932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>Повторяющиеся 1 и более замечаний за последние 2 года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>2 замечания на начало текущего учебного года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1 замечание на начало текущего учебного года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 xml:space="preserve">Нет 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не составляются 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составляются фрагментарно 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Отчеты составляются регулярно 2 раза в год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 xml:space="preserve">Отчеты </w:t>
            </w:r>
            <w:r w:rsidR="00227FCF">
              <w:t>составляя-</w:t>
            </w:r>
            <w:r w:rsidRPr="002A4C0D">
              <w:t>ются регулярно не реже 2 раз в год</w:t>
            </w:r>
            <w:r>
              <w:t xml:space="preserve"> с последующ</w:t>
            </w:r>
            <w:r w:rsidR="00227FCF">
              <w:t>.</w:t>
            </w:r>
            <w:r>
              <w:t>анализом полученных данных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227FCF">
        <w:trPr>
          <w:cantSplit/>
          <w:trHeight w:val="3811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Pr="002A4C0D" w:rsidRDefault="006222DD" w:rsidP="002A1B8C">
            <w:r w:rsidRPr="002A4C0D">
              <w:t>Наличие:</w:t>
            </w:r>
          </w:p>
          <w:p w:rsidR="006222DD" w:rsidRPr="002A4C0D" w:rsidRDefault="006222DD" w:rsidP="002A1B8C">
            <w:r w:rsidRPr="002A4C0D">
              <w:t xml:space="preserve"> -  программы развития </w:t>
            </w:r>
          </w:p>
          <w:p w:rsidR="006222DD" w:rsidRPr="002A4C0D" w:rsidRDefault="006222DD" w:rsidP="002A1B8C">
            <w:r w:rsidRPr="002A4C0D">
              <w:t xml:space="preserve"> -  образовательной программы </w:t>
            </w:r>
          </w:p>
          <w:p w:rsidR="006222DD" w:rsidRPr="002A4C0D" w:rsidRDefault="006222DD" w:rsidP="002A1B8C">
            <w:r w:rsidRPr="002A4C0D">
              <w:t xml:space="preserve"> -  оформленного соответствующими </w:t>
            </w:r>
            <w:r w:rsidR="000C1BAB">
              <w:t xml:space="preserve">нормативными документами органов </w:t>
            </w:r>
            <w:r w:rsidRPr="002A4C0D">
              <w:t>государственно-общественного управления образованием</w:t>
            </w:r>
            <w:r w:rsidR="000C1BAB">
              <w:t xml:space="preserve"> (</w:t>
            </w:r>
            <w:r w:rsidR="005304F5">
              <w:t xml:space="preserve">наблюдательный совет, </w:t>
            </w:r>
            <w:r w:rsidR="000C1BAB">
              <w:t>управляющий совет, общее собрание трудового коллектива, совет родителей, педагогический совет)</w:t>
            </w:r>
            <w:r w:rsidRPr="002A4C0D">
              <w:t>;</w:t>
            </w:r>
          </w:p>
          <w:p w:rsidR="006222DD" w:rsidRDefault="006222DD" w:rsidP="00003932">
            <w:pPr>
              <w:jc w:val="both"/>
              <w:rPr>
                <w:bCs/>
              </w:rPr>
            </w:pPr>
            <w:r w:rsidRPr="002A4C0D">
              <w:t xml:space="preserve">- </w:t>
            </w:r>
            <w:r w:rsidR="000C1BAB">
              <w:rPr>
                <w:bCs/>
              </w:rPr>
              <w:t>перспективного плана по преемственности работы ДОУ  и школы</w:t>
            </w:r>
          </w:p>
          <w:p w:rsidR="00003932" w:rsidRPr="002A4C0D" w:rsidRDefault="00003932" w:rsidP="00003932">
            <w:pPr>
              <w:jc w:val="both"/>
            </w:pPr>
            <w:r>
              <w:rPr>
                <w:bCs/>
              </w:rPr>
              <w:t xml:space="preserve">- </w:t>
            </w:r>
            <w:r w:rsidR="000C1BAB">
              <w:rPr>
                <w:bCs/>
              </w:rPr>
              <w:t>положения о контроле качества медицинской помощи</w:t>
            </w:r>
          </w:p>
        </w:tc>
        <w:tc>
          <w:tcPr>
            <w:tcW w:w="2475" w:type="dxa"/>
            <w:shd w:val="clear" w:color="auto" w:fill="auto"/>
          </w:tcPr>
          <w:p w:rsidR="006222DD" w:rsidRDefault="006222DD" w:rsidP="002A1B8C">
            <w:pPr>
              <w:jc w:val="center"/>
            </w:pPr>
            <w:r w:rsidRPr="002A4C0D">
              <w:t>Есть менее 2-х из перечисленных документов</w:t>
            </w: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Pr="00003932" w:rsidRDefault="00003932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6222DD" w:rsidRPr="002A4C0D" w:rsidRDefault="006222DD" w:rsidP="000C1BAB">
            <w:pPr>
              <w:jc w:val="both"/>
            </w:pPr>
            <w:r w:rsidRPr="002A4C0D">
              <w:t>Есть 2</w:t>
            </w:r>
            <w:r w:rsidR="000C1BAB">
              <w:t>-3</w:t>
            </w:r>
            <w:r w:rsidRPr="002A4C0D">
              <w:t xml:space="preserve"> из перечисленных документов</w:t>
            </w:r>
          </w:p>
        </w:tc>
        <w:tc>
          <w:tcPr>
            <w:tcW w:w="2261" w:type="dxa"/>
            <w:shd w:val="clear" w:color="auto" w:fill="auto"/>
          </w:tcPr>
          <w:p w:rsidR="006222DD" w:rsidRPr="002A4C0D" w:rsidRDefault="000C1BAB" w:rsidP="000C1BAB">
            <w:pPr>
              <w:jc w:val="both"/>
            </w:pPr>
            <w:r>
              <w:t xml:space="preserve">Есть 4 </w:t>
            </w:r>
            <w:r w:rsidR="006222DD" w:rsidRPr="002A4C0D">
              <w:t xml:space="preserve"> из перечисленных документов</w:t>
            </w:r>
          </w:p>
        </w:tc>
        <w:tc>
          <w:tcPr>
            <w:tcW w:w="2407" w:type="dxa"/>
            <w:shd w:val="clear" w:color="auto" w:fill="auto"/>
          </w:tcPr>
          <w:p w:rsidR="006222DD" w:rsidRDefault="006222DD" w:rsidP="002A1B8C">
            <w:pPr>
              <w:jc w:val="both"/>
            </w:pPr>
            <w:r w:rsidRPr="002A4C0D">
              <w:t>Есть в наличии все перечисленные документы</w:t>
            </w:r>
          </w:p>
          <w:p w:rsidR="000538C9" w:rsidRPr="002A4C0D" w:rsidRDefault="000538C9" w:rsidP="00D91D4C">
            <w:pPr>
              <w:pStyle w:val="aff"/>
              <w:numPr>
                <w:ilvl w:val="0"/>
                <w:numId w:val="3"/>
              </w:numPr>
              <w:jc w:val="both"/>
            </w:pPr>
          </w:p>
        </w:tc>
      </w:tr>
    </w:tbl>
    <w:p w:rsidR="00FE25EC" w:rsidRDefault="00FE25EC" w:rsidP="009C6EE9"/>
    <w:p w:rsidR="00015C15" w:rsidRPr="00421504" w:rsidRDefault="00015C15" w:rsidP="00015C15">
      <w:pPr>
        <w:jc w:val="center"/>
        <w:rPr>
          <w:b/>
          <w:sz w:val="28"/>
          <w:szCs w:val="28"/>
        </w:rPr>
      </w:pPr>
      <w:r w:rsidRPr="00421504">
        <w:rPr>
          <w:b/>
          <w:sz w:val="28"/>
          <w:szCs w:val="28"/>
        </w:rPr>
        <w:t>Показатели качества образования в ДОУ в 20</w:t>
      </w:r>
      <w:r>
        <w:rPr>
          <w:b/>
          <w:sz w:val="28"/>
          <w:szCs w:val="28"/>
        </w:rPr>
        <w:t>20</w:t>
      </w:r>
      <w:r w:rsidRPr="00421504">
        <w:rPr>
          <w:b/>
          <w:sz w:val="28"/>
          <w:szCs w:val="28"/>
        </w:rPr>
        <w:t xml:space="preserve"> году </w:t>
      </w:r>
    </w:p>
    <w:p w:rsidR="00015C15" w:rsidRDefault="00015C15" w:rsidP="00015C15">
      <w:pPr>
        <w:jc w:val="center"/>
        <w:rPr>
          <w:b/>
          <w:sz w:val="32"/>
        </w:rPr>
      </w:pPr>
      <w:r w:rsidRPr="00421504">
        <w:rPr>
          <w:b/>
          <w:sz w:val="28"/>
          <w:szCs w:val="28"/>
        </w:rPr>
        <w:t>(по результатам опроса родителей) ноябрь, 20</w:t>
      </w:r>
      <w:r>
        <w:rPr>
          <w:b/>
          <w:sz w:val="28"/>
          <w:szCs w:val="28"/>
        </w:rPr>
        <w:t>20</w:t>
      </w:r>
      <w:r w:rsidRPr="00421504">
        <w:rPr>
          <w:b/>
          <w:sz w:val="28"/>
          <w:szCs w:val="28"/>
        </w:rPr>
        <w:t xml:space="preserve"> (%)</w:t>
      </w:r>
    </w:p>
    <w:p w:rsidR="00015C15" w:rsidRPr="00421504" w:rsidRDefault="00015C15" w:rsidP="00015C1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335915</wp:posOffset>
            </wp:positionV>
            <wp:extent cx="10077450" cy="5181600"/>
            <wp:effectExtent l="19050" t="0" r="19050" b="0"/>
            <wp:wrapThrough wrapText="bothSides">
              <wp:wrapPolygon edited="0">
                <wp:start x="-41" y="0"/>
                <wp:lineTo x="-41" y="21600"/>
                <wp:lineTo x="21641" y="21600"/>
                <wp:lineTo x="21641" y="0"/>
                <wp:lineTo x="-41" y="0"/>
              </wp:wrapPolygon>
            </wp:wrapThrough>
            <wp:docPr id="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</w:p>
    <w:p w:rsidR="003B21D3" w:rsidRDefault="003B21D3" w:rsidP="009C6EE9"/>
    <w:p w:rsidR="003B21D3" w:rsidRDefault="003B21D3" w:rsidP="009C6EE9"/>
    <w:sectPr w:rsidR="003B21D3" w:rsidSect="003B21D3">
      <w:type w:val="continuous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16" w:rsidRDefault="000A7516" w:rsidP="00B87707">
      <w:r>
        <w:separator/>
      </w:r>
    </w:p>
  </w:endnote>
  <w:endnote w:type="continuationSeparator" w:id="0">
    <w:p w:rsidR="000A7516" w:rsidRDefault="000A7516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16" w:rsidRDefault="000A7516" w:rsidP="00B87707">
      <w:r>
        <w:separator/>
      </w:r>
    </w:p>
  </w:footnote>
  <w:footnote w:type="continuationSeparator" w:id="0">
    <w:p w:rsidR="000A7516" w:rsidRDefault="000A7516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9C0"/>
    <w:multiLevelType w:val="hybridMultilevel"/>
    <w:tmpl w:val="6C9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D2E"/>
    <w:multiLevelType w:val="hybridMultilevel"/>
    <w:tmpl w:val="2D34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438B1"/>
    <w:multiLevelType w:val="hybridMultilevel"/>
    <w:tmpl w:val="FC8C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71F"/>
    <w:multiLevelType w:val="hybridMultilevel"/>
    <w:tmpl w:val="BA307448"/>
    <w:lvl w:ilvl="0" w:tplc="297035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02EF"/>
    <w:multiLevelType w:val="hybridMultilevel"/>
    <w:tmpl w:val="D596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B2A59"/>
    <w:multiLevelType w:val="hybridMultilevel"/>
    <w:tmpl w:val="BF36F9BA"/>
    <w:lvl w:ilvl="0" w:tplc="38D24F9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C1657C3"/>
    <w:multiLevelType w:val="hybridMultilevel"/>
    <w:tmpl w:val="CF2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72B6F"/>
    <w:multiLevelType w:val="hybridMultilevel"/>
    <w:tmpl w:val="93C0B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F5903"/>
    <w:multiLevelType w:val="hybridMultilevel"/>
    <w:tmpl w:val="269EC602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634A2"/>
    <w:multiLevelType w:val="hybridMultilevel"/>
    <w:tmpl w:val="87006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D636E"/>
    <w:multiLevelType w:val="hybridMultilevel"/>
    <w:tmpl w:val="BEBCD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7"/>
    <w:rsid w:val="00001756"/>
    <w:rsid w:val="00003932"/>
    <w:rsid w:val="00006178"/>
    <w:rsid w:val="00006BB0"/>
    <w:rsid w:val="00015C15"/>
    <w:rsid w:val="000220DE"/>
    <w:rsid w:val="000222CF"/>
    <w:rsid w:val="000317BF"/>
    <w:rsid w:val="0003236F"/>
    <w:rsid w:val="0003330D"/>
    <w:rsid w:val="00034C84"/>
    <w:rsid w:val="00036945"/>
    <w:rsid w:val="00036DE2"/>
    <w:rsid w:val="00040AB5"/>
    <w:rsid w:val="00040B01"/>
    <w:rsid w:val="00045142"/>
    <w:rsid w:val="00051D96"/>
    <w:rsid w:val="000538C9"/>
    <w:rsid w:val="00055CA4"/>
    <w:rsid w:val="00060F2F"/>
    <w:rsid w:val="00062219"/>
    <w:rsid w:val="00065046"/>
    <w:rsid w:val="00071DE9"/>
    <w:rsid w:val="00072333"/>
    <w:rsid w:val="0007740C"/>
    <w:rsid w:val="00080C71"/>
    <w:rsid w:val="00081FFB"/>
    <w:rsid w:val="00084B30"/>
    <w:rsid w:val="00086973"/>
    <w:rsid w:val="000869C7"/>
    <w:rsid w:val="00093B31"/>
    <w:rsid w:val="00096913"/>
    <w:rsid w:val="00096CC9"/>
    <w:rsid w:val="000A0F07"/>
    <w:rsid w:val="000A3BEA"/>
    <w:rsid w:val="000A7516"/>
    <w:rsid w:val="000B3DB7"/>
    <w:rsid w:val="000B3E2D"/>
    <w:rsid w:val="000B5281"/>
    <w:rsid w:val="000C1BAB"/>
    <w:rsid w:val="000C4533"/>
    <w:rsid w:val="000D0247"/>
    <w:rsid w:val="000D1704"/>
    <w:rsid w:val="000D2461"/>
    <w:rsid w:val="000E5F73"/>
    <w:rsid w:val="000F23C2"/>
    <w:rsid w:val="000F4E56"/>
    <w:rsid w:val="000F6F5B"/>
    <w:rsid w:val="00100576"/>
    <w:rsid w:val="001067CF"/>
    <w:rsid w:val="001068A7"/>
    <w:rsid w:val="00123D96"/>
    <w:rsid w:val="00125C1C"/>
    <w:rsid w:val="00131B77"/>
    <w:rsid w:val="00133319"/>
    <w:rsid w:val="0013690E"/>
    <w:rsid w:val="001379E9"/>
    <w:rsid w:val="00141FF4"/>
    <w:rsid w:val="001444C9"/>
    <w:rsid w:val="00147018"/>
    <w:rsid w:val="0014715B"/>
    <w:rsid w:val="00147F0B"/>
    <w:rsid w:val="00150715"/>
    <w:rsid w:val="00150D9B"/>
    <w:rsid w:val="00155E7A"/>
    <w:rsid w:val="00156795"/>
    <w:rsid w:val="00163FEE"/>
    <w:rsid w:val="00164873"/>
    <w:rsid w:val="001659ED"/>
    <w:rsid w:val="0016706A"/>
    <w:rsid w:val="001750B4"/>
    <w:rsid w:val="00175A3A"/>
    <w:rsid w:val="00181B93"/>
    <w:rsid w:val="00183F61"/>
    <w:rsid w:val="0018775B"/>
    <w:rsid w:val="00197E51"/>
    <w:rsid w:val="001A3545"/>
    <w:rsid w:val="001A3E97"/>
    <w:rsid w:val="001A6693"/>
    <w:rsid w:val="001A79E9"/>
    <w:rsid w:val="001B1E8A"/>
    <w:rsid w:val="001B46E3"/>
    <w:rsid w:val="001B6F52"/>
    <w:rsid w:val="001B73C8"/>
    <w:rsid w:val="001C773D"/>
    <w:rsid w:val="001D3B17"/>
    <w:rsid w:val="001D6A2A"/>
    <w:rsid w:val="001E1FD1"/>
    <w:rsid w:val="001E7156"/>
    <w:rsid w:val="001F0D90"/>
    <w:rsid w:val="001F1279"/>
    <w:rsid w:val="001F19C4"/>
    <w:rsid w:val="001F2EF6"/>
    <w:rsid w:val="001F6217"/>
    <w:rsid w:val="00200241"/>
    <w:rsid w:val="00202C50"/>
    <w:rsid w:val="00204774"/>
    <w:rsid w:val="00205C9A"/>
    <w:rsid w:val="00211D71"/>
    <w:rsid w:val="0022301B"/>
    <w:rsid w:val="002230E2"/>
    <w:rsid w:val="002241AA"/>
    <w:rsid w:val="002268C0"/>
    <w:rsid w:val="00227CBB"/>
    <w:rsid w:val="00227FCF"/>
    <w:rsid w:val="002337C6"/>
    <w:rsid w:val="002354D3"/>
    <w:rsid w:val="00235F8A"/>
    <w:rsid w:val="00237AD4"/>
    <w:rsid w:val="00245724"/>
    <w:rsid w:val="00245CEA"/>
    <w:rsid w:val="00250B61"/>
    <w:rsid w:val="002550F4"/>
    <w:rsid w:val="00260829"/>
    <w:rsid w:val="00263F53"/>
    <w:rsid w:val="00270EF3"/>
    <w:rsid w:val="00272957"/>
    <w:rsid w:val="00274CFA"/>
    <w:rsid w:val="00276938"/>
    <w:rsid w:val="00277561"/>
    <w:rsid w:val="002804E0"/>
    <w:rsid w:val="00280FD9"/>
    <w:rsid w:val="0028380B"/>
    <w:rsid w:val="002846E1"/>
    <w:rsid w:val="00285B2F"/>
    <w:rsid w:val="00293A86"/>
    <w:rsid w:val="0029500E"/>
    <w:rsid w:val="002955D9"/>
    <w:rsid w:val="002A1B8C"/>
    <w:rsid w:val="002A3FDB"/>
    <w:rsid w:val="002A53CF"/>
    <w:rsid w:val="002A6DB7"/>
    <w:rsid w:val="002B0682"/>
    <w:rsid w:val="002B506E"/>
    <w:rsid w:val="002B7F33"/>
    <w:rsid w:val="002C271E"/>
    <w:rsid w:val="002C326E"/>
    <w:rsid w:val="002C33C1"/>
    <w:rsid w:val="002C5B54"/>
    <w:rsid w:val="002D1101"/>
    <w:rsid w:val="002D24C1"/>
    <w:rsid w:val="002D2BE6"/>
    <w:rsid w:val="002D4C51"/>
    <w:rsid w:val="002D5DC9"/>
    <w:rsid w:val="002F0803"/>
    <w:rsid w:val="002F1231"/>
    <w:rsid w:val="002F426C"/>
    <w:rsid w:val="002F6A8B"/>
    <w:rsid w:val="0030016C"/>
    <w:rsid w:val="00300A3B"/>
    <w:rsid w:val="0030168B"/>
    <w:rsid w:val="0030410F"/>
    <w:rsid w:val="003051C3"/>
    <w:rsid w:val="00305271"/>
    <w:rsid w:val="0030664D"/>
    <w:rsid w:val="00310104"/>
    <w:rsid w:val="00310C90"/>
    <w:rsid w:val="0031181D"/>
    <w:rsid w:val="00312415"/>
    <w:rsid w:val="00320678"/>
    <w:rsid w:val="00321280"/>
    <w:rsid w:val="00334EE1"/>
    <w:rsid w:val="0033740D"/>
    <w:rsid w:val="00337BC6"/>
    <w:rsid w:val="00337C8B"/>
    <w:rsid w:val="00340755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309C"/>
    <w:rsid w:val="003715F1"/>
    <w:rsid w:val="003726F3"/>
    <w:rsid w:val="00372D84"/>
    <w:rsid w:val="003758BE"/>
    <w:rsid w:val="0038100C"/>
    <w:rsid w:val="003822A2"/>
    <w:rsid w:val="00384544"/>
    <w:rsid w:val="00392BDF"/>
    <w:rsid w:val="00395168"/>
    <w:rsid w:val="003A083E"/>
    <w:rsid w:val="003A274B"/>
    <w:rsid w:val="003A2CE8"/>
    <w:rsid w:val="003A4152"/>
    <w:rsid w:val="003A4A59"/>
    <w:rsid w:val="003A5852"/>
    <w:rsid w:val="003A59E1"/>
    <w:rsid w:val="003A5C12"/>
    <w:rsid w:val="003A7E95"/>
    <w:rsid w:val="003B12F2"/>
    <w:rsid w:val="003B21D3"/>
    <w:rsid w:val="003B467D"/>
    <w:rsid w:val="003B4E02"/>
    <w:rsid w:val="003C2838"/>
    <w:rsid w:val="003C44E7"/>
    <w:rsid w:val="003C6A29"/>
    <w:rsid w:val="003D78DF"/>
    <w:rsid w:val="003D7DAC"/>
    <w:rsid w:val="003E1218"/>
    <w:rsid w:val="003E393A"/>
    <w:rsid w:val="003E7729"/>
    <w:rsid w:val="003F211A"/>
    <w:rsid w:val="003F25F6"/>
    <w:rsid w:val="003F668C"/>
    <w:rsid w:val="00400492"/>
    <w:rsid w:val="00400644"/>
    <w:rsid w:val="004057BC"/>
    <w:rsid w:val="0040757C"/>
    <w:rsid w:val="00410E81"/>
    <w:rsid w:val="00411DD8"/>
    <w:rsid w:val="00414C57"/>
    <w:rsid w:val="004173DE"/>
    <w:rsid w:val="004207FE"/>
    <w:rsid w:val="00421656"/>
    <w:rsid w:val="00421870"/>
    <w:rsid w:val="0042568C"/>
    <w:rsid w:val="0042674A"/>
    <w:rsid w:val="004278CA"/>
    <w:rsid w:val="00427DEA"/>
    <w:rsid w:val="00431060"/>
    <w:rsid w:val="00431ACA"/>
    <w:rsid w:val="0043216A"/>
    <w:rsid w:val="00442A58"/>
    <w:rsid w:val="00442D90"/>
    <w:rsid w:val="00446B49"/>
    <w:rsid w:val="004519AA"/>
    <w:rsid w:val="004522D0"/>
    <w:rsid w:val="00455566"/>
    <w:rsid w:val="00464BEA"/>
    <w:rsid w:val="00476343"/>
    <w:rsid w:val="004840C2"/>
    <w:rsid w:val="004865BE"/>
    <w:rsid w:val="00491ECD"/>
    <w:rsid w:val="00493B12"/>
    <w:rsid w:val="00494ACC"/>
    <w:rsid w:val="00495379"/>
    <w:rsid w:val="004A35CA"/>
    <w:rsid w:val="004A5EBA"/>
    <w:rsid w:val="004B6E31"/>
    <w:rsid w:val="004C4C19"/>
    <w:rsid w:val="004C67C2"/>
    <w:rsid w:val="004D321C"/>
    <w:rsid w:val="004E05A2"/>
    <w:rsid w:val="004E0F3B"/>
    <w:rsid w:val="004E1F19"/>
    <w:rsid w:val="004E5484"/>
    <w:rsid w:val="004E705C"/>
    <w:rsid w:val="004F3093"/>
    <w:rsid w:val="004F6CB0"/>
    <w:rsid w:val="00500FD9"/>
    <w:rsid w:val="00503AC6"/>
    <w:rsid w:val="005060D8"/>
    <w:rsid w:val="00506BB4"/>
    <w:rsid w:val="00506C5C"/>
    <w:rsid w:val="00506E0D"/>
    <w:rsid w:val="0050795F"/>
    <w:rsid w:val="00511858"/>
    <w:rsid w:val="005120CC"/>
    <w:rsid w:val="005138AA"/>
    <w:rsid w:val="00517E98"/>
    <w:rsid w:val="005213BD"/>
    <w:rsid w:val="00525324"/>
    <w:rsid w:val="005259FF"/>
    <w:rsid w:val="0052774C"/>
    <w:rsid w:val="005304F5"/>
    <w:rsid w:val="00537E26"/>
    <w:rsid w:val="00540408"/>
    <w:rsid w:val="00542020"/>
    <w:rsid w:val="005436E9"/>
    <w:rsid w:val="00543EC1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4A24"/>
    <w:rsid w:val="005759A4"/>
    <w:rsid w:val="0057656B"/>
    <w:rsid w:val="005805C5"/>
    <w:rsid w:val="00583960"/>
    <w:rsid w:val="00587B7D"/>
    <w:rsid w:val="00591C98"/>
    <w:rsid w:val="0059419D"/>
    <w:rsid w:val="005974C2"/>
    <w:rsid w:val="005A0DA8"/>
    <w:rsid w:val="005A157D"/>
    <w:rsid w:val="005A4C5A"/>
    <w:rsid w:val="005B114B"/>
    <w:rsid w:val="005B34B8"/>
    <w:rsid w:val="005B3B34"/>
    <w:rsid w:val="005C3678"/>
    <w:rsid w:val="005C390C"/>
    <w:rsid w:val="005D23BD"/>
    <w:rsid w:val="005D2451"/>
    <w:rsid w:val="005E0091"/>
    <w:rsid w:val="005E775D"/>
    <w:rsid w:val="005F02F9"/>
    <w:rsid w:val="005F0C8D"/>
    <w:rsid w:val="006032D4"/>
    <w:rsid w:val="00603BB3"/>
    <w:rsid w:val="006079EA"/>
    <w:rsid w:val="00610F76"/>
    <w:rsid w:val="0061762B"/>
    <w:rsid w:val="00617B4E"/>
    <w:rsid w:val="006222DD"/>
    <w:rsid w:val="00622A3B"/>
    <w:rsid w:val="0062395E"/>
    <w:rsid w:val="00626B20"/>
    <w:rsid w:val="00627BC9"/>
    <w:rsid w:val="006308B3"/>
    <w:rsid w:val="006330AD"/>
    <w:rsid w:val="0063338B"/>
    <w:rsid w:val="0063723C"/>
    <w:rsid w:val="00637C21"/>
    <w:rsid w:val="00640E43"/>
    <w:rsid w:val="00640ECA"/>
    <w:rsid w:val="00640F4E"/>
    <w:rsid w:val="00641701"/>
    <w:rsid w:val="00643F8C"/>
    <w:rsid w:val="006514B5"/>
    <w:rsid w:val="00652267"/>
    <w:rsid w:val="0065286E"/>
    <w:rsid w:val="00656FBD"/>
    <w:rsid w:val="006575F1"/>
    <w:rsid w:val="006614EC"/>
    <w:rsid w:val="00665667"/>
    <w:rsid w:val="006736A7"/>
    <w:rsid w:val="00673E66"/>
    <w:rsid w:val="0067468F"/>
    <w:rsid w:val="00674BEE"/>
    <w:rsid w:val="00683168"/>
    <w:rsid w:val="00691FE6"/>
    <w:rsid w:val="0069203E"/>
    <w:rsid w:val="006920F6"/>
    <w:rsid w:val="00694FE6"/>
    <w:rsid w:val="00696712"/>
    <w:rsid w:val="006A2C6C"/>
    <w:rsid w:val="006A34EF"/>
    <w:rsid w:val="006A3ADB"/>
    <w:rsid w:val="006A3CEA"/>
    <w:rsid w:val="006A5109"/>
    <w:rsid w:val="006C5D72"/>
    <w:rsid w:val="006C6A5E"/>
    <w:rsid w:val="006C7541"/>
    <w:rsid w:val="006D41E9"/>
    <w:rsid w:val="006E0183"/>
    <w:rsid w:val="006E01A3"/>
    <w:rsid w:val="006E0A10"/>
    <w:rsid w:val="006E1B6A"/>
    <w:rsid w:val="006E44B4"/>
    <w:rsid w:val="006E5C40"/>
    <w:rsid w:val="006F47E0"/>
    <w:rsid w:val="006F5281"/>
    <w:rsid w:val="006F52F7"/>
    <w:rsid w:val="006F6086"/>
    <w:rsid w:val="006F6D45"/>
    <w:rsid w:val="006F7A22"/>
    <w:rsid w:val="006F7F80"/>
    <w:rsid w:val="006F7FEC"/>
    <w:rsid w:val="00700A1E"/>
    <w:rsid w:val="007019C5"/>
    <w:rsid w:val="007045A2"/>
    <w:rsid w:val="00722DC3"/>
    <w:rsid w:val="00723986"/>
    <w:rsid w:val="00724F84"/>
    <w:rsid w:val="00731388"/>
    <w:rsid w:val="00733B3B"/>
    <w:rsid w:val="007340A5"/>
    <w:rsid w:val="0073703F"/>
    <w:rsid w:val="00737B2F"/>
    <w:rsid w:val="007408E6"/>
    <w:rsid w:val="00740E76"/>
    <w:rsid w:val="00742D43"/>
    <w:rsid w:val="0074510D"/>
    <w:rsid w:val="0075311B"/>
    <w:rsid w:val="007531F0"/>
    <w:rsid w:val="00753240"/>
    <w:rsid w:val="00761A0F"/>
    <w:rsid w:val="0076539A"/>
    <w:rsid w:val="00767EF1"/>
    <w:rsid w:val="00767F29"/>
    <w:rsid w:val="00772903"/>
    <w:rsid w:val="00772FFC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A5DD5"/>
    <w:rsid w:val="007B3267"/>
    <w:rsid w:val="007B4808"/>
    <w:rsid w:val="007B5BD8"/>
    <w:rsid w:val="007B7213"/>
    <w:rsid w:val="007B74D2"/>
    <w:rsid w:val="007C27BC"/>
    <w:rsid w:val="007C4E62"/>
    <w:rsid w:val="007C6122"/>
    <w:rsid w:val="007C67F0"/>
    <w:rsid w:val="007D29E9"/>
    <w:rsid w:val="007D2FF1"/>
    <w:rsid w:val="007E36BA"/>
    <w:rsid w:val="007E5682"/>
    <w:rsid w:val="007E5F54"/>
    <w:rsid w:val="007E719C"/>
    <w:rsid w:val="007F3505"/>
    <w:rsid w:val="00801A85"/>
    <w:rsid w:val="00802DEE"/>
    <w:rsid w:val="00812DB7"/>
    <w:rsid w:val="0081391B"/>
    <w:rsid w:val="0081708B"/>
    <w:rsid w:val="00821399"/>
    <w:rsid w:val="00826069"/>
    <w:rsid w:val="0083009E"/>
    <w:rsid w:val="0083217D"/>
    <w:rsid w:val="00834058"/>
    <w:rsid w:val="008359BE"/>
    <w:rsid w:val="0083790E"/>
    <w:rsid w:val="00841B07"/>
    <w:rsid w:val="00844911"/>
    <w:rsid w:val="00845E73"/>
    <w:rsid w:val="00846566"/>
    <w:rsid w:val="0085256B"/>
    <w:rsid w:val="00854C79"/>
    <w:rsid w:val="00860FA9"/>
    <w:rsid w:val="008615D8"/>
    <w:rsid w:val="00863B23"/>
    <w:rsid w:val="0086718E"/>
    <w:rsid w:val="008720D9"/>
    <w:rsid w:val="00872EF1"/>
    <w:rsid w:val="00873737"/>
    <w:rsid w:val="0087422F"/>
    <w:rsid w:val="00877F4C"/>
    <w:rsid w:val="008804F9"/>
    <w:rsid w:val="008805B8"/>
    <w:rsid w:val="008820F3"/>
    <w:rsid w:val="00890DB5"/>
    <w:rsid w:val="00894C80"/>
    <w:rsid w:val="00895C6E"/>
    <w:rsid w:val="008A16D2"/>
    <w:rsid w:val="008A1ECB"/>
    <w:rsid w:val="008A53CF"/>
    <w:rsid w:val="008B1062"/>
    <w:rsid w:val="008B4BA4"/>
    <w:rsid w:val="008B4D25"/>
    <w:rsid w:val="008B74F5"/>
    <w:rsid w:val="008B75EC"/>
    <w:rsid w:val="008C26CA"/>
    <w:rsid w:val="008C364A"/>
    <w:rsid w:val="008C475A"/>
    <w:rsid w:val="008C6739"/>
    <w:rsid w:val="008D5F6E"/>
    <w:rsid w:val="008D614F"/>
    <w:rsid w:val="008E1113"/>
    <w:rsid w:val="008E1994"/>
    <w:rsid w:val="008E51E4"/>
    <w:rsid w:val="008F26CF"/>
    <w:rsid w:val="00900526"/>
    <w:rsid w:val="0090121D"/>
    <w:rsid w:val="00901249"/>
    <w:rsid w:val="009029ED"/>
    <w:rsid w:val="00902B67"/>
    <w:rsid w:val="00910D43"/>
    <w:rsid w:val="0091274A"/>
    <w:rsid w:val="0091466D"/>
    <w:rsid w:val="00915347"/>
    <w:rsid w:val="009205A6"/>
    <w:rsid w:val="0092102C"/>
    <w:rsid w:val="009212E3"/>
    <w:rsid w:val="00926989"/>
    <w:rsid w:val="00930602"/>
    <w:rsid w:val="009311F6"/>
    <w:rsid w:val="00931C37"/>
    <w:rsid w:val="00935086"/>
    <w:rsid w:val="00935682"/>
    <w:rsid w:val="00935C16"/>
    <w:rsid w:val="009362CA"/>
    <w:rsid w:val="00940F60"/>
    <w:rsid w:val="00941F5E"/>
    <w:rsid w:val="00943418"/>
    <w:rsid w:val="009476DD"/>
    <w:rsid w:val="00951613"/>
    <w:rsid w:val="00956AA3"/>
    <w:rsid w:val="00960C0E"/>
    <w:rsid w:val="00961FFD"/>
    <w:rsid w:val="00962C7D"/>
    <w:rsid w:val="00963063"/>
    <w:rsid w:val="00963300"/>
    <w:rsid w:val="00964487"/>
    <w:rsid w:val="00965D55"/>
    <w:rsid w:val="00966287"/>
    <w:rsid w:val="009671B1"/>
    <w:rsid w:val="009736F7"/>
    <w:rsid w:val="009828B2"/>
    <w:rsid w:val="00986591"/>
    <w:rsid w:val="00986984"/>
    <w:rsid w:val="0099149E"/>
    <w:rsid w:val="009A1A70"/>
    <w:rsid w:val="009A2B9A"/>
    <w:rsid w:val="009A7FA8"/>
    <w:rsid w:val="009B41AA"/>
    <w:rsid w:val="009B444A"/>
    <w:rsid w:val="009B4885"/>
    <w:rsid w:val="009B6713"/>
    <w:rsid w:val="009C20AE"/>
    <w:rsid w:val="009C3B71"/>
    <w:rsid w:val="009C65DB"/>
    <w:rsid w:val="009C6AE2"/>
    <w:rsid w:val="009C6EE9"/>
    <w:rsid w:val="009C7A74"/>
    <w:rsid w:val="009C7A7F"/>
    <w:rsid w:val="009D2A63"/>
    <w:rsid w:val="009D4089"/>
    <w:rsid w:val="009D5F3F"/>
    <w:rsid w:val="009D65C2"/>
    <w:rsid w:val="009D7AB2"/>
    <w:rsid w:val="009E23A9"/>
    <w:rsid w:val="009E2BD2"/>
    <w:rsid w:val="009E64EF"/>
    <w:rsid w:val="009E672B"/>
    <w:rsid w:val="009E73FE"/>
    <w:rsid w:val="009F0F19"/>
    <w:rsid w:val="009F121F"/>
    <w:rsid w:val="009F3757"/>
    <w:rsid w:val="009F3817"/>
    <w:rsid w:val="009F60B6"/>
    <w:rsid w:val="00A00289"/>
    <w:rsid w:val="00A05EC2"/>
    <w:rsid w:val="00A1052D"/>
    <w:rsid w:val="00A13DA8"/>
    <w:rsid w:val="00A13E43"/>
    <w:rsid w:val="00A14361"/>
    <w:rsid w:val="00A1722B"/>
    <w:rsid w:val="00A23817"/>
    <w:rsid w:val="00A3014D"/>
    <w:rsid w:val="00A30352"/>
    <w:rsid w:val="00A361E5"/>
    <w:rsid w:val="00A36212"/>
    <w:rsid w:val="00A378E7"/>
    <w:rsid w:val="00A422F9"/>
    <w:rsid w:val="00A45BF1"/>
    <w:rsid w:val="00A53153"/>
    <w:rsid w:val="00A5683B"/>
    <w:rsid w:val="00A627C3"/>
    <w:rsid w:val="00A62B15"/>
    <w:rsid w:val="00A73042"/>
    <w:rsid w:val="00A7380D"/>
    <w:rsid w:val="00A74CD7"/>
    <w:rsid w:val="00A7520E"/>
    <w:rsid w:val="00A75B89"/>
    <w:rsid w:val="00A82D7A"/>
    <w:rsid w:val="00A82FFD"/>
    <w:rsid w:val="00A849B7"/>
    <w:rsid w:val="00A850C0"/>
    <w:rsid w:val="00A860DE"/>
    <w:rsid w:val="00A9046F"/>
    <w:rsid w:val="00A93501"/>
    <w:rsid w:val="00A93799"/>
    <w:rsid w:val="00A9528A"/>
    <w:rsid w:val="00A95B8B"/>
    <w:rsid w:val="00A96F50"/>
    <w:rsid w:val="00AA17FC"/>
    <w:rsid w:val="00AA3534"/>
    <w:rsid w:val="00AA3751"/>
    <w:rsid w:val="00AB327A"/>
    <w:rsid w:val="00AB5E1A"/>
    <w:rsid w:val="00AC5969"/>
    <w:rsid w:val="00AC75E3"/>
    <w:rsid w:val="00AD24F7"/>
    <w:rsid w:val="00AD4661"/>
    <w:rsid w:val="00AD5146"/>
    <w:rsid w:val="00AE4088"/>
    <w:rsid w:val="00AE46B2"/>
    <w:rsid w:val="00AE48D6"/>
    <w:rsid w:val="00AE71F2"/>
    <w:rsid w:val="00AF0681"/>
    <w:rsid w:val="00AF374B"/>
    <w:rsid w:val="00AF646D"/>
    <w:rsid w:val="00B02904"/>
    <w:rsid w:val="00B02C05"/>
    <w:rsid w:val="00B07939"/>
    <w:rsid w:val="00B2460B"/>
    <w:rsid w:val="00B25FA6"/>
    <w:rsid w:val="00B27EA7"/>
    <w:rsid w:val="00B33619"/>
    <w:rsid w:val="00B35DF5"/>
    <w:rsid w:val="00B366EA"/>
    <w:rsid w:val="00B3714D"/>
    <w:rsid w:val="00B43820"/>
    <w:rsid w:val="00B551D0"/>
    <w:rsid w:val="00B62AE4"/>
    <w:rsid w:val="00B6351B"/>
    <w:rsid w:val="00B67D8A"/>
    <w:rsid w:val="00B70C21"/>
    <w:rsid w:val="00B729D7"/>
    <w:rsid w:val="00B81919"/>
    <w:rsid w:val="00B86D55"/>
    <w:rsid w:val="00B87707"/>
    <w:rsid w:val="00B87EC2"/>
    <w:rsid w:val="00B97670"/>
    <w:rsid w:val="00BA030E"/>
    <w:rsid w:val="00BA1A19"/>
    <w:rsid w:val="00BA3760"/>
    <w:rsid w:val="00BA5C3A"/>
    <w:rsid w:val="00BA60C2"/>
    <w:rsid w:val="00BA66CE"/>
    <w:rsid w:val="00BB5CBA"/>
    <w:rsid w:val="00BC05A0"/>
    <w:rsid w:val="00BC4BC5"/>
    <w:rsid w:val="00BC56FF"/>
    <w:rsid w:val="00BD0CE7"/>
    <w:rsid w:val="00BE4774"/>
    <w:rsid w:val="00BF1413"/>
    <w:rsid w:val="00BF6067"/>
    <w:rsid w:val="00BF6572"/>
    <w:rsid w:val="00BF6E6D"/>
    <w:rsid w:val="00C0113F"/>
    <w:rsid w:val="00C026DF"/>
    <w:rsid w:val="00C03067"/>
    <w:rsid w:val="00C0335F"/>
    <w:rsid w:val="00C05330"/>
    <w:rsid w:val="00C15A2D"/>
    <w:rsid w:val="00C162F5"/>
    <w:rsid w:val="00C167A7"/>
    <w:rsid w:val="00C17EE7"/>
    <w:rsid w:val="00C24DEE"/>
    <w:rsid w:val="00C27A26"/>
    <w:rsid w:val="00C301CE"/>
    <w:rsid w:val="00C33AC0"/>
    <w:rsid w:val="00C34395"/>
    <w:rsid w:val="00C350B2"/>
    <w:rsid w:val="00C361F6"/>
    <w:rsid w:val="00C41DD5"/>
    <w:rsid w:val="00C429AD"/>
    <w:rsid w:val="00C4657A"/>
    <w:rsid w:val="00C5149E"/>
    <w:rsid w:val="00C555F5"/>
    <w:rsid w:val="00C5571B"/>
    <w:rsid w:val="00C55B9C"/>
    <w:rsid w:val="00C6182D"/>
    <w:rsid w:val="00C63782"/>
    <w:rsid w:val="00C6420C"/>
    <w:rsid w:val="00C66344"/>
    <w:rsid w:val="00C7390F"/>
    <w:rsid w:val="00C75297"/>
    <w:rsid w:val="00C75AC1"/>
    <w:rsid w:val="00C80865"/>
    <w:rsid w:val="00C840FD"/>
    <w:rsid w:val="00C845A6"/>
    <w:rsid w:val="00C848F9"/>
    <w:rsid w:val="00C84BEA"/>
    <w:rsid w:val="00C851C5"/>
    <w:rsid w:val="00C904A3"/>
    <w:rsid w:val="00C91F01"/>
    <w:rsid w:val="00C962C5"/>
    <w:rsid w:val="00C96AEC"/>
    <w:rsid w:val="00C97273"/>
    <w:rsid w:val="00CB5471"/>
    <w:rsid w:val="00CB6AC7"/>
    <w:rsid w:val="00CC34CF"/>
    <w:rsid w:val="00CC36C5"/>
    <w:rsid w:val="00CC3772"/>
    <w:rsid w:val="00CC6936"/>
    <w:rsid w:val="00CD2CC8"/>
    <w:rsid w:val="00CD4201"/>
    <w:rsid w:val="00CE1FE6"/>
    <w:rsid w:val="00CE23F8"/>
    <w:rsid w:val="00CE3B7B"/>
    <w:rsid w:val="00CE3BDF"/>
    <w:rsid w:val="00CE4808"/>
    <w:rsid w:val="00CF067C"/>
    <w:rsid w:val="00CF1FF6"/>
    <w:rsid w:val="00CF2DB1"/>
    <w:rsid w:val="00CF4D7D"/>
    <w:rsid w:val="00CF64F4"/>
    <w:rsid w:val="00CF6CE6"/>
    <w:rsid w:val="00D00B30"/>
    <w:rsid w:val="00D01156"/>
    <w:rsid w:val="00D017A8"/>
    <w:rsid w:val="00D01D81"/>
    <w:rsid w:val="00D03F23"/>
    <w:rsid w:val="00D04060"/>
    <w:rsid w:val="00D04C85"/>
    <w:rsid w:val="00D112A4"/>
    <w:rsid w:val="00D16AF8"/>
    <w:rsid w:val="00D16E0B"/>
    <w:rsid w:val="00D229E1"/>
    <w:rsid w:val="00D23BBF"/>
    <w:rsid w:val="00D25E51"/>
    <w:rsid w:val="00D34B2C"/>
    <w:rsid w:val="00D400C5"/>
    <w:rsid w:val="00D41694"/>
    <w:rsid w:val="00D4371F"/>
    <w:rsid w:val="00D43C5D"/>
    <w:rsid w:val="00D47372"/>
    <w:rsid w:val="00D50B60"/>
    <w:rsid w:val="00D514CC"/>
    <w:rsid w:val="00D5246C"/>
    <w:rsid w:val="00D53604"/>
    <w:rsid w:val="00D641AC"/>
    <w:rsid w:val="00D651DB"/>
    <w:rsid w:val="00D6641F"/>
    <w:rsid w:val="00D66649"/>
    <w:rsid w:val="00D76204"/>
    <w:rsid w:val="00D82261"/>
    <w:rsid w:val="00D83761"/>
    <w:rsid w:val="00D83C07"/>
    <w:rsid w:val="00D90843"/>
    <w:rsid w:val="00D91D4C"/>
    <w:rsid w:val="00D94DB3"/>
    <w:rsid w:val="00D962AC"/>
    <w:rsid w:val="00D9645B"/>
    <w:rsid w:val="00DA0B9E"/>
    <w:rsid w:val="00DA2ABB"/>
    <w:rsid w:val="00DA5DB9"/>
    <w:rsid w:val="00DB3423"/>
    <w:rsid w:val="00DB41B7"/>
    <w:rsid w:val="00DC3BA1"/>
    <w:rsid w:val="00DC6EA6"/>
    <w:rsid w:val="00DC73D2"/>
    <w:rsid w:val="00DC7617"/>
    <w:rsid w:val="00DD49D5"/>
    <w:rsid w:val="00DD5007"/>
    <w:rsid w:val="00DD6CDF"/>
    <w:rsid w:val="00DD79DC"/>
    <w:rsid w:val="00DE10B3"/>
    <w:rsid w:val="00DE1491"/>
    <w:rsid w:val="00DE5737"/>
    <w:rsid w:val="00DE688F"/>
    <w:rsid w:val="00DE7175"/>
    <w:rsid w:val="00DF529A"/>
    <w:rsid w:val="00DF54C6"/>
    <w:rsid w:val="00E00526"/>
    <w:rsid w:val="00E009AB"/>
    <w:rsid w:val="00E02E68"/>
    <w:rsid w:val="00E02F82"/>
    <w:rsid w:val="00E07D60"/>
    <w:rsid w:val="00E11F2D"/>
    <w:rsid w:val="00E12717"/>
    <w:rsid w:val="00E14C2F"/>
    <w:rsid w:val="00E16E2B"/>
    <w:rsid w:val="00E20A0E"/>
    <w:rsid w:val="00E221E5"/>
    <w:rsid w:val="00E226A5"/>
    <w:rsid w:val="00E25CEA"/>
    <w:rsid w:val="00E33E5D"/>
    <w:rsid w:val="00E34B04"/>
    <w:rsid w:val="00E3736E"/>
    <w:rsid w:val="00E427F5"/>
    <w:rsid w:val="00E459C9"/>
    <w:rsid w:val="00E50705"/>
    <w:rsid w:val="00E50C97"/>
    <w:rsid w:val="00E62FBE"/>
    <w:rsid w:val="00E70D6F"/>
    <w:rsid w:val="00E76BF5"/>
    <w:rsid w:val="00E77D96"/>
    <w:rsid w:val="00E80029"/>
    <w:rsid w:val="00E83D7D"/>
    <w:rsid w:val="00E84AFD"/>
    <w:rsid w:val="00E852AF"/>
    <w:rsid w:val="00E85801"/>
    <w:rsid w:val="00E945CE"/>
    <w:rsid w:val="00E97152"/>
    <w:rsid w:val="00EA41DE"/>
    <w:rsid w:val="00EA50F5"/>
    <w:rsid w:val="00EB0FDA"/>
    <w:rsid w:val="00EB33C1"/>
    <w:rsid w:val="00EB5EA3"/>
    <w:rsid w:val="00EC0039"/>
    <w:rsid w:val="00EC15FE"/>
    <w:rsid w:val="00EC47D8"/>
    <w:rsid w:val="00EC4DA8"/>
    <w:rsid w:val="00EC6271"/>
    <w:rsid w:val="00ED02C3"/>
    <w:rsid w:val="00ED056C"/>
    <w:rsid w:val="00ED3E04"/>
    <w:rsid w:val="00ED43DF"/>
    <w:rsid w:val="00ED6E23"/>
    <w:rsid w:val="00EE24F4"/>
    <w:rsid w:val="00EE6D65"/>
    <w:rsid w:val="00EE7F21"/>
    <w:rsid w:val="00EF3233"/>
    <w:rsid w:val="00EF6F34"/>
    <w:rsid w:val="00F064AC"/>
    <w:rsid w:val="00F07262"/>
    <w:rsid w:val="00F07AED"/>
    <w:rsid w:val="00F1031F"/>
    <w:rsid w:val="00F15A1B"/>
    <w:rsid w:val="00F166DA"/>
    <w:rsid w:val="00F16C20"/>
    <w:rsid w:val="00F16D66"/>
    <w:rsid w:val="00F1791C"/>
    <w:rsid w:val="00F2217C"/>
    <w:rsid w:val="00F222DF"/>
    <w:rsid w:val="00F22CA9"/>
    <w:rsid w:val="00F26127"/>
    <w:rsid w:val="00F31E89"/>
    <w:rsid w:val="00F32BE4"/>
    <w:rsid w:val="00F3668D"/>
    <w:rsid w:val="00F368A7"/>
    <w:rsid w:val="00F40CE5"/>
    <w:rsid w:val="00F40E20"/>
    <w:rsid w:val="00F42E50"/>
    <w:rsid w:val="00F45647"/>
    <w:rsid w:val="00F45813"/>
    <w:rsid w:val="00F46D77"/>
    <w:rsid w:val="00F476DE"/>
    <w:rsid w:val="00F5433F"/>
    <w:rsid w:val="00F5636F"/>
    <w:rsid w:val="00F577D8"/>
    <w:rsid w:val="00F57E65"/>
    <w:rsid w:val="00F67914"/>
    <w:rsid w:val="00F718B0"/>
    <w:rsid w:val="00F772D4"/>
    <w:rsid w:val="00F81AD7"/>
    <w:rsid w:val="00F83419"/>
    <w:rsid w:val="00F84399"/>
    <w:rsid w:val="00F86A27"/>
    <w:rsid w:val="00F86F63"/>
    <w:rsid w:val="00F92704"/>
    <w:rsid w:val="00F95109"/>
    <w:rsid w:val="00F959ED"/>
    <w:rsid w:val="00FA0AAA"/>
    <w:rsid w:val="00FB40BC"/>
    <w:rsid w:val="00FC228D"/>
    <w:rsid w:val="00FC6D73"/>
    <w:rsid w:val="00FC7BB0"/>
    <w:rsid w:val="00FD09F9"/>
    <w:rsid w:val="00FD3243"/>
    <w:rsid w:val="00FD3346"/>
    <w:rsid w:val="00FE11F2"/>
    <w:rsid w:val="00FE1326"/>
    <w:rsid w:val="00FE25EC"/>
    <w:rsid w:val="00FE5FF2"/>
    <w:rsid w:val="00FE73B6"/>
    <w:rsid w:val="00FF0625"/>
    <w:rsid w:val="00FF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5D2E"/>
  <w15:docId w15:val="{7F6E5796-64ED-4EC9-97FA-D0F437D7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uiPriority w:val="99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34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96628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No Spacing"/>
    <w:uiPriority w:val="1"/>
    <w:qFormat/>
    <w:rsid w:val="00E009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hyperlink" Target="http://yluana-logoped.tilda.ws" TargetMode="External"/><Relationship Id="rId21" Type="http://schemas.openxmlformats.org/officeDocument/2006/relationships/chart" Target="charts/chart14.xml"/><Relationship Id="rId34" Type="http://schemas.openxmlformats.org/officeDocument/2006/relationships/hyperlink" Target="https://talanty-russia.ru/p232aa1.html" TargetMode="External"/><Relationship Id="rId42" Type="http://schemas.openxmlformats.org/officeDocument/2006/relationships/hyperlink" Target="http://new-g.tgl.net.ru/public" TargetMode="External"/><Relationship Id="rId47" Type="http://schemas.openxmlformats.org/officeDocument/2006/relationships/chart" Target="charts/chart27.xml"/><Relationship Id="rId50" Type="http://schemas.openxmlformats.org/officeDocument/2006/relationships/chart" Target="charts/chart30.xml"/><Relationship Id="rId55" Type="http://schemas.openxmlformats.org/officeDocument/2006/relationships/chart" Target="charts/chart3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yperlink" Target="http://yluana-logoped.tilda.ws" TargetMode="External"/><Relationship Id="rId46" Type="http://schemas.openxmlformats.org/officeDocument/2006/relationships/hyperlink" Target="https://vk.com/im?sel=356029157&amp;st=%23%D0%9C%D0%98%D0%A0%D0%9D%D0%AB%D0%95_%D0%9E%D0%9A%D0%9D%D0%90_%D0%AF%D0%A0%D0%9E%D0%A1%D0%9B%D0%90%D0%92%D0%9B%D0%A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hyperlink" Target="https://almanahpedagoga.ru/servisy/poisk" TargetMode="External"/><Relationship Id="rId54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yperlink" Target="http://yluana-logoped.tilda.ws/" TargetMode="External"/><Relationship Id="rId40" Type="http://schemas.openxmlformats.org/officeDocument/2006/relationships/hyperlink" Target="http://logoportal.ru/statya-15165.html" TargetMode="External"/><Relationship Id="rId45" Type="http://schemas.openxmlformats.org/officeDocument/2006/relationships/hyperlink" Target="http://www.maam.ru" TargetMode="External"/><Relationship Id="rId53" Type="http://schemas.openxmlformats.org/officeDocument/2006/relationships/chart" Target="charts/chart3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yperlink" Target="https://talanty-russia.ru/p232aa1.html" TargetMode="External"/><Relationship Id="rId49" Type="http://schemas.openxmlformats.org/officeDocument/2006/relationships/chart" Target="charts/chart29.xml"/><Relationship Id="rId57" Type="http://schemas.openxmlformats.org/officeDocument/2006/relationships/chart" Target="charts/chart37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hyperlink" Target="https://www.maam.ru/detskijsad/scenarii-prazdnika-23%20-fevralja-%201297147.html" TargetMode="External"/><Relationship Id="rId52" Type="http://schemas.openxmlformats.org/officeDocument/2006/relationships/chart" Target="charts/chart3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yperlink" Target="https://vk.com/public199197988?w=wall-199197988_197" TargetMode="External"/><Relationship Id="rId43" Type="http://schemas.openxmlformats.org/officeDocument/2006/relationships/hyperlink" Target="https://vk.com/public199197988" TargetMode="External"/><Relationship Id="rId48" Type="http://schemas.openxmlformats.org/officeDocument/2006/relationships/chart" Target="charts/chart28.xml"/><Relationship Id="rId56" Type="http://schemas.openxmlformats.org/officeDocument/2006/relationships/chart" Target="charts/chart36.xml"/><Relationship Id="rId8" Type="http://schemas.openxmlformats.org/officeDocument/2006/relationships/chart" Target="charts/chart1.xml"/><Relationship Id="rId51" Type="http://schemas.openxmlformats.org/officeDocument/2006/relationships/chart" Target="charts/chart3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6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7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01.01.2020</a:t>
            </a:r>
          </a:p>
        </c:rich>
      </c:tx>
      <c:layout>
        <c:manualLayout>
          <c:xMode val="edge"/>
          <c:yMode val="edge"/>
          <c:x val="1.6414006564514215E-2"/>
          <c:y val="2.255429861660307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1489479574643E-2"/>
          <c:y val="0.20953099669051314"/>
          <c:w val="0.73378746492466951"/>
          <c:h val="0.6795912265035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6234701223902084E-2"/>
                  <c:y val="-2.32896652110625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08-4798-8D8C-F32569B4DCEF}"/>
                </c:ext>
              </c:extLst>
            </c:dLbl>
            <c:dLbl>
              <c:idx val="1"/>
              <c:layout>
                <c:manualLayout>
                  <c:x val="1.7278617710583158E-2"/>
                  <c:y val="2.32896652110625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94,6 %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08-4798-8D8C-F32569B4DCEF}"/>
                </c:ext>
              </c:extLst>
            </c:dLbl>
            <c:dLbl>
              <c:idx val="2"/>
              <c:layout>
                <c:manualLayout>
                  <c:x val="-9.7912167026637853E-2"/>
                  <c:y val="1.74672489082969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08-4798-8D8C-F32569B4DCEF}"/>
                </c:ext>
              </c:extLst>
            </c:dLbl>
            <c:dLbl>
              <c:idx val="3"/>
              <c:layout>
                <c:manualLayout>
                  <c:x val="-6.6234701223902084E-2"/>
                  <c:y val="-6.9868995633187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08-4798-8D8C-F32569B4DCE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08-4798-8D8C-F32569B4D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Ребенок-инвалид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94.6</c:v>
                </c:pt>
                <c:pt idx="2">
                  <c:v>22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6-49CD-96D9-7906ABE02F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08931820887525"/>
          <c:y val="6.1848731790622294E-2"/>
          <c:w val="0.23463206408054282"/>
          <c:h val="0.836069181308667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</a:t>
            </a:r>
            <a:r>
              <a:rPr lang="ru-RU" sz="1400" baseline="0"/>
              <a:t> </a:t>
            </a:r>
            <a:r>
              <a:rPr lang="ru-RU" sz="1400"/>
              <a:t>состоянию на 01.10.</a:t>
            </a:r>
            <a:r>
              <a:rPr lang="ru-RU" sz="1400" baseline="0"/>
              <a:t>2020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0149531781713456E-2"/>
                  <c:y val="-8.080808080808084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ср.</a:t>
                    </a:r>
                    <a:r>
                      <a:rPr lang="ru-RU" sz="1400" baseline="0">
                        <a:latin typeface="Times New Roman" pitchFamily="18" charset="0"/>
                        <a:cs typeface="Times New Roman" pitchFamily="18" charset="0"/>
                      </a:rPr>
                      <a:t> балл - 2,2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44 %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93-48DD-8CE7-377C97221772}"/>
                </c:ext>
              </c:extLst>
            </c:dLbl>
            <c:dLbl>
              <c:idx val="1"/>
              <c:layout>
                <c:manualLayout>
                  <c:x val="0.17088700663205739"/>
                  <c:y val="4.0404040404040414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400" b="0" i="0" baseline="0"/>
                      <a:t>ср. балл - 3,1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62 %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93-48DD-8CE7-377C972217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48-4C23-B1C3-2F49CB5495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860480"/>
        <c:axId val="143862016"/>
        <c:axId val="0"/>
      </c:bar3DChart>
      <c:catAx>
        <c:axId val="14386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862016"/>
        <c:crosses val="autoZero"/>
        <c:auto val="1"/>
        <c:lblAlgn val="ctr"/>
        <c:lblOffset val="100"/>
        <c:noMultiLvlLbl val="0"/>
      </c:catAx>
      <c:valAx>
        <c:axId val="14386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3860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01.10.2020 (средний балл - 3,1 балла) 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15431260747612E-2"/>
          <c:y val="0.19844329803602151"/>
          <c:w val="0.51124061000995569"/>
          <c:h val="0.64594865297010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3</c:v>
                </c:pt>
                <c:pt idx="2">
                  <c:v>3.2</c:v>
                </c:pt>
                <c:pt idx="3">
                  <c:v>3.1</c:v>
                </c:pt>
                <c:pt idx="4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6-4FE5-B8B7-F986BC1E1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365078287627865"/>
          <c:y val="0.20304035433070872"/>
          <c:w val="0.32623427459498611"/>
          <c:h val="0.737204724409448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01.10.2020 (средний балл - 2,2 балла) </a:t>
            </a:r>
            <a:endParaRPr lang="ru-RU" sz="1400"/>
          </a:p>
        </c:rich>
      </c:tx>
      <c:layout>
        <c:manualLayout>
          <c:xMode val="edge"/>
          <c:yMode val="edge"/>
          <c:x val="9.9282365345357559E-2"/>
          <c:y val="3.537914708890276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404132175785718E-2"/>
          <c:y val="0.20227471566054236"/>
          <c:w val="0.51434977679072169"/>
          <c:h val="0.64594865297010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2.5</c:v>
                </c:pt>
                <c:pt idx="1">
                  <c:v>2.1</c:v>
                </c:pt>
                <c:pt idx="2">
                  <c:v>2.2000000000000002</c:v>
                </c:pt>
                <c:pt idx="3">
                  <c:v>2.2000000000000002</c:v>
                </c:pt>
                <c:pt idx="4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1-4734-8936-476C4B55B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946003544428766"/>
          <c:y val="0.20720702099737542"/>
          <c:w val="0.32344594746169547"/>
          <c:h val="0.6878405511811025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66742630372895917"/>
          <c:h val="0.9682539682539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6A7F-4DF3-B25E-28AB4EF00E60}"/>
              </c:ext>
            </c:extLst>
          </c:dPt>
          <c:dPt>
            <c:idx val="1"/>
            <c:bubble3D val="0"/>
            <c:explosion val="10"/>
            <c:spPr>
              <a:solidFill>
                <a:srgbClr val="F4750C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6A7F-4DF3-B25E-28AB4EF00E60}"/>
              </c:ext>
            </c:extLst>
          </c:dPt>
          <c:dPt>
            <c:idx val="2"/>
            <c:bubble3D val="0"/>
            <c:explosion val="1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6A7F-4DF3-B25E-28AB4EF00E60}"/>
              </c:ext>
            </c:extLst>
          </c:dPt>
          <c:dPt>
            <c:idx val="3"/>
            <c:bubble3D val="0"/>
            <c:explosion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6A7F-4DF3-B25E-28AB4EF00E60}"/>
              </c:ext>
            </c:extLst>
          </c:dPt>
          <c:dLbls>
            <c:dLbl>
              <c:idx val="0"/>
              <c:layout>
                <c:manualLayout>
                  <c:x val="-5.8260786708592097E-2"/>
                  <c:y val="-0.10997114310987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 чел.- </a:t>
                    </a:r>
                  </a:p>
                  <a:p>
                    <a:r>
                      <a:rPr lang="ru-RU"/>
                      <a:t>39 %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7F-4DF3-B25E-28AB4EF00E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 чел.-</a:t>
                    </a:r>
                  </a:p>
                  <a:p>
                    <a:r>
                      <a:rPr lang="ru-RU"/>
                      <a:t>18 %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7F-4DF3-B25E-28AB4EF00E60}"/>
                </c:ext>
              </c:extLst>
            </c:dLbl>
            <c:dLbl>
              <c:idx val="2"/>
              <c:layout>
                <c:manualLayout>
                  <c:x val="2.1645314137712996E-2"/>
                  <c:y val="0.213014022418468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 чел. -</a:t>
                    </a:r>
                  </a:p>
                  <a:p>
                    <a:r>
                      <a:rPr lang="ru-RU"/>
                      <a:t>34 %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7F-4DF3-B25E-28AB4EF00E60}"/>
                </c:ext>
              </c:extLst>
            </c:dLbl>
            <c:dLbl>
              <c:idx val="3"/>
              <c:layout>
                <c:manualLayout>
                  <c:x val="1.100110011001101E-2"/>
                  <c:y val="-1.4732965009208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 чел.-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7F-4DF3-B25E-28AB4EF00E60}"/>
                </c:ext>
              </c:extLst>
            </c:dLbl>
            <c:dLbl>
              <c:idx val="4"/>
              <c:layout>
                <c:manualLayout>
                  <c:x val="4.0342160200271995E-2"/>
                  <c:y val="-2.75448441872942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чел.-</a:t>
                    </a:r>
                  </a:p>
                  <a:p>
                    <a:r>
                      <a:rPr lang="ru-RU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7F-4DF3-B25E-28AB4EF00E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</c:v>
                </c:pt>
                <c:pt idx="2">
                  <c:v>Средний уровень</c:v>
                </c:pt>
                <c:pt idx="3">
                  <c:v>Ниже среднего 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18</c:v>
                </c:pt>
                <c:pt idx="2">
                  <c:v>34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A7F-4DF3-B25E-28AB4EF00E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460210720449113"/>
          <c:y val="0.25805769121055638"/>
          <c:w val="0.28348569905978038"/>
          <c:h val="0.556440824977928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solidFill>
      <a:srgbClr val="FEF2E8"/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547032292951726E-2"/>
          <c:w val="0.8273569229633766"/>
          <c:h val="0.619162435312255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Pt>
            <c:idx val="0"/>
            <c:bubble3D val="0"/>
            <c:explosion val="1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0-F92B-4D27-8992-92FE03DD3854}"/>
              </c:ext>
            </c:extLst>
          </c:dPt>
          <c:dPt>
            <c:idx val="1"/>
            <c:bubble3D val="0"/>
            <c:explosion val="8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F92B-4D27-8992-92FE03DD3854}"/>
              </c:ext>
            </c:extLst>
          </c:dPt>
          <c:dPt>
            <c:idx val="2"/>
            <c:bubble3D val="0"/>
            <c:explosion val="6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2-F92B-4D27-8992-92FE03DD3854}"/>
              </c:ext>
            </c:extLst>
          </c:dPt>
          <c:dLbls>
            <c:dLbl>
              <c:idx val="0"/>
              <c:layout>
                <c:manualLayout>
                  <c:x val="9.5312928193163768E-2"/>
                  <c:y val="-0.2485233122245676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339</a:t>
                    </a:r>
                    <a:r>
                      <a:rPr lang="ru-RU" dirty="0" smtClean="0"/>
                      <a:t> чел. </a:t>
                    </a:r>
                  </a:p>
                  <a:p>
                    <a:r>
                      <a:rPr lang="ru-RU" dirty="0" smtClean="0"/>
                      <a:t>77,6</a:t>
                    </a:r>
                    <a:r>
                      <a:rPr lang="ru-RU" baseline="0" dirty="0" smtClean="0"/>
                      <a:t> %</a:t>
                    </a:r>
                    <a:endParaRPr lang="ru-RU" dirty="0" smtClean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2B-4D27-8992-92FE03DD3854}"/>
                </c:ext>
              </c:extLst>
            </c:dLbl>
            <c:dLbl>
              <c:idx val="1"/>
              <c:layout>
                <c:manualLayout>
                  <c:x val="-1.4440247379920739E-2"/>
                  <c:y val="-8.2978434494932838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17</a:t>
                    </a:r>
                    <a:r>
                      <a:rPr lang="ru-RU" dirty="0" smtClean="0"/>
                      <a:t> чел.</a:t>
                    </a:r>
                  </a:p>
                  <a:p>
                    <a:r>
                      <a:rPr lang="ru-RU" dirty="0" smtClean="0"/>
                      <a:t>3,9 %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2B-4D27-8992-92FE03DD3854}"/>
                </c:ext>
              </c:extLst>
            </c:dLbl>
            <c:dLbl>
              <c:idx val="2"/>
              <c:layout>
                <c:manualLayout>
                  <c:x val="1.8724197380327583E-2"/>
                  <c:y val="-1.075570698235935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81</a:t>
                    </a:r>
                    <a:r>
                      <a:rPr lang="ru-RU" baseline="0" dirty="0" smtClean="0"/>
                      <a:t> </a:t>
                    </a:r>
                    <a:r>
                      <a:rPr lang="ru-RU" dirty="0" smtClean="0"/>
                      <a:t>чел.</a:t>
                    </a:r>
                  </a:p>
                  <a:p>
                    <a:r>
                      <a:rPr lang="ru-RU" dirty="0" smtClean="0"/>
                      <a:t>18,5 %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2B-4D27-8992-92FE03DD38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Дети с нормативным уровнем развития</c:v>
                </c:pt>
                <c:pt idx="1">
                  <c:v>Дети с ОВЗ раннего возраста</c:v>
                </c:pt>
                <c:pt idx="2">
                  <c:v>Дети с ОВЗ дошкольного возраста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77.599999999999994</c:v>
                </c:pt>
                <c:pt idx="1">
                  <c:v>3.9</c:v>
                </c:pt>
                <c:pt idx="2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2B-4D27-8992-92FE03DD38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D9D9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499B-49FD-9D4A-A9FC3D8A5AE6}"/>
              </c:ext>
            </c:extLst>
          </c:dPt>
          <c:dPt>
            <c:idx val="1"/>
            <c:invertIfNegative val="0"/>
            <c:bubble3D val="0"/>
            <c:spPr>
              <a:solidFill>
                <a:srgbClr val="E2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99B-49FD-9D4A-A9FC3D8A5AE6}"/>
              </c:ext>
            </c:extLst>
          </c:dPt>
          <c:dPt>
            <c:idx val="2"/>
            <c:invertIfNegative val="0"/>
            <c:bubble3D val="0"/>
            <c:spPr>
              <a:solidFill>
                <a:srgbClr val="FF9B9B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499B-49FD-9D4A-A9FC3D8A5AE6}"/>
              </c:ext>
            </c:extLst>
          </c:dPt>
          <c:dPt>
            <c:idx val="3"/>
            <c:invertIfNegative val="0"/>
            <c:bubble3D val="0"/>
            <c:spPr>
              <a:solidFill>
                <a:srgbClr val="FF6565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99B-49FD-9D4A-A9FC3D8A5AE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499B-49FD-9D4A-A9FC3D8A5AE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9B-49FD-9D4A-A9FC3D8A5AE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9B-49FD-9D4A-A9FC3D8A5AE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 чел.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9B-49FD-9D4A-A9FC3D8A5AE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19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9B-49FD-9D4A-A9FC3D8A5AE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21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9B-49FD-9D4A-A9FC3D8A5A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3-4 года</c:v>
                </c:pt>
                <c:pt idx="2">
                  <c:v>4-5 лет</c:v>
                </c:pt>
                <c:pt idx="3">
                  <c:v>5-6 лет</c:v>
                </c:pt>
                <c:pt idx="4">
                  <c:v>6-7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18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9B-49FD-9D4A-A9FC3D8A5A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6235776"/>
        <c:axId val="146237312"/>
        <c:axId val="0"/>
      </c:bar3DChart>
      <c:catAx>
        <c:axId val="14623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6237312"/>
        <c:crosses val="autoZero"/>
        <c:auto val="1"/>
        <c:lblAlgn val="ctr"/>
        <c:lblOffset val="100"/>
        <c:noMultiLvlLbl val="0"/>
      </c:catAx>
      <c:valAx>
        <c:axId val="146237312"/>
        <c:scaling>
          <c:orientation val="minMax"/>
        </c:scaling>
        <c:delete val="1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  <a:effectLst>
              <a:outerShdw blurRad="50800" dist="50800" dir="5400000" algn="ctr" rotWithShape="0">
                <a:schemeClr val="bg2">
                  <a:lumMod val="90000"/>
                </a:schemeClr>
              </a:outerShdw>
            </a:effectLst>
          </c:spPr>
        </c:majorGridlines>
        <c:numFmt formatCode="General" sourceLinked="1"/>
        <c:majorTickMark val="out"/>
        <c:minorTickMark val="none"/>
        <c:tickLblPos val="none"/>
        <c:crossAx val="146235776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rgbClr val="C00000"/>
      </a:solidFill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21681188719015"/>
          <c:y val="0.12731811537388538"/>
          <c:w val="0.52766850370416951"/>
          <c:h val="0.691517166243538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0-CCF0-475F-9D2B-639F6BBBEB3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CCF0-475F-9D2B-639F6BBBEB3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2-CCF0-475F-9D2B-639F6BBBEB37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CCF0-475F-9D2B-639F6BBBEB3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4-CCF0-475F-9D2B-639F6BBBEB37}"/>
              </c:ext>
            </c:extLst>
          </c:dPt>
          <c:dLbls>
            <c:dLbl>
              <c:idx val="0"/>
              <c:layout>
                <c:manualLayout>
                  <c:x val="2.05536729459794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 чел.</a:t>
                    </a:r>
                    <a:r>
                      <a:rPr lang="ru-RU" baseline="0"/>
                      <a:t> - </a:t>
                    </a:r>
                  </a:p>
                  <a:p>
                    <a:r>
                      <a:rPr lang="ru-RU"/>
                      <a:t>9,2 %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F0-475F-9D2B-639F6BBBEB37}"/>
                </c:ext>
              </c:extLst>
            </c:dLbl>
            <c:dLbl>
              <c:idx val="1"/>
              <c:layout>
                <c:manualLayout>
                  <c:x val="5.87641664441803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 чел. -</a:t>
                    </a:r>
                  </a:p>
                  <a:p>
                    <a:r>
                      <a:rPr lang="ru-RU"/>
                      <a:t>15,3 %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F0-475F-9D2B-639F6BBBEB37}"/>
                </c:ext>
              </c:extLst>
            </c:dLbl>
            <c:dLbl>
              <c:idx val="2"/>
              <c:layout>
                <c:manualLayout>
                  <c:x val="5.8764166444180334E-3"/>
                  <c:y val="2.0303670434658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 чел. -</a:t>
                    </a:r>
                  </a:p>
                  <a:p>
                    <a:r>
                      <a:rPr lang="ru-RU"/>
                      <a:t>32,7 %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F0-475F-9D2B-639F6BBBEB37}"/>
                </c:ext>
              </c:extLst>
            </c:dLbl>
            <c:dLbl>
              <c:idx val="3"/>
              <c:layout>
                <c:manualLayout>
                  <c:x val="0"/>
                  <c:y val="7.60581895056666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 чел. -</a:t>
                    </a:r>
                  </a:p>
                  <a:p>
                    <a:r>
                      <a:rPr lang="ru-RU"/>
                      <a:t>17,3 %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F0-475F-9D2B-639F6BBBEB37}"/>
                </c:ext>
              </c:extLst>
            </c:dLbl>
            <c:dLbl>
              <c:idx val="4"/>
              <c:layout>
                <c:manualLayout>
                  <c:x val="-2.9362389922827779E-3"/>
                  <c:y val="-4.4367277211639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 чел. -</a:t>
                    </a:r>
                  </a:p>
                  <a:p>
                    <a:r>
                      <a:rPr lang="ru-RU"/>
                      <a:t>25,5 %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F0-475F-9D2B-639F6BBBEB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9.2000000000000011</c:v>
                </c:pt>
                <c:pt idx="1">
                  <c:v>15.3</c:v>
                </c:pt>
                <c:pt idx="2">
                  <c:v>32.700000000000003</c:v>
                </c:pt>
                <c:pt idx="3">
                  <c:v>17.3</c:v>
                </c:pt>
                <c:pt idx="4">
                  <c:v>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F0-475F-9D2B-639F6BBBEB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31721600153216"/>
          <c:y val="0.25982904873862683"/>
          <c:w val="0.32168278399846939"/>
          <c:h val="0.4486509902287186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547032292951726E-2"/>
          <c:w val="0.8273569229633766"/>
          <c:h val="0.619162435312255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Pt>
            <c:idx val="0"/>
            <c:bubble3D val="0"/>
            <c:explosion val="1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0-266F-4CAE-AD6E-837239384137}"/>
              </c:ext>
            </c:extLst>
          </c:dPt>
          <c:dPt>
            <c:idx val="1"/>
            <c:bubble3D val="0"/>
            <c:explosion val="8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266F-4CAE-AD6E-837239384137}"/>
              </c:ext>
            </c:extLst>
          </c:dPt>
          <c:dPt>
            <c:idx val="2"/>
            <c:bubble3D val="0"/>
            <c:explosion val="6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2-266F-4CAE-AD6E-837239384137}"/>
              </c:ext>
            </c:extLst>
          </c:dPt>
          <c:dLbls>
            <c:dLbl>
              <c:idx val="0"/>
              <c:layout>
                <c:manualLayout>
                  <c:x val="9.5312928193163768E-2"/>
                  <c:y val="-0.2485233122245676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283</a:t>
                    </a:r>
                    <a:r>
                      <a:rPr lang="ru-RU" dirty="0" smtClean="0"/>
                      <a:t> чел. </a:t>
                    </a:r>
                  </a:p>
                  <a:p>
                    <a:r>
                      <a:rPr lang="ru-RU" dirty="0" smtClean="0"/>
                      <a:t>75,3</a:t>
                    </a:r>
                    <a:r>
                      <a:rPr lang="ru-RU" baseline="0" dirty="0" smtClean="0"/>
                      <a:t> %</a:t>
                    </a:r>
                    <a:endParaRPr lang="ru-RU" dirty="0" smtClean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6F-4CAE-AD6E-837239384137}"/>
                </c:ext>
              </c:extLst>
            </c:dLbl>
            <c:dLbl>
              <c:idx val="1"/>
              <c:layout>
                <c:manualLayout>
                  <c:x val="-1.4440247379920739E-2"/>
                  <c:y val="-8.2978434494932838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25</a:t>
                    </a:r>
                    <a:r>
                      <a:rPr lang="ru-RU" dirty="0" smtClean="0"/>
                      <a:t> чел.</a:t>
                    </a:r>
                  </a:p>
                  <a:p>
                    <a:r>
                      <a:rPr lang="ru-RU" dirty="0" smtClean="0"/>
                      <a:t>6,6 %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6F-4CAE-AD6E-837239384137}"/>
                </c:ext>
              </c:extLst>
            </c:dLbl>
            <c:dLbl>
              <c:idx val="2"/>
              <c:layout>
                <c:manualLayout>
                  <c:x val="1.8724197380327583E-2"/>
                  <c:y val="-1.075570698235935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68</a:t>
                    </a:r>
                    <a:r>
                      <a:rPr lang="ru-RU" baseline="0" dirty="0" smtClean="0"/>
                      <a:t> </a:t>
                    </a:r>
                    <a:r>
                      <a:rPr lang="ru-RU" dirty="0" smtClean="0"/>
                      <a:t>чел.</a:t>
                    </a:r>
                  </a:p>
                  <a:p>
                    <a:r>
                      <a:rPr lang="ru-RU" dirty="0" smtClean="0"/>
                      <a:t>18,1 %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6F-4CAE-AD6E-837239384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Дети с нормативным уровнем развития</c:v>
                </c:pt>
                <c:pt idx="1">
                  <c:v>Дети с ОВЗ раннего возраста</c:v>
                </c:pt>
                <c:pt idx="2">
                  <c:v>Дети с ОВЗ дошкольного возраста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75.3</c:v>
                </c:pt>
                <c:pt idx="1">
                  <c:v>6.6</c:v>
                </c:pt>
                <c:pt idx="2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6F-4CAE-AD6E-8372393841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5.4595479640280088E-2"/>
          <c:y val="0.80247209583231127"/>
          <c:w val="0.94514550884901161"/>
          <c:h val="0.16984624326803441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D2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DBAA-4806-9C7E-B671A19962F9}"/>
              </c:ext>
            </c:extLst>
          </c:dPt>
          <c:dPt>
            <c:idx val="1"/>
            <c:invertIfNegative val="0"/>
            <c:bubble3D val="0"/>
            <c:spPr>
              <a:solidFill>
                <a:srgbClr val="FF5353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BAA-4806-9C7E-B671A19962F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DBAA-4806-9C7E-B671A19962F9}"/>
              </c:ext>
            </c:extLst>
          </c:dPt>
          <c:dPt>
            <c:idx val="3"/>
            <c:invertIfNegative val="0"/>
            <c:bubble3D val="0"/>
            <c:spPr>
              <a:solidFill>
                <a:srgbClr val="FFC5C5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BAA-4806-9C7E-B671A19962F9}"/>
              </c:ext>
            </c:extLst>
          </c:dPt>
          <c:dPt>
            <c:idx val="4"/>
            <c:invertIfNegative val="0"/>
            <c:bubble3D val="0"/>
            <c:spPr>
              <a:solidFill>
                <a:srgbClr val="FF8585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BAA-4806-9C7E-B671A19962F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AA-4806-9C7E-B671A19962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AA-4806-9C7E-B671A19962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AA-4806-9C7E-B671A19962F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AA-4806-9C7E-B671A19962F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17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AA-4806-9C7E-B671A19962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3-4 года</c:v>
                </c:pt>
                <c:pt idx="2">
                  <c:v>4-5 лет</c:v>
                </c:pt>
                <c:pt idx="3">
                  <c:v>5-6 лет</c:v>
                </c:pt>
                <c:pt idx="4">
                  <c:v>6-7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18</c:v>
                </c:pt>
                <c:pt idx="2">
                  <c:v>20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AA-4806-9C7E-B671A19962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889920"/>
        <c:axId val="146006400"/>
        <c:axId val="0"/>
      </c:bar3DChart>
      <c:catAx>
        <c:axId val="14588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06400"/>
        <c:crosses val="autoZero"/>
        <c:auto val="1"/>
        <c:lblAlgn val="ctr"/>
        <c:lblOffset val="100"/>
        <c:noMultiLvlLbl val="0"/>
      </c:catAx>
      <c:valAx>
        <c:axId val="146006400"/>
        <c:scaling>
          <c:orientation val="minMax"/>
        </c:scaling>
        <c:delete val="1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  <a:effectLst>
              <a:outerShdw blurRad="50800" dist="50800" dir="5400000" algn="ctr" rotWithShape="0">
                <a:schemeClr val="bg2">
                  <a:lumMod val="90000"/>
                </a:schemeClr>
              </a:outerShdw>
            </a:effectLst>
          </c:spPr>
        </c:majorGridlines>
        <c:numFmt formatCode="General" sourceLinked="1"/>
        <c:majorTickMark val="out"/>
        <c:minorTickMark val="none"/>
        <c:tickLblPos val="none"/>
        <c:crossAx val="145889920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rgbClr val="C00000"/>
      </a:solidFill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683207931219195E-2"/>
          <c:y val="0.12731786914843954"/>
          <c:w val="0.56672714710493854"/>
          <c:h val="0.74120856793268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0-5C0D-480D-BC3F-8C376F738FD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5C0D-480D-BC3F-8C376F738FD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2-5C0D-480D-BC3F-8C376F738FD2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5C0D-480D-BC3F-8C376F738FD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4-5C0D-480D-BC3F-8C376F738FD2}"/>
              </c:ext>
            </c:extLst>
          </c:dPt>
          <c:dLbls>
            <c:dLbl>
              <c:idx val="0"/>
              <c:layout>
                <c:manualLayout>
                  <c:x val="2.05536729459794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 чел.</a:t>
                    </a:r>
                    <a:r>
                      <a:rPr lang="ru-RU" baseline="0"/>
                      <a:t> - </a:t>
                    </a:r>
                  </a:p>
                  <a:p>
                    <a:r>
                      <a:rPr lang="ru-RU"/>
                      <a:t>19,4 %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0D-480D-BC3F-8C376F738FD2}"/>
                </c:ext>
              </c:extLst>
            </c:dLbl>
            <c:dLbl>
              <c:idx val="1"/>
              <c:layout>
                <c:manualLayout>
                  <c:x val="-4.1103415493307795E-2"/>
                  <c:y val="0.126763649176111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 чел. -</a:t>
                    </a:r>
                  </a:p>
                  <a:p>
                    <a:r>
                      <a:rPr lang="ru-RU"/>
                      <a:t>27,9 %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0D-480D-BC3F-8C376F738FD2}"/>
                </c:ext>
              </c:extLst>
            </c:dLbl>
            <c:dLbl>
              <c:idx val="2"/>
              <c:layout>
                <c:manualLayout>
                  <c:x val="2.8663224298677782E-3"/>
                  <c:y val="5.57974291283105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 чел. -</a:t>
                    </a:r>
                  </a:p>
                  <a:p>
                    <a:r>
                      <a:rPr lang="ru-RU"/>
                      <a:t>30,1 %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0D-480D-BC3F-8C376F738FD2}"/>
                </c:ext>
              </c:extLst>
            </c:dLbl>
            <c:dLbl>
              <c:idx val="3"/>
              <c:layout>
                <c:manualLayout>
                  <c:x val="0"/>
                  <c:y val="-3.80290947528333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 чел. -</a:t>
                    </a:r>
                  </a:p>
                  <a:p>
                    <a:r>
                      <a:rPr lang="ru-RU"/>
                      <a:t>17,2 %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0D-480D-BC3F-8C376F738FD2}"/>
                </c:ext>
              </c:extLst>
            </c:dLbl>
            <c:dLbl>
              <c:idx val="4"/>
              <c:layout>
                <c:manualLayout>
                  <c:x val="-2.9362389922827779E-3"/>
                  <c:y val="-4.436727721163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чел. -</a:t>
                    </a:r>
                  </a:p>
                  <a:p>
                    <a:r>
                      <a:rPr lang="ru-RU"/>
                      <a:t>5,4 %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0D-480D-BC3F-8C376F738F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27.9</c:v>
                </c:pt>
                <c:pt idx="2">
                  <c:v>30.1</c:v>
                </c:pt>
                <c:pt idx="3">
                  <c:v>17.2</c:v>
                </c:pt>
                <c:pt idx="4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0D-480D-BC3F-8C376F738F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08234809413811"/>
          <c:y val="0.25982904873862683"/>
          <c:w val="0.35691765190586244"/>
          <c:h val="0.4676655376051352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31.12.2020</a:t>
            </a:r>
          </a:p>
        </c:rich>
      </c:tx>
      <c:layout>
        <c:manualLayout>
          <c:xMode val="edge"/>
          <c:yMode val="edge"/>
          <c:x val="3.0812854656666836E-2"/>
          <c:y val="5.0870497083061201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1489479574643E-2"/>
          <c:y val="0.20953099669051314"/>
          <c:w val="0.73378746492466951"/>
          <c:h val="0.6795912265035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5281329303785015E-2"/>
                  <c:y val="1.35300118052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36-49CD-96D9-7906ABE02FCB}"/>
                </c:ext>
              </c:extLst>
            </c:dLbl>
            <c:dLbl>
              <c:idx val="1"/>
              <c:layout>
                <c:manualLayout>
                  <c:x val="6.0131444762021882E-2"/>
                  <c:y val="-2.79884010131921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6-4790-B7DB-51904824C514}"/>
                </c:ext>
              </c:extLst>
            </c:dLbl>
            <c:dLbl>
              <c:idx val="2"/>
              <c:layout>
                <c:manualLayout>
                  <c:x val="-4.6733569094208734E-2"/>
                  <c:y val="8.05464819081022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F6-4790-B7DB-51904824C514}"/>
                </c:ext>
              </c:extLst>
            </c:dLbl>
            <c:dLbl>
              <c:idx val="3"/>
              <c:layout>
                <c:manualLayout>
                  <c:x val="-6.9379531533948824E-2"/>
                  <c:y val="-6.15080975140116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6-4790-B7DB-51904824C514}"/>
                </c:ext>
              </c:extLst>
            </c:dLbl>
            <c:dLbl>
              <c:idx val="4"/>
              <c:layout>
                <c:manualLayout>
                  <c:x val="8.1685305191087076E-2"/>
                  <c:y val="-7.8498505950770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0-4669-A957-94B739BEAE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Ребенок-инвалид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82.7</c:v>
                </c:pt>
                <c:pt idx="2">
                  <c:v>10.7</c:v>
                </c:pt>
                <c:pt idx="3">
                  <c:v>1.2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6-49CD-96D9-7906ABE02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08931820887525"/>
          <c:y val="6.1848731790622273E-2"/>
          <c:w val="0.23463206408054282"/>
          <c:h val="0.836069181308667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916666666666672E-2"/>
          <c:y val="6.9912609238452134E-2"/>
          <c:w val="0.77500000000000435"/>
          <c:h val="0.87515605493133586"/>
        </c:manualLayout>
      </c:layout>
      <c:barChart>
        <c:barDir val="bar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1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F-467C-9F33-572BC1634A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806684733514002E-2"/>
                  <c:y val="-0.364145658263305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9 % 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83-4F76-BB72-8E1A9169EC18}"/>
                </c:ext>
              </c:extLst>
            </c:dLbl>
            <c:dLbl>
              <c:idx val="1"/>
              <c:layout>
                <c:manualLayout>
                  <c:x val="1.8066847335140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83-4F76-BB72-8E1A9169EC1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83-4F76-BB72-8E1A9169EC1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2.0000000000000004E-2</c:v>
                </c:pt>
                <c:pt idx="2">
                  <c:v>9.0000000000000011E-2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4F-467C-9F33-572BC1634A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100%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83-4F76-BB72-8E1A9169EC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83-4F76-BB72-8E1A9169EC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83-4F76-BB72-8E1A9169EC18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0.98</c:v>
                </c:pt>
                <c:pt idx="2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84F-467C-9F33-572BC1634A36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147555840"/>
        <c:axId val="147557376"/>
      </c:barChart>
      <c:catAx>
        <c:axId val="147555840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one"/>
        <c:crossAx val="147557376"/>
        <c:crosses val="autoZero"/>
        <c:auto val="1"/>
        <c:lblAlgn val="ctr"/>
        <c:lblOffset val="100"/>
        <c:noMultiLvlLbl val="1"/>
      </c:catAx>
      <c:valAx>
        <c:axId val="147557376"/>
        <c:scaling>
          <c:orientation val="minMax"/>
        </c:scaling>
        <c:delete val="1"/>
        <c:axPos val="b"/>
        <c:majorGridlines/>
        <c:numFmt formatCode="0%" sourceLinked="1"/>
        <c:majorTickMark val="cross"/>
        <c:minorTickMark val="cross"/>
        <c:tickLblPos val="none"/>
        <c:crossAx val="147555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1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Повлияет ли информация, полученная рдителями на организацию дом. заданий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B28-4ECB-829C-032AAF993ED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B28-4ECB-829C-032AAF993ED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B28-4ECB-829C-032AAF993ED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B28-4ECB-829C-032AAF993EDA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28-4ECB-829C-032AAF993ED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42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28-4ECB-829C-032AAF993E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9B28-4ECB-829C-032AAF993ED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9B28-4ECB-829C-032AAF993ED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9B28-4ECB-829C-032AAF993ED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9B28-4ECB-829C-032AAF993E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9B28-4ECB-829C-032AAF993E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9B28-4ECB-829C-032AAF993ED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9B28-4ECB-829C-032AAF993ED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9B28-4ECB-829C-032AAF993ED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9B28-4ECB-829C-032AAF993E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9B28-4ECB-829C-032AAF993E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9.2814231554389046E-2"/>
          <c:y val="0.84826053886121366"/>
          <c:w val="0.90258717660292376"/>
          <c:h val="0.148632428409135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Рейтинг консультациооного пункта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BEA-422B-83E9-54754176FFB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BEA-422B-83E9-54754176FFB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BEA-422B-83E9-54754176FFB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BEA-422B-83E9-54754176FFB9}"/>
              </c:ext>
            </c:extLst>
          </c:dPt>
          <c:dLbls>
            <c:dLbl>
              <c:idx val="0"/>
              <c:layout>
                <c:manualLayout>
                  <c:x val="0.14692989832581613"/>
                  <c:y val="-7.1284416141209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EA-422B-83E9-54754176FFB9}"/>
                </c:ext>
              </c:extLst>
            </c:dLbl>
            <c:dLbl>
              <c:idx val="1"/>
              <c:layout>
                <c:manualLayout>
                  <c:x val="2.162933516805546E-3"/>
                  <c:y val="-9.055640953247387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EA-422B-83E9-54754176FFB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EA-422B-83E9-54754176FFB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EA-422B-83E9-54754176FF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EA-422B-83E9-54754176FF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6BEA-422B-83E9-54754176FFB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6BEA-422B-83E9-54754176FFB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6BEA-422B-83E9-54754176FFB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6BEA-422B-83E9-54754176FF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6BEA-422B-83E9-54754176FF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BEA-422B-83E9-54754176FFB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6BEA-422B-83E9-54754176FFB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6BEA-422B-83E9-54754176FFB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6BEA-422B-83E9-54754176FF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6BEA-422B-83E9-54754176FF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2772711395866387"/>
          <c:y val="0.80659145218788075"/>
          <c:w val="0.82566070876121456"/>
          <c:h val="0.16355780154346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Мнение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о представленной информации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3BB-42FA-B731-687390855C6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3BB-42FA-B731-687390855C6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3BB-42FA-B731-687390855C6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3BB-42FA-B731-687390855C6C}"/>
              </c:ext>
            </c:extLst>
          </c:dPt>
          <c:dLbls>
            <c:dLbl>
              <c:idx val="0"/>
              <c:layout>
                <c:manualLayout>
                  <c:x val="5.9246608258474734E-2"/>
                  <c:y val="-2.89617383484434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BB-42FA-B731-687390855C6C}"/>
                </c:ext>
              </c:extLst>
            </c:dLbl>
            <c:dLbl>
              <c:idx val="1"/>
              <c:layout>
                <c:manualLayout>
                  <c:x val="-4.0944881889763779E-2"/>
                  <c:y val="4.04387698549633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BB-42FA-B731-687390855C6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BB-42FA-B731-687390855C6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BB-42FA-B731-687390855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BB-42FA-B731-687390855C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63BB-42FA-B731-687390855C6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63BB-42FA-B731-687390855C6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63BB-42FA-B731-687390855C6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63BB-42FA-B731-687390855C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63BB-42FA-B731-687390855C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3BB-42FA-B731-687390855C6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63BB-42FA-B731-687390855C6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63BB-42FA-B731-687390855C6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63BB-42FA-B731-687390855C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63BB-42FA-B731-687390855C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Мнение 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деятельности КП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актуален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5D-420D-BCF2-4C3F1522BC1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5D-420D-BCF2-4C3F1522BC1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D5D-420D-BCF2-4C3F1522BC1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D5D-420D-BCF2-4C3F1522BC18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5D-420D-BCF2-4C3F1522BC18}"/>
                </c:ext>
              </c:extLst>
            </c:dLbl>
            <c:dLbl>
              <c:idx val="1"/>
              <c:layout>
                <c:manualLayout>
                  <c:x val="-2.7998897398099212E-2"/>
                  <c:y val="1.04295499647909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5D-420D-BCF2-4C3F1522BC18}"/>
                </c:ext>
              </c:extLst>
            </c:dLbl>
            <c:dLbl>
              <c:idx val="2"/>
              <c:layout>
                <c:manualLayout>
                  <c:x val="-4.4701878018672321E-2"/>
                  <c:y val="-4.9397179011160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5D-420D-BCF2-4C3F1522BC1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5D-420D-BCF2-4C3F1522BC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5D-420D-BCF2-4C3F1522BC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5D5D-420D-BCF2-4C3F1522BC1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5D5D-420D-BCF2-4C3F1522BC1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5D5D-420D-BCF2-4C3F1522BC1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5D5D-420D-BCF2-4C3F1522BC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5D5D-420D-BCF2-4C3F1522BC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D5D-420D-BCF2-4C3F1522BC1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D5D-420D-BCF2-4C3F1522BC1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D5D-420D-BCF2-4C3F1522BC1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D5D-420D-BCF2-4C3F1522BC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5D5D-420D-BCF2-4C3F1522BC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муниципальное задание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0.98</c:v>
                </c:pt>
                <c:pt idx="1">
                  <c:v>0.66500000000000026</c:v>
                </c:pt>
                <c:pt idx="2">
                  <c:v>0.68400000000000005</c:v>
                </c:pt>
                <c:pt idx="3">
                  <c:v>0.45900000000000002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2-4563-809B-4B3B45608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1496960"/>
        <c:axId val="151498752"/>
        <c:axId val="0"/>
      </c:bar3DChart>
      <c:catAx>
        <c:axId val="15149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51498752"/>
        <c:crosses val="autoZero"/>
        <c:auto val="1"/>
        <c:lblAlgn val="ctr"/>
        <c:lblOffset val="100"/>
        <c:noMultiLvlLbl val="0"/>
      </c:catAx>
      <c:valAx>
        <c:axId val="1514987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1496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B-42A6-B374-DCD3C6F4C0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здание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18.100000000000001</c:v>
                </c:pt>
                <c:pt idx="2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7B-42A6-B374-DCD3C6F4C0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здание 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1F-46A1-AD58-567ADA5BDDA4}"/>
                </c:ext>
              </c:extLst>
            </c:dLbl>
            <c:dLbl>
              <c:idx val="1"/>
              <c:layout>
                <c:manualLayout>
                  <c:x val="9.96754791388511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1F-46A1-AD58-567ADA5BDDA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1F-46A1-AD58-567ADA5BDDA4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1F-46A1-AD58-567ADA5BDDA4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1F-46A1-AD58-567ADA5BDD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18.7</c:v>
                </c:pt>
                <c:pt idx="1">
                  <c:v>19.100000000000001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1F-46A1-AD58-567ADA5BD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716416"/>
        <c:axId val="152717952"/>
        <c:axId val="0"/>
      </c:bar3DChart>
      <c:catAx>
        <c:axId val="15271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2717952"/>
        <c:crosses val="autoZero"/>
        <c:auto val="1"/>
        <c:lblAlgn val="ctr"/>
        <c:lblOffset val="100"/>
        <c:noMultiLvlLbl val="0"/>
      </c:catAx>
      <c:valAx>
        <c:axId val="15271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27164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82-4BF5-B2CE-E904F92C26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82-4BF5-B2CE-E904F92C26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Лист2!$A$32:$A$34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Лист2!$O$32:$O$34</c:f>
              <c:numCache>
                <c:formatCode>General</c:formatCode>
                <c:ptCount val="3"/>
                <c:pt idx="0">
                  <c:v>0</c:v>
                </c:pt>
                <c:pt idx="1">
                  <c:v>0.66225165562913957</c:v>
                </c:pt>
                <c:pt idx="2">
                  <c:v>99.337748344370851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82-4BF5-B2CE-E904F92C26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508096"/>
        <c:axId val="151509632"/>
      </c:barChart>
      <c:catAx>
        <c:axId val="151508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1509632"/>
        <c:crosses val="autoZero"/>
        <c:auto val="1"/>
        <c:lblAlgn val="ctr"/>
        <c:lblOffset val="100"/>
        <c:noMultiLvlLbl val="0"/>
      </c:catAx>
      <c:valAx>
        <c:axId val="151509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150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B-42E9-B6C5-0F1DBFBB0CB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B-42E9-B6C5-0F1DBFBB0C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Лист2!$A$16:$A$18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Лист2!$O$16:$O$18</c:f>
              <c:numCache>
                <c:formatCode>General</c:formatCode>
                <c:ptCount val="3"/>
                <c:pt idx="0">
                  <c:v>0</c:v>
                </c:pt>
                <c:pt idx="1">
                  <c:v>3.3112582781456945</c:v>
                </c:pt>
                <c:pt idx="2">
                  <c:v>96.688741721854242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8B-42E9-B6C5-0F1DBFBB0C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774528"/>
        <c:axId val="152776064"/>
      </c:barChart>
      <c:catAx>
        <c:axId val="15277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2776064"/>
        <c:crosses val="autoZero"/>
        <c:auto val="1"/>
        <c:lblAlgn val="ctr"/>
        <c:lblOffset val="100"/>
        <c:noMultiLvlLbl val="0"/>
      </c:catAx>
      <c:valAx>
        <c:axId val="152776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277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A1-48CA-8431-6D987A391B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A1-48CA-8431-6D987A391B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Лист2!$A$20:$A$22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Лист2!$O$20:$O$22</c:f>
              <c:numCache>
                <c:formatCode>General</c:formatCode>
                <c:ptCount val="3"/>
                <c:pt idx="0">
                  <c:v>0</c:v>
                </c:pt>
                <c:pt idx="1">
                  <c:v>3.9735099337748334</c:v>
                </c:pt>
                <c:pt idx="2">
                  <c:v>96.026490066225151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A1-48CA-8431-6D987A391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824448"/>
        <c:axId val="154218880"/>
      </c:barChart>
      <c:catAx>
        <c:axId val="152824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218880"/>
        <c:crosses val="autoZero"/>
        <c:auto val="1"/>
        <c:lblAlgn val="ctr"/>
        <c:lblOffset val="100"/>
        <c:noMultiLvlLbl val="0"/>
      </c:catAx>
      <c:valAx>
        <c:axId val="15421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282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062445532457774E-2"/>
          <c:y val="5.7479994539701935E-2"/>
          <c:w val="0.94493755446754224"/>
          <c:h val="0.42893761976955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17.399999999999999</c:v>
                </c:pt>
                <c:pt idx="1">
                  <c:v>10.200000000000001</c:v>
                </c:pt>
                <c:pt idx="2">
                  <c:v>22.4</c:v>
                </c:pt>
                <c:pt idx="3">
                  <c:v>10.200000000000001</c:v>
                </c:pt>
                <c:pt idx="4">
                  <c:v>8.7000000000000011</c:v>
                </c:pt>
                <c:pt idx="5">
                  <c:v>0.1</c:v>
                </c:pt>
                <c:pt idx="6">
                  <c:v>4.5999999999999996</c:v>
                </c:pt>
                <c:pt idx="7">
                  <c:v>3.3</c:v>
                </c:pt>
                <c:pt idx="8">
                  <c:v>6.5</c:v>
                </c:pt>
                <c:pt idx="9">
                  <c:v>5.0999999999999996</c:v>
                </c:pt>
                <c:pt idx="10">
                  <c:v>0</c:v>
                </c:pt>
                <c:pt idx="11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1-4BDB-94F6-FB7DB91D1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31.12.2020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9.9</c:v>
                </c:pt>
                <c:pt idx="1">
                  <c:v>33.4</c:v>
                </c:pt>
                <c:pt idx="2">
                  <c:v>22.3</c:v>
                </c:pt>
                <c:pt idx="3">
                  <c:v>5.8</c:v>
                </c:pt>
                <c:pt idx="4">
                  <c:v>10.200000000000001</c:v>
                </c:pt>
                <c:pt idx="5">
                  <c:v>0</c:v>
                </c:pt>
                <c:pt idx="6">
                  <c:v>2.8</c:v>
                </c:pt>
                <c:pt idx="7">
                  <c:v>7.6</c:v>
                </c:pt>
                <c:pt idx="8">
                  <c:v>9.1</c:v>
                </c:pt>
                <c:pt idx="9">
                  <c:v>1.2</c:v>
                </c:pt>
                <c:pt idx="10">
                  <c:v>0.70000000000000029</c:v>
                </c:pt>
                <c:pt idx="11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01-4BDB-94F6-FB7DB91D1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625536"/>
        <c:axId val="134635520"/>
        <c:axId val="0"/>
      </c:bar3DChart>
      <c:catAx>
        <c:axId val="13462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34635520"/>
        <c:crosses val="autoZero"/>
        <c:auto val="1"/>
        <c:lblAlgn val="ctr"/>
        <c:lblOffset val="100"/>
        <c:noMultiLvlLbl val="0"/>
      </c:catAx>
      <c:valAx>
        <c:axId val="13463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346255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19484267157277024"/>
          <c:y val="0.87235241962087628"/>
          <c:w val="0.64553703217605263"/>
          <c:h val="7.461593816594032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99-491F-84D7-545AD5A4769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99-491F-84D7-545AD5A476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Лист2!$A$28:$A$30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Лист2!$O$28:$O$30</c:f>
              <c:numCache>
                <c:formatCode>General</c:formatCode>
                <c:ptCount val="3"/>
                <c:pt idx="0">
                  <c:v>0</c:v>
                </c:pt>
                <c:pt idx="1">
                  <c:v>7.2847682119205315</c:v>
                </c:pt>
                <c:pt idx="2">
                  <c:v>92.715231788079464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99-491F-84D7-545AD5A476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4226048"/>
        <c:axId val="154236032"/>
      </c:barChart>
      <c:catAx>
        <c:axId val="154226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236032"/>
        <c:crosses val="autoZero"/>
        <c:auto val="1"/>
        <c:lblAlgn val="ctr"/>
        <c:lblOffset val="100"/>
        <c:noMultiLvlLbl val="0"/>
      </c:catAx>
      <c:valAx>
        <c:axId val="154236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4226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6C-4904-A4A7-94D52DEA6D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6C-4904-A4A7-94D52DEA6D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6C-4904-A4A7-94D52DEA6D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Лист2!$A$36:$A$38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Лист2!$O$36:$O$38</c:f>
              <c:numCache>
                <c:formatCode>General</c:formatCode>
                <c:ptCount val="3"/>
                <c:pt idx="0">
                  <c:v>0</c:v>
                </c:pt>
                <c:pt idx="1">
                  <c:v>8.6092715231788031</c:v>
                </c:pt>
                <c:pt idx="2">
                  <c:v>91.390728476821138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6C-4904-A4A7-94D52DEA6D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4698112"/>
        <c:axId val="154699648"/>
      </c:barChart>
      <c:catAx>
        <c:axId val="154698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699648"/>
        <c:crosses val="autoZero"/>
        <c:auto val="1"/>
        <c:lblAlgn val="ctr"/>
        <c:lblOffset val="100"/>
        <c:noMultiLvlLbl val="0"/>
      </c:catAx>
      <c:valAx>
        <c:axId val="154699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469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55-42D4-ABA0-301E1133C8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55-42D4-ABA0-301E1133C8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55-42D4-ABA0-301E1133C8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Лист2!$O$40:$O$42</c:f>
              <c:numCache>
                <c:formatCode>General</c:formatCode>
                <c:ptCount val="3"/>
                <c:pt idx="0">
                  <c:v>0.66225165562913957</c:v>
                </c:pt>
                <c:pt idx="1">
                  <c:v>13.90728476821192</c:v>
                </c:pt>
                <c:pt idx="2">
                  <c:v>85.430463576158942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55-42D4-ABA0-301E1133C8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4875008"/>
        <c:axId val="154876544"/>
      </c:barChart>
      <c:catAx>
        <c:axId val="154875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876544"/>
        <c:crosses val="autoZero"/>
        <c:auto val="1"/>
        <c:lblAlgn val="ctr"/>
        <c:lblOffset val="100"/>
        <c:noMultiLvlLbl val="0"/>
      </c:catAx>
      <c:valAx>
        <c:axId val="154876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4875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E3-4EFF-B550-5BE25C6317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E3-4EFF-B550-5BE25C6317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E3-4EFF-B550-5BE25C6317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Лист2!$A$24:$A$26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Лист2!$O$24:$O$26</c:f>
              <c:numCache>
                <c:formatCode>General</c:formatCode>
                <c:ptCount val="3"/>
                <c:pt idx="0">
                  <c:v>0</c:v>
                </c:pt>
                <c:pt idx="1">
                  <c:v>7.2847682119205315</c:v>
                </c:pt>
                <c:pt idx="2">
                  <c:v>92.715231788079464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E3-4EFF-B550-5BE25C6317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4916736"/>
        <c:axId val="154918272"/>
      </c:barChart>
      <c:catAx>
        <c:axId val="154916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918272"/>
        <c:crosses val="autoZero"/>
        <c:auto val="1"/>
        <c:lblAlgn val="ctr"/>
        <c:lblOffset val="100"/>
        <c:noMultiLvlLbl val="0"/>
      </c:catAx>
      <c:valAx>
        <c:axId val="154918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491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34-4BF9-9C1F-9BB4DB5A58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34-4BF9-9C1F-9BB4DB5A58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Лист2!$A$48:$A$50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Лист2!$O$48:$O$50</c:f>
              <c:numCache>
                <c:formatCode>General</c:formatCode>
                <c:ptCount val="3"/>
                <c:pt idx="0">
                  <c:v>0</c:v>
                </c:pt>
                <c:pt idx="1">
                  <c:v>0.66225165562913957</c:v>
                </c:pt>
                <c:pt idx="2">
                  <c:v>99.337748344370851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4-4BF9-9C1F-9BB4DB5A58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491584"/>
        <c:axId val="161522048"/>
      </c:barChart>
      <c:catAx>
        <c:axId val="161491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522048"/>
        <c:crosses val="autoZero"/>
        <c:auto val="1"/>
        <c:lblAlgn val="ctr"/>
        <c:lblOffset val="100"/>
        <c:noMultiLvlLbl val="0"/>
      </c:catAx>
      <c:valAx>
        <c:axId val="161522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149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5D-4928-96C7-E5B6D78D8B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5D-4928-96C7-E5B6D78D8B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Лист2!$A$48:$A$50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Лист2!$O$48:$O$50</c:f>
              <c:numCache>
                <c:formatCode>General</c:formatCode>
                <c:ptCount val="3"/>
                <c:pt idx="0">
                  <c:v>0</c:v>
                </c:pt>
                <c:pt idx="1">
                  <c:v>0.66225165562913957</c:v>
                </c:pt>
                <c:pt idx="2">
                  <c:v>99.337748344370851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5D-4928-96C7-E5B6D78D8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537408"/>
        <c:axId val="161551488"/>
      </c:barChart>
      <c:catAx>
        <c:axId val="16153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551488"/>
        <c:crosses val="autoZero"/>
        <c:auto val="1"/>
        <c:lblAlgn val="ctr"/>
        <c:lblOffset val="100"/>
        <c:noMultiLvlLbl val="0"/>
      </c:catAx>
      <c:valAx>
        <c:axId val="161551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153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B9-4D38-9A01-F53B5EA3E9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B9-4D38-9A01-F53B5EA3E9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B9-4D38-9A01-F53B5EA3E9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Лист2!$A$52:$A$55</c:f>
              <c:strCache>
                <c:ptCount val="4"/>
                <c:pt idx="0">
                  <c:v>а) низкий</c:v>
                </c:pt>
                <c:pt idx="1">
                  <c:v>б) средний</c:v>
                </c:pt>
                <c:pt idx="2">
                  <c:v>в) высокий</c:v>
                </c:pt>
                <c:pt idx="3">
                  <c:v>г) затрудняюсь ответить</c:v>
                </c:pt>
              </c:strCache>
            </c:strRef>
          </c:cat>
          <c:val>
            <c:numRef>
              <c:f>Лист2!$O$52:$O$55</c:f>
              <c:numCache>
                <c:formatCode>General</c:formatCode>
                <c:ptCount val="4"/>
                <c:pt idx="0">
                  <c:v>0</c:v>
                </c:pt>
                <c:pt idx="1">
                  <c:v>15.894039735099341</c:v>
                </c:pt>
                <c:pt idx="2">
                  <c:v>68.211920529801361</c:v>
                </c:pt>
                <c:pt idx="3">
                  <c:v>15.894039735099341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B9-4D38-9A01-F53B5EA3E9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579392"/>
        <c:axId val="161580928"/>
      </c:barChart>
      <c:catAx>
        <c:axId val="16157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580928"/>
        <c:crosses val="autoZero"/>
        <c:auto val="1"/>
        <c:lblAlgn val="ctr"/>
        <c:lblOffset val="100"/>
        <c:noMultiLvlLbl val="0"/>
      </c:catAx>
      <c:valAx>
        <c:axId val="161580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1579392"/>
        <c:crosses val="autoZero"/>
        <c:crossBetween val="between"/>
      </c:valAx>
    </c:plotArea>
    <c:plotVisOnly val="1"/>
    <c:dispBlanksAs val="gap"/>
    <c:showDLblsOverMax val="0"/>
  </c:chart>
  <c:spPr>
    <a:ln w="6350">
      <a:solidFill>
        <a:schemeClr val="tx1"/>
      </a:solidFill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23539188981353E-2"/>
          <c:y val="5.6215840666975415E-2"/>
          <c:w val="0.72252037965953708"/>
          <c:h val="0.81544329936699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профессионализм педагогических кадров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B-4C42-AA52-DC3DFC658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5B-4C42-AA52-DC3DFC658A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0</c:v>
                </c:pt>
                <c:pt idx="1">
                  <c:v>4.5999999999999996</c:v>
                </c:pt>
                <c:pt idx="2">
                  <c:v>95.4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5B-4C42-AA52-DC3DFC658A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образовательной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5.7</c:v>
                </c:pt>
                <c:pt idx="2">
                  <c:v>97.3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5B-4C42-AA52-DC3DFC658A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7.3</c:v>
                </c:pt>
                <c:pt idx="2">
                  <c:v>92.7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5B-4C42-AA52-DC3DFC658AD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профессион. Педагога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5B-4C42-AA52-DC3DFC658AD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5B-4C42-AA52-DC3DFC658ADD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5B-4C42-AA52-DC3DFC658A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3.8</c:v>
                </c:pt>
                <c:pt idx="2">
                  <c:v>96.2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5B-4C42-AA52-DC3DFC658AD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орган. питания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1.5</c:v>
                </c:pt>
                <c:pt idx="1">
                  <c:v>12.9</c:v>
                </c:pt>
                <c:pt idx="2">
                  <c:v>85.6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35B-4C42-AA52-DC3DFC658AD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сан.гигенич. Условия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2.1</c:v>
                </c:pt>
                <c:pt idx="1">
                  <c:v>4.0999999999999996</c:v>
                </c:pt>
                <c:pt idx="2">
                  <c:v>93.8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5B-4C42-AA52-DC3DFC658AD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степень информир. о деятельности ДОУ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</c:v>
                </c:pt>
                <c:pt idx="1">
                  <c:v>8.2000000000000011</c:v>
                </c:pt>
                <c:pt idx="2">
                  <c:v>90.7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35B-4C42-AA52-DC3DFC658AD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взаим.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0.70000000000000018</c:v>
                </c:pt>
                <c:pt idx="2">
                  <c:v>93.3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35B-4C42-AA52-DC3DFC658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100608"/>
        <c:axId val="146102144"/>
        <c:axId val="0"/>
      </c:bar3DChart>
      <c:catAx>
        <c:axId val="14610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102144"/>
        <c:crosses val="autoZero"/>
        <c:auto val="1"/>
        <c:lblAlgn val="ctr"/>
        <c:lblOffset val="100"/>
        <c:noMultiLvlLbl val="0"/>
      </c:catAx>
      <c:valAx>
        <c:axId val="14610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0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44613964842292"/>
          <c:y val="9.4673652925737234E-2"/>
          <c:w val="0.2029924236786092"/>
          <c:h val="0.75427995213833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31959749025881E-2"/>
          <c:y val="0.13929902677019626"/>
          <c:w val="0.93696786871774851"/>
          <c:h val="0.632364829396325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31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8-4465-8AF4-A408906A6E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17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88-4465-8AF4-A408906A6E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0-49F5-9D43-AC1E79C3C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016512"/>
        <c:axId val="144018048"/>
        <c:axId val="0"/>
      </c:bar3DChart>
      <c:catAx>
        <c:axId val="1440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018048"/>
        <c:crosses val="autoZero"/>
        <c:auto val="1"/>
        <c:lblAlgn val="ctr"/>
        <c:lblOffset val="100"/>
        <c:noMultiLvlLbl val="0"/>
      </c:catAx>
      <c:valAx>
        <c:axId val="14401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16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12026457557912"/>
          <c:y val="0.86635958005249369"/>
          <c:w val="0.39062513684244693"/>
          <c:h val="0.133640419947506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4-464F-B233-2DA88DA377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44-464F-B233-2DA88DA377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44-464F-B233-2DA88DA377A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44-464F-B233-2DA88DA377A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44-464F-B233-2DA88DA37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018560"/>
        <c:axId val="134020096"/>
        <c:axId val="0"/>
      </c:bar3DChart>
      <c:catAx>
        <c:axId val="1340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020096"/>
        <c:crosses val="autoZero"/>
        <c:auto val="1"/>
        <c:lblAlgn val="ctr"/>
        <c:lblOffset val="100"/>
        <c:noMultiLvlLbl val="0"/>
      </c:catAx>
      <c:valAx>
        <c:axId val="1340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1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20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B-4832-B464-F5E88CEB9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B-4832-B464-F5E88CEB9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18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29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DA-4128-9948-5239CAA3A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17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6F-4CDF-AF3E-CEC45EF65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7852-BA4B-44E1-88E2-72266E0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45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225</cp:revision>
  <cp:lastPrinted>2020-04-17T12:08:00Z</cp:lastPrinted>
  <dcterms:created xsi:type="dcterms:W3CDTF">2014-10-15T08:19:00Z</dcterms:created>
  <dcterms:modified xsi:type="dcterms:W3CDTF">2021-04-16T11:02:00Z</dcterms:modified>
</cp:coreProperties>
</file>