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AB" w:rsidRPr="003E286A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3E286A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Муниципальное дошкольное образовательное учреждение</w:t>
      </w:r>
    </w:p>
    <w:p w:rsidR="00B40DAB" w:rsidRPr="003E286A" w:rsidRDefault="00E535FD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«Д</w:t>
      </w:r>
      <w:r w:rsidR="00B40DAB" w:rsidRPr="003E286A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етский </w:t>
      </w:r>
      <w:r w:rsidR="00AE5FFA" w:rsidRPr="003E286A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сад №</w:t>
      </w:r>
      <w:r w:rsidR="00B40DAB" w:rsidRPr="003E286A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93</w:t>
      </w: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»</w:t>
      </w: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0DAB" w:rsidRDefault="006D4CFD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1241425</wp:posOffset>
            </wp:positionH>
            <wp:positionV relativeFrom="paragraph">
              <wp:posOffset>-3810</wp:posOffset>
            </wp:positionV>
            <wp:extent cx="3762375" cy="2407920"/>
            <wp:effectExtent l="0" t="0" r="0" b="0"/>
            <wp:wrapThrough wrapText="bothSides">
              <wp:wrapPolygon edited="0">
                <wp:start x="0" y="0"/>
                <wp:lineTo x="0" y="21361"/>
                <wp:lineTo x="21545" y="21361"/>
                <wp:lineTo x="21545" y="0"/>
                <wp:lineTo x="0" y="0"/>
              </wp:wrapPolygon>
            </wp:wrapThrough>
            <wp:docPr id="3" name="Рисунок 3" descr="C:\Users\Детский сад 93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етский сад 93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0DAB" w:rsidRDefault="00B40DAB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745" w:rsidRDefault="003C1745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745" w:rsidRDefault="003C1745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1745" w:rsidRDefault="003C1745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542C" w:rsidRDefault="0049542C" w:rsidP="003C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</w:pPr>
    </w:p>
    <w:p w:rsidR="0049542C" w:rsidRDefault="0049542C" w:rsidP="003C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</w:pPr>
    </w:p>
    <w:p w:rsidR="0049542C" w:rsidRDefault="0049542C" w:rsidP="003C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</w:pPr>
    </w:p>
    <w:p w:rsidR="00DC0068" w:rsidRPr="009E77A4" w:rsidRDefault="0049542C" w:rsidP="003C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>О</w:t>
      </w:r>
      <w:r w:rsidR="00DC0068" w:rsidRPr="009E77A4">
        <w:rPr>
          <w:rFonts w:ascii="Times New Roman" w:eastAsia="Times New Roman" w:hAnsi="Times New Roman" w:cs="Times New Roman"/>
          <w:b/>
          <w:color w:val="7030A0"/>
          <w:sz w:val="72"/>
          <w:szCs w:val="72"/>
        </w:rPr>
        <w:t xml:space="preserve">тчет </w:t>
      </w:r>
    </w:p>
    <w:p w:rsidR="00DC0068" w:rsidRDefault="0049542C" w:rsidP="00CB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>п</w:t>
      </w:r>
      <w:r w:rsidR="003813AE" w:rsidRPr="009E77A4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>о результатам</w:t>
      </w:r>
      <w:r w:rsidR="00524641" w:rsidRPr="009E77A4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 xml:space="preserve"> </w:t>
      </w:r>
      <w:proofErr w:type="spellStart"/>
      <w:r w:rsidR="00DC0068" w:rsidRPr="009E77A4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>самоо</w:t>
      </w:r>
      <w:r w:rsidR="003813AE" w:rsidRPr="009E77A4"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>бследования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 xml:space="preserve"> </w:t>
      </w:r>
    </w:p>
    <w:p w:rsidR="0049542C" w:rsidRPr="009E77A4" w:rsidRDefault="0049542C" w:rsidP="00CB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  <w:t>за 2017 год</w:t>
      </w:r>
    </w:p>
    <w:p w:rsidR="00581B4D" w:rsidRPr="009E77A4" w:rsidRDefault="00581B4D" w:rsidP="00CB28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56"/>
          <w:szCs w:val="56"/>
        </w:rPr>
      </w:pPr>
    </w:p>
    <w:p w:rsidR="0049542C" w:rsidRDefault="0049542C" w:rsidP="0021788E">
      <w:pPr>
        <w:spacing w:after="0" w:line="360" w:lineRule="auto"/>
        <w:rPr>
          <w:rFonts w:ascii="Times New Roman" w:eastAsia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49542C" w:rsidRDefault="0049542C" w:rsidP="0021788E">
      <w:pPr>
        <w:spacing w:after="0" w:line="360" w:lineRule="auto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35578C" w:rsidRPr="00A63A88" w:rsidRDefault="003813AE" w:rsidP="00A63A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  <w:t>Ярославль, 2018</w:t>
      </w:r>
    </w:p>
    <w:p w:rsidR="00CB285E" w:rsidRPr="003E286A" w:rsidRDefault="00CB285E" w:rsidP="00B40D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9"/>
        <w:gridCol w:w="5704"/>
      </w:tblGrid>
      <w:tr w:rsidR="00FC2DD4" w:rsidTr="006D4CFD">
        <w:trPr>
          <w:trHeight w:val="1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муниципального района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 Ярославль</w:t>
            </w:r>
          </w:p>
        </w:tc>
      </w:tr>
      <w:tr w:rsidR="00FC2DD4" w:rsidTr="006D4CFD">
        <w:trPr>
          <w:trHeight w:val="1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 учреждения – юридического лица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дошколь</w:t>
            </w:r>
            <w:r w:rsidR="00581B4D">
              <w:rPr>
                <w:rFonts w:ascii="Times New Roman" w:eastAsia="Times New Roman" w:hAnsi="Times New Roman" w:cs="Times New Roman"/>
                <w:sz w:val="24"/>
              </w:rPr>
              <w:t xml:space="preserve">ное образовательное учреждение «Детский сад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№93</w:t>
            </w:r>
            <w:r w:rsidR="00581B4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C2DD4" w:rsidTr="006D4CFD">
        <w:trPr>
          <w:trHeight w:val="1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ИНН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учреждения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7602024386</w:t>
            </w:r>
          </w:p>
        </w:tc>
      </w:tr>
      <w:tr w:rsidR="00FC2DD4" w:rsidTr="006D4CFD">
        <w:trPr>
          <w:trHeight w:val="1"/>
        </w:trPr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учреждения (по ОКПО)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C2DD4" w:rsidRDefault="001B6BF9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52927491</w:t>
            </w:r>
          </w:p>
        </w:tc>
      </w:tr>
    </w:tbl>
    <w:p w:rsidR="00FC2DD4" w:rsidRDefault="00FC2D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C2DD4" w:rsidRPr="006D4CFD" w:rsidRDefault="001B6BF9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6D4CFD">
        <w:rPr>
          <w:rFonts w:ascii="Times New Roman" w:eastAsia="Times New Roman" w:hAnsi="Times New Roman" w:cs="Times New Roman"/>
          <w:sz w:val="24"/>
          <w:szCs w:val="24"/>
        </w:rPr>
        <w:t xml:space="preserve">Отчет сформирован в соответствии с </w:t>
      </w:r>
      <w:r w:rsidRPr="006D4CF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 3 части 2 статьи 29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30, ст. 4036; № 48, ст. 6165) и подпунктом 5.2.15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</w:t>
      </w:r>
      <w:proofErr w:type="gramStart"/>
      <w:r w:rsidRPr="006D4CFD">
        <w:rPr>
          <w:rFonts w:ascii="Times New Roman" w:eastAsia="Times New Roman" w:hAnsi="Times New Roman" w:cs="Times New Roman"/>
          <w:color w:val="000000"/>
          <w:sz w:val="24"/>
          <w:szCs w:val="24"/>
        </w:rPr>
        <w:t>37, ст. 4702</w:t>
      </w:r>
      <w:r w:rsidRPr="006D4CFD">
        <w:rPr>
          <w:rFonts w:ascii="Times New Roman" w:eastAsia="Times New Roman" w:hAnsi="Times New Roman" w:cs="Times New Roman"/>
          <w:sz w:val="24"/>
          <w:szCs w:val="24"/>
        </w:rPr>
        <w:t>), приказом Министерства образования и науки РФ от 10 декабря 2013 г. №1324,</w:t>
      </w:r>
      <w:r w:rsidR="00E443CA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E443C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E443CA">
        <w:rPr>
          <w:rFonts w:ascii="Times New Roman" w:eastAsia="Times New Roman" w:hAnsi="Times New Roman" w:cs="Times New Roman"/>
          <w:sz w:val="24"/>
          <w:szCs w:val="24"/>
        </w:rPr>
        <w:t xml:space="preserve"> РФ от 14.06. 2013 г. № 462 «Об утверждении Порядка </w:t>
      </w:r>
      <w:r w:rsidR="00C053A5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="00C053A5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="00C053A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организацией»</w:t>
      </w:r>
      <w:r w:rsidR="00E47D2A">
        <w:rPr>
          <w:rFonts w:ascii="Times New Roman" w:eastAsia="Times New Roman" w:hAnsi="Times New Roman" w:cs="Times New Roman"/>
          <w:sz w:val="24"/>
          <w:szCs w:val="24"/>
        </w:rPr>
        <w:t xml:space="preserve">, Приказом </w:t>
      </w:r>
      <w:proofErr w:type="spellStart"/>
      <w:r w:rsidR="00E47D2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E47D2A">
        <w:rPr>
          <w:rFonts w:ascii="Times New Roman" w:eastAsia="Times New Roman" w:hAnsi="Times New Roman" w:cs="Times New Roman"/>
          <w:sz w:val="24"/>
          <w:szCs w:val="24"/>
        </w:rPr>
        <w:t xml:space="preserve"> РФ от 15.01.2014 г., № 14 «Об утверждении показателей мониторинга системы образования», Приказом </w:t>
      </w:r>
      <w:proofErr w:type="spellStart"/>
      <w:r w:rsidR="00E47D2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E47D2A">
        <w:rPr>
          <w:rFonts w:ascii="Times New Roman" w:eastAsia="Times New Roman" w:hAnsi="Times New Roman" w:cs="Times New Roman"/>
          <w:sz w:val="24"/>
          <w:szCs w:val="24"/>
        </w:rPr>
        <w:t xml:space="preserve"> РФ от 14.12.2017 г. «О внесении изменений в Порядок проведения </w:t>
      </w:r>
      <w:proofErr w:type="spellStart"/>
      <w:r w:rsidR="00E47D2A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="00E47D2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организацией, утвержденный Приказом</w:t>
      </w:r>
      <w:proofErr w:type="gramEnd"/>
      <w:r w:rsidR="00E4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7D2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E47D2A">
        <w:rPr>
          <w:rFonts w:ascii="Times New Roman" w:eastAsia="Times New Roman" w:hAnsi="Times New Roman" w:cs="Times New Roman"/>
          <w:sz w:val="24"/>
          <w:szCs w:val="24"/>
        </w:rPr>
        <w:t xml:space="preserve"> РФ от 14.06. 2013 г. № 462, </w:t>
      </w:r>
      <w:r w:rsidRPr="006D4CFD">
        <w:rPr>
          <w:rFonts w:ascii="Times New Roman" w:eastAsia="Times New Roman" w:hAnsi="Times New Roman" w:cs="Times New Roman"/>
          <w:sz w:val="24"/>
          <w:szCs w:val="24"/>
        </w:rPr>
        <w:t>руководством для администраторов и педагогических коллективов общеобразовательных учреждений   Е.О. Степановой "Формирование отчета о самооценке общеобразовательного учреждения", Ярославль: ГОУ ЯО ИРО, 2009 г</w:t>
      </w:r>
      <w:r w:rsidRPr="006D4CF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40DAB" w:rsidRDefault="00B40DAB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DAB" w:rsidRDefault="00B40DAB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DAB" w:rsidRDefault="00B40DAB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DAB" w:rsidRDefault="00B40DAB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DAB" w:rsidRDefault="00B40DAB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DAB" w:rsidRDefault="00B40DAB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745" w:rsidRDefault="003C1745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C9C" w:rsidRDefault="00BE2C9C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C9C" w:rsidRDefault="00BE2C9C" w:rsidP="001B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F64" w:rsidRPr="003C1745" w:rsidRDefault="00EF6F64" w:rsidP="00EF6F6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3C1745">
        <w:rPr>
          <w:rFonts w:ascii="Times New Roman" w:hAnsi="Times New Roman"/>
          <w:b/>
          <w:sz w:val="30"/>
          <w:szCs w:val="30"/>
        </w:rPr>
        <w:lastRenderedPageBreak/>
        <w:t xml:space="preserve">Показатели деятельности </w:t>
      </w:r>
    </w:p>
    <w:p w:rsidR="000E2AB8" w:rsidRDefault="00EF6F64" w:rsidP="00EF6F6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3C1745">
        <w:rPr>
          <w:rFonts w:ascii="Times New Roman" w:hAnsi="Times New Roman"/>
          <w:b/>
          <w:sz w:val="30"/>
          <w:szCs w:val="30"/>
        </w:rPr>
        <w:t xml:space="preserve"> муниципального дошкольного образовательного учреждения</w:t>
      </w:r>
    </w:p>
    <w:p w:rsidR="00EF6F64" w:rsidRPr="003C1745" w:rsidRDefault="00EF6F64" w:rsidP="00EF6F6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3C1745">
        <w:rPr>
          <w:rFonts w:ascii="Times New Roman" w:hAnsi="Times New Roman"/>
          <w:b/>
          <w:sz w:val="30"/>
          <w:szCs w:val="30"/>
        </w:rPr>
        <w:t xml:space="preserve"> «Детский сад № 93» </w:t>
      </w:r>
    </w:p>
    <w:p w:rsidR="00EF6F64" w:rsidRDefault="00A02A2A" w:rsidP="00EF6F6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 2017</w:t>
      </w:r>
      <w:r w:rsidR="00EF6F64" w:rsidRPr="003C1745">
        <w:rPr>
          <w:rFonts w:ascii="Times New Roman" w:hAnsi="Times New Roman"/>
          <w:b/>
          <w:sz w:val="30"/>
          <w:szCs w:val="30"/>
        </w:rPr>
        <w:t xml:space="preserve"> год</w:t>
      </w:r>
    </w:p>
    <w:p w:rsidR="00A02A2A" w:rsidRDefault="00A02A2A" w:rsidP="00EF6F6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на </w:t>
      </w:r>
      <w:r w:rsidR="003813AE">
        <w:rPr>
          <w:rFonts w:ascii="Times New Roman" w:hAnsi="Times New Roman"/>
          <w:b/>
          <w:sz w:val="30"/>
          <w:szCs w:val="30"/>
        </w:rPr>
        <w:t>31.12</w:t>
      </w:r>
      <w:r>
        <w:rPr>
          <w:rFonts w:ascii="Times New Roman" w:hAnsi="Times New Roman"/>
          <w:b/>
          <w:sz w:val="30"/>
          <w:szCs w:val="30"/>
        </w:rPr>
        <w:t>.2017 г.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946"/>
        <w:gridCol w:w="2409"/>
      </w:tblGrid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 xml:space="preserve">N </w:t>
            </w:r>
            <w:proofErr w:type="gramStart"/>
            <w:r w:rsidRPr="003E6B2E">
              <w:rPr>
                <w:rFonts w:ascii="Times New Roman" w:hAnsi="Times New Roman"/>
              </w:rPr>
              <w:t>п</w:t>
            </w:r>
            <w:proofErr w:type="gramEnd"/>
            <w:r w:rsidRPr="003E6B2E">
              <w:rPr>
                <w:rFonts w:ascii="Times New Roman" w:hAnsi="Times New Roman"/>
              </w:rPr>
              <w:t>/п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40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Единица измерения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240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1.1.1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 xml:space="preserve">В </w:t>
            </w:r>
            <w:proofErr w:type="gramStart"/>
            <w:r w:rsidRPr="003E6B2E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3E6B2E">
              <w:rPr>
                <w:rFonts w:ascii="Times New Roman" w:hAnsi="Times New Roman"/>
              </w:rPr>
              <w:t xml:space="preserve"> (8 - 12 часов)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1.1.2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1.1.3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1.1.4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9" w:type="dxa"/>
          </w:tcPr>
          <w:p w:rsidR="000E2AB8" w:rsidRPr="003E6B2E" w:rsidRDefault="001811B9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1.2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1.3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1.4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1.4.1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 xml:space="preserve">В </w:t>
            </w:r>
            <w:proofErr w:type="gramStart"/>
            <w:r w:rsidRPr="003E6B2E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3E6B2E">
              <w:rPr>
                <w:rFonts w:ascii="Times New Roman" w:hAnsi="Times New Roman"/>
              </w:rPr>
              <w:t xml:space="preserve"> (8 - 12 часов)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1.4.2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1.4.3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1.5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  <w:r w:rsidR="00F66BC8">
              <w:rPr>
                <w:rFonts w:ascii="Times New Roman" w:hAnsi="Times New Roman"/>
              </w:rPr>
              <w:t>(27,7%)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1.5.1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1.5.2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1.5.3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BE3D25">
              <w:rPr>
                <w:rFonts w:ascii="Times New Roman" w:hAnsi="Times New Roman"/>
              </w:rPr>
              <w:t>1.6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9" w:type="dxa"/>
          </w:tcPr>
          <w:p w:rsidR="000E2AB8" w:rsidRPr="003E6B2E" w:rsidRDefault="00524641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18,96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1.7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1.7.1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1.7.2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1.7.3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1.7.4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1.8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1.8.1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1.8.2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первая</w:t>
            </w:r>
          </w:p>
        </w:tc>
        <w:tc>
          <w:tcPr>
            <w:tcW w:w="2409" w:type="dxa"/>
          </w:tcPr>
          <w:p w:rsidR="000E2AB8" w:rsidRPr="003E6B2E" w:rsidRDefault="00CB285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1.9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1.9.1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До 5 лет</w:t>
            </w:r>
          </w:p>
        </w:tc>
        <w:tc>
          <w:tcPr>
            <w:tcW w:w="2409" w:type="dxa"/>
          </w:tcPr>
          <w:p w:rsidR="000E2AB8" w:rsidRPr="003E6B2E" w:rsidRDefault="001811B9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1.9.2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</w:t>
            </w:r>
            <w:r w:rsidRPr="003E6B2E">
              <w:rPr>
                <w:rFonts w:ascii="Times New Roman" w:hAnsi="Times New Roman"/>
              </w:rPr>
              <w:t>0 лет</w:t>
            </w:r>
          </w:p>
        </w:tc>
        <w:tc>
          <w:tcPr>
            <w:tcW w:w="2409" w:type="dxa"/>
          </w:tcPr>
          <w:p w:rsidR="000E2AB8" w:rsidRPr="003E6B2E" w:rsidRDefault="001811B9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1.10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</w:tcPr>
          <w:p w:rsidR="000E2AB8" w:rsidRPr="001811B9" w:rsidRDefault="001811B9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1811B9">
              <w:rPr>
                <w:rFonts w:ascii="Times New Roman" w:hAnsi="Times New Roman"/>
              </w:rPr>
              <w:t>9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lastRenderedPageBreak/>
              <w:t>1.11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</w:tcPr>
          <w:p w:rsidR="000E2AB8" w:rsidRPr="000E2AB8" w:rsidRDefault="001811B9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1.12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9" w:type="dxa"/>
          </w:tcPr>
          <w:p w:rsidR="000E2AB8" w:rsidRPr="000E2AB8" w:rsidRDefault="001811B9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1.13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</w:tcPr>
          <w:p w:rsidR="000E2AB8" w:rsidRPr="000E2AB8" w:rsidRDefault="001811B9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1.14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9" w:type="dxa"/>
          </w:tcPr>
          <w:p w:rsidR="000E2AB8" w:rsidRPr="003E6B2E" w:rsidRDefault="001811B9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55/437= 0,126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1.15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1.15.1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2409" w:type="dxa"/>
          </w:tcPr>
          <w:p w:rsidR="000E2AB8" w:rsidRPr="003E6B2E" w:rsidRDefault="003813A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1.15.2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240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</w:rPr>
              <w:t xml:space="preserve"> (внешние совместители)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1.15.3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240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да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1.15.4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2409" w:type="dxa"/>
          </w:tcPr>
          <w:p w:rsidR="000E2AB8" w:rsidRPr="003E6B2E" w:rsidRDefault="003813AE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1.15.5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240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1.15.6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240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да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2.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240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2.1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 xml:space="preserve">1542,4 </w:t>
            </w:r>
            <w:proofErr w:type="spellStart"/>
            <w:r w:rsidRPr="003E6B2E">
              <w:rPr>
                <w:rFonts w:ascii="Times New Roman" w:hAnsi="Times New Roman"/>
              </w:rPr>
              <w:t>кв</w:t>
            </w:r>
            <w:proofErr w:type="gramStart"/>
            <w:r w:rsidRPr="003E6B2E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 xml:space="preserve">3,5 </w:t>
            </w:r>
            <w:proofErr w:type="spellStart"/>
            <w:r w:rsidRPr="003E6B2E">
              <w:rPr>
                <w:rFonts w:ascii="Times New Roman" w:hAnsi="Times New Roman"/>
              </w:rPr>
              <w:t>кв</w:t>
            </w:r>
            <w:proofErr w:type="gramStart"/>
            <w:r w:rsidRPr="003E6B2E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9" w:type="dxa"/>
            <w:shd w:val="clear" w:color="auto" w:fill="auto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2.3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240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да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2.4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240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да</w:t>
            </w:r>
          </w:p>
        </w:tc>
      </w:tr>
      <w:tr w:rsidR="000E2AB8" w:rsidRPr="003E6B2E" w:rsidTr="000E2AB8">
        <w:tc>
          <w:tcPr>
            <w:tcW w:w="95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2.5</w:t>
            </w:r>
          </w:p>
        </w:tc>
        <w:tc>
          <w:tcPr>
            <w:tcW w:w="6946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9" w:type="dxa"/>
          </w:tcPr>
          <w:p w:rsidR="000E2AB8" w:rsidRPr="003E6B2E" w:rsidRDefault="000E2AB8" w:rsidP="000E2AB8">
            <w:pPr>
              <w:spacing w:after="0" w:line="240" w:lineRule="auto"/>
              <w:rPr>
                <w:rFonts w:ascii="Times New Roman" w:hAnsi="Times New Roman"/>
              </w:rPr>
            </w:pPr>
            <w:r w:rsidRPr="003E6B2E">
              <w:rPr>
                <w:rFonts w:ascii="Times New Roman" w:hAnsi="Times New Roman"/>
              </w:rPr>
              <w:t>да</w:t>
            </w:r>
          </w:p>
        </w:tc>
      </w:tr>
    </w:tbl>
    <w:p w:rsidR="000E2AB8" w:rsidRDefault="000E2AB8" w:rsidP="000E2AB8"/>
    <w:p w:rsidR="000E2AB8" w:rsidRDefault="000E2AB8" w:rsidP="000E2AB8">
      <w:pPr>
        <w:spacing w:after="0" w:line="300" w:lineRule="atLeast"/>
        <w:jc w:val="both"/>
        <w:rPr>
          <w:rFonts w:ascii="Times New Roman" w:hAnsi="Times New Roman"/>
        </w:rPr>
      </w:pPr>
    </w:p>
    <w:p w:rsidR="00EF6F64" w:rsidRDefault="00EF6F64" w:rsidP="00E079C4">
      <w:pPr>
        <w:spacing w:after="0" w:line="300" w:lineRule="atLeast"/>
        <w:jc w:val="both"/>
        <w:rPr>
          <w:rFonts w:ascii="Times New Roman" w:hAnsi="Times New Roman"/>
        </w:rPr>
      </w:pPr>
    </w:p>
    <w:p w:rsidR="00C3139F" w:rsidRDefault="00C3139F" w:rsidP="00E079C4">
      <w:pPr>
        <w:spacing w:after="0" w:line="300" w:lineRule="atLeast"/>
        <w:jc w:val="both"/>
        <w:rPr>
          <w:rFonts w:ascii="Times New Roman" w:hAnsi="Times New Roman"/>
        </w:rPr>
      </w:pPr>
    </w:p>
    <w:p w:rsidR="00C3139F" w:rsidRDefault="00C3139F" w:rsidP="00E079C4">
      <w:pPr>
        <w:spacing w:after="0" w:line="300" w:lineRule="atLeast"/>
        <w:jc w:val="both"/>
        <w:rPr>
          <w:rFonts w:ascii="Times New Roman" w:hAnsi="Times New Roman"/>
        </w:rPr>
      </w:pPr>
    </w:p>
    <w:p w:rsidR="00C3139F" w:rsidRDefault="00C3139F" w:rsidP="00E079C4">
      <w:pPr>
        <w:spacing w:after="0" w:line="300" w:lineRule="atLeast"/>
        <w:jc w:val="both"/>
        <w:rPr>
          <w:rFonts w:ascii="Times New Roman" w:hAnsi="Times New Roman"/>
        </w:rPr>
      </w:pPr>
    </w:p>
    <w:p w:rsidR="00C3139F" w:rsidRDefault="00C3139F" w:rsidP="00E079C4">
      <w:pPr>
        <w:spacing w:after="0" w:line="300" w:lineRule="atLeast"/>
        <w:jc w:val="both"/>
        <w:rPr>
          <w:rFonts w:ascii="Times New Roman" w:hAnsi="Times New Roman"/>
        </w:rPr>
      </w:pPr>
    </w:p>
    <w:p w:rsidR="00EF6F64" w:rsidRDefault="00EF6F64" w:rsidP="00E079C4">
      <w:pPr>
        <w:spacing w:after="0" w:line="300" w:lineRule="atLeast"/>
        <w:jc w:val="both"/>
        <w:rPr>
          <w:rFonts w:ascii="Times New Roman" w:hAnsi="Times New Roman"/>
        </w:rPr>
      </w:pPr>
    </w:p>
    <w:p w:rsidR="00EF6F64" w:rsidRDefault="00EF6F64" w:rsidP="00E079C4">
      <w:pPr>
        <w:spacing w:after="0" w:line="300" w:lineRule="atLeast"/>
        <w:jc w:val="both"/>
        <w:rPr>
          <w:rFonts w:ascii="Times New Roman" w:hAnsi="Times New Roman"/>
        </w:rPr>
      </w:pPr>
    </w:p>
    <w:p w:rsidR="00EF6F64" w:rsidRDefault="00EF6F64" w:rsidP="00E079C4">
      <w:pPr>
        <w:spacing w:after="0" w:line="300" w:lineRule="atLeast"/>
        <w:jc w:val="both"/>
        <w:rPr>
          <w:rFonts w:ascii="Times New Roman" w:hAnsi="Times New Roman"/>
        </w:rPr>
      </w:pPr>
    </w:p>
    <w:p w:rsidR="00EF6F64" w:rsidRDefault="00EF6F64" w:rsidP="00E079C4">
      <w:pPr>
        <w:spacing w:after="0" w:line="300" w:lineRule="atLeast"/>
        <w:jc w:val="both"/>
        <w:rPr>
          <w:rFonts w:ascii="Times New Roman" w:hAnsi="Times New Roman"/>
        </w:rPr>
      </w:pPr>
    </w:p>
    <w:p w:rsidR="00EF6F64" w:rsidRDefault="00EF6F64" w:rsidP="00E079C4">
      <w:pPr>
        <w:spacing w:after="0" w:line="300" w:lineRule="atLeast"/>
        <w:jc w:val="both"/>
        <w:rPr>
          <w:rFonts w:ascii="Times New Roman" w:hAnsi="Times New Roman"/>
        </w:rPr>
      </w:pPr>
    </w:p>
    <w:p w:rsidR="00EF6F64" w:rsidRDefault="00EF6F64" w:rsidP="00E079C4">
      <w:pPr>
        <w:spacing w:after="0" w:line="300" w:lineRule="atLeast"/>
        <w:jc w:val="both"/>
        <w:rPr>
          <w:rFonts w:ascii="Times New Roman" w:hAnsi="Times New Roman"/>
        </w:rPr>
      </w:pPr>
    </w:p>
    <w:p w:rsidR="00EF6F64" w:rsidRDefault="00EF6F64" w:rsidP="00E079C4">
      <w:pPr>
        <w:spacing w:after="0" w:line="300" w:lineRule="atLeast"/>
        <w:jc w:val="both"/>
        <w:rPr>
          <w:rFonts w:ascii="Times New Roman" w:hAnsi="Times New Roman"/>
        </w:rPr>
      </w:pPr>
    </w:p>
    <w:p w:rsidR="003C1745" w:rsidRDefault="003C1745" w:rsidP="00E079C4">
      <w:pPr>
        <w:spacing w:after="0" w:line="300" w:lineRule="atLeast"/>
        <w:jc w:val="both"/>
        <w:rPr>
          <w:rFonts w:ascii="Times New Roman" w:hAnsi="Times New Roman"/>
        </w:rPr>
      </w:pPr>
    </w:p>
    <w:p w:rsidR="00EF6F64" w:rsidRDefault="00EF6F64" w:rsidP="00E079C4">
      <w:pPr>
        <w:spacing w:after="0" w:line="300" w:lineRule="atLeast"/>
        <w:jc w:val="both"/>
        <w:rPr>
          <w:rFonts w:ascii="Times New Roman" w:hAnsi="Times New Roman"/>
        </w:rPr>
      </w:pPr>
    </w:p>
    <w:p w:rsidR="00EF6F64" w:rsidRDefault="00EF6F64" w:rsidP="00E079C4">
      <w:pPr>
        <w:spacing w:after="0" w:line="300" w:lineRule="atLeast"/>
        <w:jc w:val="both"/>
        <w:rPr>
          <w:rFonts w:ascii="Times New Roman" w:hAnsi="Times New Roman"/>
        </w:rPr>
      </w:pPr>
    </w:p>
    <w:p w:rsidR="00FC2DD4" w:rsidRPr="00EB7DD7" w:rsidRDefault="001B6BF9" w:rsidP="00DB6AD7">
      <w:pPr>
        <w:pStyle w:val="a4"/>
        <w:numPr>
          <w:ilvl w:val="0"/>
          <w:numId w:val="33"/>
        </w:num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D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Ключевые характеристики и основные </w:t>
      </w:r>
      <w:r w:rsidR="00AE5FFA" w:rsidRPr="00EB7DD7">
        <w:rPr>
          <w:rFonts w:ascii="Times New Roman" w:eastAsia="Times New Roman" w:hAnsi="Times New Roman" w:cs="Times New Roman"/>
          <w:b/>
          <w:sz w:val="24"/>
          <w:szCs w:val="24"/>
        </w:rPr>
        <w:t>показатели деятельности ДОУ</w:t>
      </w:r>
      <w:r w:rsidRPr="00EB7DD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B7DD7" w:rsidRPr="00EB7DD7" w:rsidRDefault="00EB7DD7" w:rsidP="00DB6AD7">
      <w:pPr>
        <w:pStyle w:val="a4"/>
        <w:numPr>
          <w:ilvl w:val="1"/>
          <w:numId w:val="33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</w:t>
      </w:r>
    </w:p>
    <w:p w:rsidR="00581B4D" w:rsidRPr="00581B4D" w:rsidRDefault="00581B4D" w:rsidP="00E079C4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81B4D">
        <w:rPr>
          <w:rFonts w:ascii="Times New Roman" w:hAnsi="Times New Roman" w:cs="Times New Roman"/>
          <w:b/>
          <w:bCs/>
          <w:sz w:val="24"/>
          <w:szCs w:val="24"/>
        </w:rPr>
        <w:t>Юридический адрес</w:t>
      </w:r>
      <w:r w:rsidRPr="00581B4D">
        <w:rPr>
          <w:rFonts w:ascii="Times New Roman" w:hAnsi="Times New Roman" w:cs="Times New Roman"/>
          <w:sz w:val="24"/>
          <w:szCs w:val="24"/>
        </w:rPr>
        <w:t xml:space="preserve">: </w:t>
      </w:r>
      <w:r w:rsidR="00AE5FFA" w:rsidRPr="00581B4D">
        <w:rPr>
          <w:rFonts w:ascii="Times New Roman" w:hAnsi="Times New Roman" w:cs="Times New Roman"/>
          <w:b/>
          <w:i/>
          <w:sz w:val="24"/>
          <w:szCs w:val="24"/>
        </w:rPr>
        <w:t>150061, г. Ярославль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>, Архангельский проезд, д.</w:t>
      </w:r>
      <w:r>
        <w:rPr>
          <w:rFonts w:ascii="Times New Roman" w:hAnsi="Times New Roman" w:cs="Times New Roman"/>
          <w:b/>
          <w:i/>
          <w:sz w:val="24"/>
          <w:szCs w:val="24"/>
        </w:rPr>
        <w:t>5а</w:t>
      </w:r>
    </w:p>
    <w:p w:rsidR="00581B4D" w:rsidRPr="00581B4D" w:rsidRDefault="00581B4D" w:rsidP="00E079C4">
      <w:pPr>
        <w:tabs>
          <w:tab w:val="left" w:pos="3520"/>
        </w:tabs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>елефон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>: 55-39-84; 55-62-74, 55-31-03, 56-06-71</w:t>
      </w:r>
    </w:p>
    <w:p w:rsidR="00581B4D" w:rsidRDefault="00581B4D" w:rsidP="00E079C4">
      <w:pPr>
        <w:tabs>
          <w:tab w:val="left" w:pos="3520"/>
        </w:tabs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581B4D">
        <w:rPr>
          <w:rFonts w:ascii="Times New Roman" w:hAnsi="Times New Roman" w:cs="Times New Roman"/>
          <w:b/>
          <w:i/>
          <w:sz w:val="24"/>
          <w:szCs w:val="24"/>
          <w:lang w:val="en-US"/>
        </w:rPr>
        <w:t>Email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10" w:history="1">
        <w:r w:rsidR="0021788E" w:rsidRPr="005C4F98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у</w:t>
        </w:r>
        <w:r w:rsidR="0021788E" w:rsidRPr="005C4F98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ardou</w:t>
        </w:r>
        <w:r w:rsidR="0021788E" w:rsidRPr="005C4F98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093@</w:t>
        </w:r>
        <w:r w:rsidR="0021788E" w:rsidRPr="005C4F98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yandex</w:t>
        </w:r>
        <w:r w:rsidR="0021788E" w:rsidRPr="005C4F98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21788E" w:rsidRPr="005C4F98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21788E" w:rsidRPr="0021788E" w:rsidRDefault="0021788E" w:rsidP="00E079C4">
      <w:pPr>
        <w:tabs>
          <w:tab w:val="left" w:pos="3520"/>
        </w:tabs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581B4D" w:rsidRPr="00581B4D" w:rsidRDefault="003C1745" w:rsidP="003C1745">
      <w:pPr>
        <w:tabs>
          <w:tab w:val="left" w:pos="426"/>
        </w:tabs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1B4D" w:rsidRPr="00581B4D">
        <w:rPr>
          <w:rFonts w:ascii="Times New Roman" w:hAnsi="Times New Roman" w:cs="Times New Roman"/>
          <w:b/>
          <w:bCs/>
          <w:sz w:val="24"/>
          <w:szCs w:val="24"/>
        </w:rPr>
        <w:t>Ф.И.О. руководителя, старшего воспитателя:</w:t>
      </w:r>
    </w:p>
    <w:p w:rsidR="00581B4D" w:rsidRPr="00581B4D" w:rsidRDefault="00581B4D" w:rsidP="00E079C4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581B4D">
        <w:rPr>
          <w:rFonts w:ascii="Times New Roman" w:hAnsi="Times New Roman" w:cs="Times New Roman"/>
          <w:i/>
          <w:sz w:val="24"/>
          <w:szCs w:val="24"/>
        </w:rPr>
        <w:t>Заведующий</w:t>
      </w:r>
      <w:proofErr w:type="gramStart"/>
      <w:r w:rsidRPr="00581B4D">
        <w:rPr>
          <w:rFonts w:ascii="Times New Roman" w:hAnsi="Times New Roman" w:cs="Times New Roman"/>
          <w:i/>
          <w:sz w:val="24"/>
          <w:szCs w:val="24"/>
        </w:rPr>
        <w:t>: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581B4D">
        <w:rPr>
          <w:rFonts w:ascii="Times New Roman" w:hAnsi="Times New Roman" w:cs="Times New Roman"/>
          <w:b/>
          <w:i/>
          <w:sz w:val="24"/>
          <w:szCs w:val="24"/>
        </w:rPr>
        <w:t>рокуророва</w:t>
      </w:r>
      <w:proofErr w:type="spellEnd"/>
      <w:r w:rsidRPr="00581B4D">
        <w:rPr>
          <w:rFonts w:ascii="Times New Roman" w:hAnsi="Times New Roman" w:cs="Times New Roman"/>
          <w:b/>
          <w:i/>
          <w:sz w:val="24"/>
          <w:szCs w:val="24"/>
        </w:rPr>
        <w:t xml:space="preserve"> Светлана Евгеньевна</w:t>
      </w:r>
    </w:p>
    <w:p w:rsidR="00581B4D" w:rsidRPr="00BE3D25" w:rsidRDefault="00581B4D" w:rsidP="00BE3D25">
      <w:pPr>
        <w:spacing w:after="0" w:line="300" w:lineRule="atLeast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81B4D">
        <w:rPr>
          <w:rFonts w:ascii="Times New Roman" w:hAnsi="Times New Roman" w:cs="Times New Roman"/>
          <w:i/>
          <w:sz w:val="24"/>
          <w:szCs w:val="24"/>
        </w:rPr>
        <w:t>Старший воспитатель:</w:t>
      </w:r>
      <w:r w:rsidR="00BE3D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B4D">
        <w:rPr>
          <w:rFonts w:ascii="Times New Roman" w:hAnsi="Times New Roman" w:cs="Times New Roman"/>
          <w:b/>
          <w:i/>
          <w:sz w:val="24"/>
          <w:szCs w:val="24"/>
        </w:rPr>
        <w:t>Макшева</w:t>
      </w:r>
      <w:proofErr w:type="spellEnd"/>
      <w:r w:rsidRPr="00581B4D">
        <w:rPr>
          <w:rFonts w:ascii="Times New Roman" w:hAnsi="Times New Roman" w:cs="Times New Roman"/>
          <w:b/>
          <w:i/>
          <w:sz w:val="24"/>
          <w:szCs w:val="24"/>
        </w:rPr>
        <w:t xml:space="preserve"> Елена</w:t>
      </w:r>
      <w:r w:rsidR="00BE3D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>Викторовна</w:t>
      </w:r>
    </w:p>
    <w:p w:rsidR="00581B4D" w:rsidRDefault="00581B4D" w:rsidP="00E079C4">
      <w:pPr>
        <w:spacing w:after="0" w:line="300" w:lineRule="atLeast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581B4D">
        <w:rPr>
          <w:rFonts w:ascii="Times New Roman" w:hAnsi="Times New Roman" w:cs="Times New Roman"/>
          <w:i/>
          <w:sz w:val="24"/>
          <w:szCs w:val="24"/>
        </w:rPr>
        <w:t>Старший воспитатель</w:t>
      </w:r>
      <w:r w:rsidRPr="00BE3D25">
        <w:rPr>
          <w:rFonts w:ascii="Times New Roman" w:hAnsi="Times New Roman" w:cs="Times New Roman"/>
          <w:i/>
          <w:sz w:val="24"/>
          <w:szCs w:val="24"/>
        </w:rPr>
        <w:t>:</w:t>
      </w:r>
      <w:r w:rsidRPr="00581B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2A2A">
        <w:rPr>
          <w:rFonts w:ascii="Times New Roman" w:hAnsi="Times New Roman" w:cs="Times New Roman"/>
          <w:b/>
          <w:i/>
          <w:sz w:val="24"/>
          <w:szCs w:val="24"/>
        </w:rPr>
        <w:t>Титова Татьяна Викторовна</w:t>
      </w:r>
    </w:p>
    <w:p w:rsidR="0021788E" w:rsidRDefault="0021788E" w:rsidP="00E079C4">
      <w:pPr>
        <w:spacing w:after="0" w:line="300" w:lineRule="atLeast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7A3DE3" w:rsidRPr="007A3DE3" w:rsidRDefault="007A3DE3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DE3">
        <w:rPr>
          <w:rFonts w:ascii="Times New Roman" w:eastAsia="Times New Roman" w:hAnsi="Times New Roman" w:cs="Times New Roman"/>
          <w:b/>
          <w:sz w:val="24"/>
          <w:szCs w:val="24"/>
        </w:rPr>
        <w:t>Результаты лицензирования дошкольного образовательного учреждения:</w:t>
      </w:r>
    </w:p>
    <w:p w:rsidR="007A3DE3" w:rsidRDefault="007A3DE3" w:rsidP="00695540">
      <w:pPr>
        <w:pStyle w:val="a4"/>
        <w:numPr>
          <w:ilvl w:val="0"/>
          <w:numId w:val="13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7A3DE3">
        <w:rPr>
          <w:rFonts w:ascii="Times New Roman" w:eastAsia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деятельности: </w:t>
      </w:r>
      <w:r w:rsidRPr="007A3DE3">
        <w:rPr>
          <w:rFonts w:ascii="Times New Roman" w:hAnsi="Times New Roman" w:cs="Times New Roman"/>
          <w:sz w:val="24"/>
          <w:szCs w:val="24"/>
        </w:rPr>
        <w:t>№ 234/15 серия 76</w:t>
      </w:r>
      <w:r w:rsidRPr="007A3DE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A3DE3">
        <w:rPr>
          <w:rFonts w:ascii="Times New Roman" w:hAnsi="Times New Roman" w:cs="Times New Roman"/>
          <w:sz w:val="24"/>
          <w:szCs w:val="24"/>
        </w:rPr>
        <w:t>02 №0000479 от 25.08.2015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81B4D" w:rsidRPr="0021788E" w:rsidRDefault="007A3DE3" w:rsidP="00695540">
      <w:pPr>
        <w:pStyle w:val="a4"/>
        <w:numPr>
          <w:ilvl w:val="0"/>
          <w:numId w:val="13"/>
        </w:num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7A3DE3">
        <w:rPr>
          <w:rFonts w:ascii="Times New Roman" w:eastAsia="Times New Roman" w:hAnsi="Times New Roman" w:cs="Times New Roman"/>
          <w:sz w:val="24"/>
          <w:szCs w:val="24"/>
        </w:rPr>
        <w:t>Лицензия на осуществление медицинско</w:t>
      </w:r>
      <w:r w:rsidR="00DE1EFE">
        <w:rPr>
          <w:rFonts w:ascii="Times New Roman" w:eastAsia="Times New Roman" w:hAnsi="Times New Roman" w:cs="Times New Roman"/>
          <w:sz w:val="24"/>
          <w:szCs w:val="24"/>
        </w:rPr>
        <w:t>й деятельности: №ЛО-76-01-</w:t>
      </w:r>
      <w:r w:rsidR="00AE5FFA">
        <w:rPr>
          <w:rFonts w:ascii="Times New Roman" w:eastAsia="Times New Roman" w:hAnsi="Times New Roman" w:cs="Times New Roman"/>
          <w:sz w:val="24"/>
          <w:szCs w:val="24"/>
        </w:rPr>
        <w:t>001909 от</w:t>
      </w:r>
      <w:r w:rsidR="00DE1EFE">
        <w:rPr>
          <w:rFonts w:ascii="Times New Roman" w:eastAsia="Times New Roman" w:hAnsi="Times New Roman" w:cs="Times New Roman"/>
          <w:sz w:val="24"/>
          <w:szCs w:val="24"/>
        </w:rPr>
        <w:t xml:space="preserve"> 23.05.2016</w:t>
      </w:r>
      <w:r w:rsidRPr="007A3DE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1788E" w:rsidRPr="00DE1EFE" w:rsidRDefault="0021788E" w:rsidP="0021788E">
      <w:pPr>
        <w:pStyle w:val="a4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DE1EFE" w:rsidRPr="00DE1EFE" w:rsidRDefault="0021788E" w:rsidP="00DE1EFE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и </w:t>
      </w:r>
      <w:r w:rsidR="00AE5FFA">
        <w:rPr>
          <w:rFonts w:ascii="Times New Roman" w:hAnsi="Times New Roman" w:cs="Times New Roman"/>
          <w:b/>
          <w:sz w:val="24"/>
          <w:szCs w:val="24"/>
        </w:rPr>
        <w:t xml:space="preserve">медицинская </w:t>
      </w:r>
      <w:r w:rsidR="00AE5FFA" w:rsidRPr="00DE1EFE">
        <w:rPr>
          <w:rFonts w:ascii="Times New Roman" w:hAnsi="Times New Roman" w:cs="Times New Roman"/>
          <w:b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по адресам</w:t>
      </w:r>
      <w:r w:rsidR="00DE1EFE" w:rsidRPr="00DE1EFE">
        <w:rPr>
          <w:rFonts w:ascii="Times New Roman" w:hAnsi="Times New Roman" w:cs="Times New Roman"/>
          <w:b/>
          <w:sz w:val="24"/>
          <w:szCs w:val="24"/>
        </w:rPr>
        <w:t>:</w:t>
      </w:r>
    </w:p>
    <w:p w:rsidR="00DE1EFE" w:rsidRPr="00DE1EFE" w:rsidRDefault="00AE5FFA" w:rsidP="00DE1EFE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E1EFE">
        <w:rPr>
          <w:rFonts w:ascii="Times New Roman" w:hAnsi="Times New Roman" w:cs="Times New Roman"/>
          <w:sz w:val="24"/>
          <w:szCs w:val="24"/>
        </w:rPr>
        <w:t>150061, г. Ярославль</w:t>
      </w:r>
      <w:r w:rsidR="00DE1EFE" w:rsidRPr="00DE1EFE">
        <w:rPr>
          <w:rFonts w:ascii="Times New Roman" w:hAnsi="Times New Roman" w:cs="Times New Roman"/>
          <w:sz w:val="24"/>
          <w:szCs w:val="24"/>
        </w:rPr>
        <w:t>, Архангельский проезд, д. 5а</w:t>
      </w:r>
    </w:p>
    <w:p w:rsidR="00DE1EFE" w:rsidRPr="00DE1EFE" w:rsidRDefault="00AE5FFA" w:rsidP="00DE1EFE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E1EFE">
        <w:rPr>
          <w:rFonts w:ascii="Times New Roman" w:hAnsi="Times New Roman" w:cs="Times New Roman"/>
          <w:sz w:val="24"/>
          <w:szCs w:val="24"/>
        </w:rPr>
        <w:t>150061, г. Ярославль</w:t>
      </w:r>
      <w:r w:rsidR="00DE1EFE" w:rsidRPr="00DE1EFE">
        <w:rPr>
          <w:rFonts w:ascii="Times New Roman" w:hAnsi="Times New Roman" w:cs="Times New Roman"/>
          <w:sz w:val="24"/>
          <w:szCs w:val="24"/>
        </w:rPr>
        <w:t>, улица Громова, д. 26а</w:t>
      </w:r>
    </w:p>
    <w:p w:rsidR="00DE1EFE" w:rsidRPr="001B6BF9" w:rsidRDefault="00DE1EFE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17A" w:rsidRDefault="0021788E" w:rsidP="00E079C4">
      <w:pPr>
        <w:tabs>
          <w:tab w:val="left" w:pos="6840"/>
        </w:tabs>
        <w:spacing w:after="0" w:line="30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Контингент воспитанников</w:t>
      </w:r>
    </w:p>
    <w:p w:rsidR="00C3139F" w:rsidRPr="00917FFB" w:rsidRDefault="00BE3D25" w:rsidP="00BE3D25">
      <w:pPr>
        <w:pStyle w:val="3"/>
        <w:spacing w:line="300" w:lineRule="atLeast"/>
        <w:ind w:firstLine="426"/>
        <w:rPr>
          <w:sz w:val="24"/>
        </w:rPr>
      </w:pPr>
      <w:r>
        <w:rPr>
          <w:bCs/>
          <w:i/>
          <w:iCs/>
          <w:sz w:val="24"/>
        </w:rPr>
        <w:t xml:space="preserve">На 1 </w:t>
      </w:r>
      <w:r w:rsidR="00287B58" w:rsidRPr="00F66BC8">
        <w:rPr>
          <w:bCs/>
          <w:i/>
          <w:iCs/>
          <w:sz w:val="24"/>
        </w:rPr>
        <w:t xml:space="preserve"> января</w:t>
      </w:r>
      <w:r w:rsidR="003813AE" w:rsidRPr="00F66BC8">
        <w:rPr>
          <w:bCs/>
          <w:i/>
          <w:iCs/>
          <w:sz w:val="24"/>
        </w:rPr>
        <w:t xml:space="preserve"> 2017</w:t>
      </w:r>
      <w:r w:rsidR="003813AE">
        <w:rPr>
          <w:bCs/>
          <w:iCs/>
          <w:sz w:val="24"/>
        </w:rPr>
        <w:t xml:space="preserve"> года</w:t>
      </w:r>
      <w:r w:rsidR="00C3139F" w:rsidRPr="0054617A">
        <w:rPr>
          <w:bCs/>
          <w:iCs/>
          <w:sz w:val="24"/>
        </w:rPr>
        <w:t xml:space="preserve"> д</w:t>
      </w:r>
      <w:r w:rsidR="00C3139F">
        <w:rPr>
          <w:bCs/>
          <w:iCs/>
          <w:sz w:val="24"/>
        </w:rPr>
        <w:t xml:space="preserve">етский сад посещает </w:t>
      </w:r>
      <w:r w:rsidR="00C3139F" w:rsidRPr="00917FFB">
        <w:rPr>
          <w:bCs/>
          <w:iCs/>
          <w:sz w:val="24"/>
        </w:rPr>
        <w:t>441 ребенок</w:t>
      </w:r>
      <w:r w:rsidR="00C3139F" w:rsidRPr="00917FFB">
        <w:rPr>
          <w:sz w:val="24"/>
        </w:rPr>
        <w:t xml:space="preserve"> (</w:t>
      </w:r>
      <w:r w:rsidR="00917FFB">
        <w:rPr>
          <w:sz w:val="24"/>
        </w:rPr>
        <w:t>с 1</w:t>
      </w:r>
      <w:r w:rsidR="00C3139F" w:rsidRPr="00917FFB">
        <w:rPr>
          <w:sz w:val="24"/>
        </w:rPr>
        <w:t xml:space="preserve"> до 3 лет – </w:t>
      </w:r>
      <w:r w:rsidR="00917FFB">
        <w:rPr>
          <w:sz w:val="24"/>
        </w:rPr>
        <w:t>88</w:t>
      </w:r>
      <w:r>
        <w:rPr>
          <w:sz w:val="24"/>
        </w:rPr>
        <w:t xml:space="preserve"> </w:t>
      </w:r>
      <w:r w:rsidR="00917FFB">
        <w:rPr>
          <w:sz w:val="24"/>
        </w:rPr>
        <w:t xml:space="preserve">человек, с 3 до 8 </w:t>
      </w:r>
      <w:r w:rsidR="00C3139F" w:rsidRPr="00917FFB">
        <w:rPr>
          <w:sz w:val="24"/>
        </w:rPr>
        <w:t>лет – 3</w:t>
      </w:r>
      <w:r w:rsidR="00917FFB">
        <w:rPr>
          <w:sz w:val="24"/>
        </w:rPr>
        <w:t>53 человека</w:t>
      </w:r>
      <w:r w:rsidR="00C3139F" w:rsidRPr="00917FFB">
        <w:rPr>
          <w:sz w:val="24"/>
        </w:rPr>
        <w:t>), из них: численность воспитанников с ОВЗ составляет 30 % (133 ребенка): 14% (63 ребенка) – с ранней неврологической патологией, 16% (70 детей) – с тяжелыми нарушениями речи.</w:t>
      </w:r>
      <w:r w:rsidR="00C3139F" w:rsidRPr="00917FFB">
        <w:rPr>
          <w:sz w:val="24"/>
        </w:rPr>
        <w:tab/>
      </w:r>
    </w:p>
    <w:p w:rsidR="008F41BA" w:rsidRDefault="00C3139F" w:rsidP="008F41BA">
      <w:pPr>
        <w:pStyle w:val="3"/>
        <w:spacing w:line="300" w:lineRule="atLeast"/>
        <w:ind w:firstLine="426"/>
        <w:rPr>
          <w:sz w:val="24"/>
        </w:rPr>
      </w:pPr>
      <w:r w:rsidRPr="00917FFB">
        <w:rPr>
          <w:i/>
          <w:sz w:val="24"/>
        </w:rPr>
        <w:t xml:space="preserve">На </w:t>
      </w:r>
      <w:r w:rsidR="00287B58" w:rsidRPr="00917FFB">
        <w:rPr>
          <w:i/>
          <w:sz w:val="24"/>
        </w:rPr>
        <w:t>31 декабря 2017</w:t>
      </w:r>
      <w:r w:rsidRPr="00917FFB">
        <w:rPr>
          <w:i/>
          <w:sz w:val="24"/>
        </w:rPr>
        <w:t xml:space="preserve"> года </w:t>
      </w:r>
      <w:r w:rsidRPr="00917FFB">
        <w:rPr>
          <w:sz w:val="24"/>
        </w:rPr>
        <w:t xml:space="preserve">детский сад </w:t>
      </w:r>
      <w:r w:rsidR="00D363C8" w:rsidRPr="00917FFB">
        <w:rPr>
          <w:sz w:val="24"/>
        </w:rPr>
        <w:t>посещает 437</w:t>
      </w:r>
      <w:r w:rsidR="00917FFB">
        <w:rPr>
          <w:sz w:val="24"/>
        </w:rPr>
        <w:t xml:space="preserve"> детей (с 1</w:t>
      </w:r>
      <w:r w:rsidRPr="00917FFB">
        <w:rPr>
          <w:sz w:val="24"/>
        </w:rPr>
        <w:t xml:space="preserve"> до 3 лет – </w:t>
      </w:r>
      <w:r w:rsidR="00BE3D25">
        <w:rPr>
          <w:sz w:val="24"/>
        </w:rPr>
        <w:t xml:space="preserve">84 </w:t>
      </w:r>
      <w:r w:rsidR="00917FFB">
        <w:rPr>
          <w:sz w:val="24"/>
        </w:rPr>
        <w:t>человек</w:t>
      </w:r>
      <w:r w:rsidR="00D363C8" w:rsidRPr="00917FFB">
        <w:rPr>
          <w:sz w:val="24"/>
        </w:rPr>
        <w:t xml:space="preserve">, с 3 до 8 </w:t>
      </w:r>
      <w:r w:rsidRPr="00917FFB">
        <w:rPr>
          <w:sz w:val="24"/>
        </w:rPr>
        <w:t xml:space="preserve">лет – </w:t>
      </w:r>
      <w:r w:rsidR="00BE3D25">
        <w:rPr>
          <w:sz w:val="24"/>
        </w:rPr>
        <w:t xml:space="preserve">353 </w:t>
      </w:r>
      <w:r w:rsidR="00D363C8" w:rsidRPr="00917FFB">
        <w:rPr>
          <w:sz w:val="24"/>
        </w:rPr>
        <w:t>воспитанника</w:t>
      </w:r>
      <w:r w:rsidRPr="00917FFB">
        <w:rPr>
          <w:sz w:val="24"/>
        </w:rPr>
        <w:t xml:space="preserve">), из них: численность воспитанников с ОВЗ составляет </w:t>
      </w:r>
      <w:r w:rsidR="00F66BC8" w:rsidRPr="00917FFB">
        <w:rPr>
          <w:sz w:val="24"/>
        </w:rPr>
        <w:t>27,7%</w:t>
      </w:r>
      <w:r w:rsidRPr="00917FFB">
        <w:rPr>
          <w:sz w:val="24"/>
        </w:rPr>
        <w:t xml:space="preserve"> </w:t>
      </w:r>
      <w:r w:rsidR="00BE3D25">
        <w:rPr>
          <w:sz w:val="24"/>
        </w:rPr>
        <w:t xml:space="preserve">             </w:t>
      </w:r>
      <w:r w:rsidRPr="00917FFB">
        <w:rPr>
          <w:sz w:val="24"/>
        </w:rPr>
        <w:t>(</w:t>
      </w:r>
      <w:r w:rsidR="00D363C8" w:rsidRPr="00917FFB">
        <w:rPr>
          <w:sz w:val="24"/>
        </w:rPr>
        <w:t>121</w:t>
      </w:r>
      <w:r w:rsidR="00BE3D25">
        <w:rPr>
          <w:sz w:val="24"/>
        </w:rPr>
        <w:t xml:space="preserve"> </w:t>
      </w:r>
      <w:r w:rsidR="00D363C8" w:rsidRPr="00917FFB">
        <w:rPr>
          <w:sz w:val="24"/>
        </w:rPr>
        <w:t>человек)</w:t>
      </w:r>
      <w:r w:rsidR="00917FFB">
        <w:rPr>
          <w:sz w:val="24"/>
        </w:rPr>
        <w:t>: 18 детей</w:t>
      </w:r>
      <w:r w:rsidRPr="00917FFB">
        <w:rPr>
          <w:sz w:val="24"/>
        </w:rPr>
        <w:t xml:space="preserve"> – с ранней неврологической патологией</w:t>
      </w:r>
      <w:r w:rsidR="00917FFB">
        <w:rPr>
          <w:sz w:val="24"/>
        </w:rPr>
        <w:t xml:space="preserve"> (14,9%) </w:t>
      </w:r>
      <w:r w:rsidRPr="00917FFB">
        <w:rPr>
          <w:sz w:val="24"/>
        </w:rPr>
        <w:t xml:space="preserve">, </w:t>
      </w:r>
      <w:r w:rsidR="00917FFB">
        <w:rPr>
          <w:sz w:val="24"/>
        </w:rPr>
        <w:t>103 человека</w:t>
      </w:r>
      <w:r w:rsidRPr="00917FFB">
        <w:rPr>
          <w:sz w:val="24"/>
        </w:rPr>
        <w:t xml:space="preserve"> – с тяжелыми нарушениями речи</w:t>
      </w:r>
      <w:r w:rsidR="00917FFB">
        <w:rPr>
          <w:sz w:val="24"/>
        </w:rPr>
        <w:t xml:space="preserve"> (85,1%)</w:t>
      </w:r>
      <w:r w:rsidRPr="00917FFB">
        <w:rPr>
          <w:sz w:val="24"/>
        </w:rPr>
        <w:t>.</w:t>
      </w:r>
    </w:p>
    <w:p w:rsidR="00C3139F" w:rsidRDefault="00C3139F" w:rsidP="00C3139F">
      <w:pPr>
        <w:pStyle w:val="3"/>
        <w:spacing w:line="300" w:lineRule="atLeast"/>
        <w:ind w:firstLine="426"/>
        <w:rPr>
          <w:sz w:val="24"/>
        </w:rPr>
      </w:pPr>
    </w:p>
    <w:p w:rsidR="0021788E" w:rsidRPr="00EB7DD7" w:rsidRDefault="00EB7DD7" w:rsidP="00DB6AD7">
      <w:pPr>
        <w:pStyle w:val="a4"/>
        <w:numPr>
          <w:ilvl w:val="1"/>
          <w:numId w:val="33"/>
        </w:numPr>
        <w:tabs>
          <w:tab w:val="left" w:pos="1140"/>
        </w:tabs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Нормативно-правовой аспект организации жизнедеятельности ДОУ</w:t>
      </w:r>
    </w:p>
    <w:p w:rsidR="004C3882" w:rsidRPr="004C3882" w:rsidRDefault="004C3882" w:rsidP="00DB6AD7">
      <w:pPr>
        <w:spacing w:after="0" w:line="300" w:lineRule="atLeast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Нормативно-правовая база </w:t>
      </w:r>
      <w:r w:rsidR="00AE5FFA" w:rsidRPr="004C3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дошкольного </w:t>
      </w:r>
      <w:r w:rsidR="00AE5FFA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образовательного</w:t>
      </w:r>
      <w:r w:rsidRPr="004C38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учреждения</w:t>
      </w:r>
    </w:p>
    <w:p w:rsidR="004C3882" w:rsidRPr="004C3882" w:rsidRDefault="004C3882" w:rsidP="00E079C4">
      <w:pPr>
        <w:spacing w:after="0" w:line="300" w:lineRule="atLeast"/>
        <w:ind w:firstLine="426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871A19" w:rsidRPr="004C3882" w:rsidRDefault="004C3882" w:rsidP="00871A19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актами, регулирующими деятельность учреждения.</w:t>
      </w:r>
    </w:p>
    <w:p w:rsidR="004C3882" w:rsidRPr="004C3882" w:rsidRDefault="004C3882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3882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документы, регламентирующие деятельность ДОУ:</w:t>
      </w:r>
    </w:p>
    <w:p w:rsidR="004C3882" w:rsidRPr="004C3882" w:rsidRDefault="004C3882" w:rsidP="00695540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4C3882" w:rsidRPr="004C3882" w:rsidRDefault="004C3882" w:rsidP="00695540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bCs/>
          <w:sz w:val="24"/>
          <w:szCs w:val="24"/>
        </w:rPr>
        <w:t>ФГОС дошкольного образования. Приказ от 17 октября 2013 г.  №1155, зарегистрировано в Минюсте   от 14 ноября № 30384 2013 г.</w:t>
      </w:r>
    </w:p>
    <w:p w:rsidR="004C3882" w:rsidRPr="004C3882" w:rsidRDefault="004C3882" w:rsidP="00695540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bCs/>
          <w:sz w:val="24"/>
          <w:szCs w:val="24"/>
        </w:rPr>
        <w:t>Комментарий  к ФГОС ДО от 28 февраля № 08-249.</w:t>
      </w:r>
    </w:p>
    <w:p w:rsidR="004C3882" w:rsidRPr="004C3882" w:rsidRDefault="004C3882" w:rsidP="00695540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bCs/>
          <w:sz w:val="24"/>
          <w:szCs w:val="24"/>
        </w:rPr>
        <w:t>Об утверждении примерной формы договора об образовании по образовательным программам дошкольного образования. Приказ от 13 января 214года №8.</w:t>
      </w:r>
    </w:p>
    <w:p w:rsidR="004C3882" w:rsidRPr="004C3882" w:rsidRDefault="004C3882" w:rsidP="00695540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bCs/>
          <w:sz w:val="24"/>
          <w:szCs w:val="24"/>
        </w:rPr>
        <w:t xml:space="preserve">Письмо </w:t>
      </w:r>
      <w:proofErr w:type="spellStart"/>
      <w:r w:rsidRPr="004C3882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Pr="004C3882">
        <w:rPr>
          <w:rFonts w:ascii="Times New Roman" w:hAnsi="Times New Roman" w:cs="Times New Roman"/>
          <w:bCs/>
          <w:sz w:val="24"/>
          <w:szCs w:val="24"/>
        </w:rPr>
        <w:t xml:space="preserve"> от 07 февраля 2014 №01-52-22/05-382.</w:t>
      </w:r>
    </w:p>
    <w:p w:rsidR="004C3882" w:rsidRPr="004C3882" w:rsidRDefault="004C3882" w:rsidP="00695540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приема по образовательным программам </w:t>
      </w:r>
      <w:proofErr w:type="gramStart"/>
      <w:r w:rsidRPr="004C3882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4C3882">
        <w:rPr>
          <w:rFonts w:ascii="Times New Roman" w:hAnsi="Times New Roman" w:cs="Times New Roman"/>
          <w:bCs/>
          <w:sz w:val="24"/>
          <w:szCs w:val="24"/>
        </w:rPr>
        <w:t>. Приказ №293 от 08 апреля 2014 года, зарегистрировано в Минюсте от 12 мая 2014 года</w:t>
      </w:r>
      <w:r w:rsidR="00A07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882">
        <w:rPr>
          <w:rFonts w:ascii="Times New Roman" w:hAnsi="Times New Roman" w:cs="Times New Roman"/>
          <w:bCs/>
          <w:sz w:val="24"/>
          <w:szCs w:val="24"/>
        </w:rPr>
        <w:t>№ 32220.</w:t>
      </w:r>
    </w:p>
    <w:p w:rsidR="004C3882" w:rsidRPr="004C3882" w:rsidRDefault="004C3882" w:rsidP="00695540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07A12">
        <w:rPr>
          <w:rFonts w:ascii="Times New Roman" w:hAnsi="Times New Roman" w:cs="Times New Roman"/>
          <w:bCs/>
          <w:sz w:val="24"/>
          <w:szCs w:val="24"/>
        </w:rPr>
        <w:t>остановление от 15 мая 2013 г. №</w:t>
      </w:r>
      <w:r w:rsidRPr="004C3882">
        <w:rPr>
          <w:rFonts w:ascii="Times New Roman" w:hAnsi="Times New Roman" w:cs="Times New Roman"/>
          <w:bCs/>
          <w:sz w:val="24"/>
          <w:szCs w:val="24"/>
        </w:rPr>
        <w:t xml:space="preserve"> 26</w:t>
      </w:r>
      <w:r w:rsidRPr="004C3882">
        <w:rPr>
          <w:rFonts w:ascii="Times New Roman" w:hAnsi="Times New Roman" w:cs="Times New Roman"/>
          <w:sz w:val="24"/>
          <w:szCs w:val="24"/>
        </w:rPr>
        <w:t xml:space="preserve">. </w:t>
      </w:r>
      <w:r w:rsidRPr="004C3882">
        <w:rPr>
          <w:rFonts w:ascii="Times New Roman" w:hAnsi="Times New Roman" w:cs="Times New Roman"/>
          <w:bCs/>
          <w:sz w:val="24"/>
          <w:szCs w:val="24"/>
        </w:rPr>
        <w:t>Об Утверждении САНПИН 2.4.1.3049-13</w:t>
      </w:r>
      <w:r w:rsidR="00A07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882">
        <w:rPr>
          <w:rFonts w:ascii="Times New Roman" w:hAnsi="Times New Roman" w:cs="Times New Roman"/>
          <w:bCs/>
          <w:iCs/>
          <w:sz w:val="24"/>
          <w:szCs w:val="24"/>
        </w:rPr>
        <w:t>«Санитарно-эпидемиологические требования к устройству</w:t>
      </w:r>
      <w:r w:rsidR="0048103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C3882">
        <w:rPr>
          <w:rFonts w:ascii="Times New Roman" w:hAnsi="Times New Roman" w:cs="Times New Roman"/>
          <w:bCs/>
          <w:iCs/>
          <w:sz w:val="24"/>
          <w:szCs w:val="24"/>
        </w:rPr>
        <w:t>содержанию и организации режима работы дошкольных образовательных организаций».</w:t>
      </w:r>
    </w:p>
    <w:p w:rsidR="004C3882" w:rsidRPr="004C3882" w:rsidRDefault="004C3882" w:rsidP="00695540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bCs/>
          <w:sz w:val="24"/>
          <w:szCs w:val="24"/>
        </w:rPr>
        <w:t xml:space="preserve">Приказ об утверждении </w:t>
      </w:r>
      <w:r w:rsidRPr="004C3882">
        <w:rPr>
          <w:rFonts w:ascii="Times New Roman" w:hAnsi="Times New Roman" w:cs="Times New Roman"/>
          <w:bCs/>
          <w:iCs/>
          <w:sz w:val="24"/>
          <w:szCs w:val="24"/>
        </w:rPr>
        <w:t>Порядка</w:t>
      </w:r>
      <w:r w:rsidR="00A07A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C3882">
        <w:rPr>
          <w:rFonts w:ascii="Times New Roman" w:hAnsi="Times New Roman" w:cs="Times New Roman"/>
          <w:bCs/>
          <w:iCs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</w:t>
      </w:r>
      <w:r w:rsidRPr="004C3882">
        <w:rPr>
          <w:rFonts w:ascii="Times New Roman" w:hAnsi="Times New Roman" w:cs="Times New Roman"/>
          <w:bCs/>
          <w:sz w:val="24"/>
          <w:szCs w:val="24"/>
        </w:rPr>
        <w:t xml:space="preserve">  дошкольного образования от 30 августа 2013г. №1014, зарегистрировано в Минюсте от  26 сентября 2013г.  №30038</w:t>
      </w:r>
      <w:r w:rsidRPr="004C3882">
        <w:rPr>
          <w:rFonts w:ascii="Times New Roman" w:hAnsi="Times New Roman" w:cs="Times New Roman"/>
          <w:sz w:val="24"/>
          <w:szCs w:val="24"/>
        </w:rPr>
        <w:t xml:space="preserve">В соответствии частью 11 статьи 13 Федерального закона от 29 декабря 2012 г. № 273-ФЗ "Об образовании в Российской Федерации. </w:t>
      </w:r>
    </w:p>
    <w:p w:rsidR="004C3882" w:rsidRPr="004C3882" w:rsidRDefault="004C3882" w:rsidP="00695540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Приказ департамента образования мэрии города от 30.03.2015 № 01-05/208 «Об утверждении Порядка работы с автоматизированной информационной системой АИСДОУ «Электронная очередь».</w:t>
      </w:r>
    </w:p>
    <w:p w:rsidR="004C3882" w:rsidRPr="004C3882" w:rsidRDefault="004C3882" w:rsidP="00695540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300" w:lineRule="atLeast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 xml:space="preserve"> Приказ департамента образования Ярославской области от 25.03.2014 № 10-нл « Об утверждении Порядка назначения и выплаты компенсации части родительской платы за присмотр и уход за детьми и признании утратившими силу приказы департамента Ярославской области от 08.11.2010 № 873/01-03, от 16.01.2012/01-03».</w:t>
      </w:r>
    </w:p>
    <w:p w:rsidR="004C3882" w:rsidRPr="004C3882" w:rsidRDefault="004C3882" w:rsidP="00695540">
      <w:pPr>
        <w:pStyle w:val="a4"/>
        <w:numPr>
          <w:ilvl w:val="0"/>
          <w:numId w:val="16"/>
        </w:numPr>
        <w:tabs>
          <w:tab w:val="left" w:pos="709"/>
          <w:tab w:val="left" w:pos="993"/>
        </w:tabs>
        <w:spacing w:after="0" w:line="300" w:lineRule="atLeast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 xml:space="preserve"> Устав дошкольного образовательного учреждения.</w:t>
      </w:r>
    </w:p>
    <w:p w:rsidR="004C3882" w:rsidRPr="004C3882" w:rsidRDefault="004C3882" w:rsidP="00E079C4">
      <w:pPr>
        <w:tabs>
          <w:tab w:val="left" w:pos="709"/>
          <w:tab w:val="left" w:pos="993"/>
        </w:tabs>
        <w:spacing w:after="0" w:line="3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12. Положение о дошкольном образовательном учреждении детском саде (группе) компенсирующего вида для детей с ранней неврологической патологией.</w:t>
      </w:r>
    </w:p>
    <w:p w:rsidR="004C3882" w:rsidRPr="004C3882" w:rsidRDefault="004C3882" w:rsidP="00E079C4">
      <w:pPr>
        <w:tabs>
          <w:tab w:val="left" w:pos="709"/>
          <w:tab w:val="left" w:pos="993"/>
        </w:tabs>
        <w:spacing w:after="0" w:line="3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13. Лицензия на право осуществления образовательной деятельности.</w:t>
      </w:r>
    </w:p>
    <w:p w:rsidR="004C3882" w:rsidRPr="00871A19" w:rsidRDefault="004C3882" w:rsidP="00871A19">
      <w:pPr>
        <w:tabs>
          <w:tab w:val="left" w:pos="709"/>
          <w:tab w:val="left" w:pos="993"/>
        </w:tabs>
        <w:spacing w:after="0" w:line="3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14. Лицензия на право осуществления медицинской деятельности.</w:t>
      </w:r>
    </w:p>
    <w:p w:rsidR="004C3882" w:rsidRPr="004C3882" w:rsidRDefault="004C3882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3882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документы, регулирующие деятельность ДОУ:</w:t>
      </w:r>
    </w:p>
    <w:p w:rsidR="004C3882" w:rsidRPr="004C3882" w:rsidRDefault="004C3882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1. Программа развития ДОУ.</w:t>
      </w:r>
    </w:p>
    <w:p w:rsidR="004C3882" w:rsidRPr="004C3882" w:rsidRDefault="004C3882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 xml:space="preserve">2. </w:t>
      </w:r>
      <w:r w:rsidR="00AE5FFA" w:rsidRPr="004C3882"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 w:rsidRPr="004C3882">
        <w:rPr>
          <w:rFonts w:ascii="Times New Roman" w:hAnsi="Times New Roman" w:cs="Times New Roman"/>
          <w:sz w:val="24"/>
          <w:szCs w:val="24"/>
        </w:rPr>
        <w:t xml:space="preserve"> программа детского сада.</w:t>
      </w:r>
    </w:p>
    <w:p w:rsidR="0021788E" w:rsidRDefault="004C3882" w:rsidP="0021788E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3. Адаптированная образоват</w:t>
      </w:r>
      <w:r w:rsidR="0021788E">
        <w:rPr>
          <w:rFonts w:ascii="Times New Roman" w:hAnsi="Times New Roman" w:cs="Times New Roman"/>
          <w:sz w:val="24"/>
          <w:szCs w:val="24"/>
        </w:rPr>
        <w:t>ельная программа для детей с тяжелыми нарушениями речи (ранний возраст)</w:t>
      </w:r>
      <w:r w:rsidRPr="004C3882">
        <w:rPr>
          <w:rFonts w:ascii="Times New Roman" w:hAnsi="Times New Roman" w:cs="Times New Roman"/>
          <w:sz w:val="24"/>
          <w:szCs w:val="24"/>
        </w:rPr>
        <w:t>.</w:t>
      </w:r>
    </w:p>
    <w:p w:rsidR="0021788E" w:rsidRDefault="0021788E" w:rsidP="0021788E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C3882">
        <w:rPr>
          <w:rFonts w:ascii="Times New Roman" w:hAnsi="Times New Roman" w:cs="Times New Roman"/>
          <w:sz w:val="24"/>
          <w:szCs w:val="24"/>
        </w:rPr>
        <w:t>Адаптированная образоват</w:t>
      </w:r>
      <w:r>
        <w:rPr>
          <w:rFonts w:ascii="Times New Roman" w:hAnsi="Times New Roman" w:cs="Times New Roman"/>
          <w:sz w:val="24"/>
          <w:szCs w:val="24"/>
        </w:rPr>
        <w:t>ельная программа для детей с тяжелыми нарушениями речи (дошкольный возраст)</w:t>
      </w:r>
      <w:r w:rsidRPr="004C3882">
        <w:rPr>
          <w:rFonts w:ascii="Times New Roman" w:hAnsi="Times New Roman" w:cs="Times New Roman"/>
          <w:sz w:val="24"/>
          <w:szCs w:val="24"/>
        </w:rPr>
        <w:t>.</w:t>
      </w:r>
    </w:p>
    <w:p w:rsidR="007B44C5" w:rsidRPr="004C3882" w:rsidRDefault="007B44C5" w:rsidP="0021788E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Положение о группе комбинированной направленности в ДОУ.</w:t>
      </w:r>
    </w:p>
    <w:p w:rsidR="004C3882" w:rsidRPr="004C3882" w:rsidRDefault="007B44C5" w:rsidP="0021788E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3882" w:rsidRPr="004C3882">
        <w:rPr>
          <w:rFonts w:ascii="Times New Roman" w:hAnsi="Times New Roman" w:cs="Times New Roman"/>
          <w:sz w:val="24"/>
          <w:szCs w:val="24"/>
        </w:rPr>
        <w:t>. Документация на организацию образовательной деятельности.</w:t>
      </w:r>
    </w:p>
    <w:p w:rsidR="004C3882" w:rsidRPr="004C3882" w:rsidRDefault="007B44C5" w:rsidP="00E079C4">
      <w:pPr>
        <w:tabs>
          <w:tab w:val="left" w:pos="993"/>
          <w:tab w:val="left" w:pos="4358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3882" w:rsidRPr="004C3882">
        <w:rPr>
          <w:rFonts w:ascii="Times New Roman" w:hAnsi="Times New Roman" w:cs="Times New Roman"/>
          <w:sz w:val="24"/>
          <w:szCs w:val="24"/>
        </w:rPr>
        <w:t>. Коллективный договор.</w:t>
      </w:r>
      <w:r w:rsidR="004C3882" w:rsidRPr="004C3882">
        <w:rPr>
          <w:rFonts w:ascii="Times New Roman" w:hAnsi="Times New Roman" w:cs="Times New Roman"/>
          <w:sz w:val="24"/>
          <w:szCs w:val="24"/>
        </w:rPr>
        <w:tab/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3882" w:rsidRPr="004C3882">
        <w:rPr>
          <w:rFonts w:ascii="Times New Roman" w:hAnsi="Times New Roman" w:cs="Times New Roman"/>
          <w:sz w:val="24"/>
          <w:szCs w:val="24"/>
        </w:rPr>
        <w:t>. Правила внутреннего трудового распорядка.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3882" w:rsidRPr="004C3882">
        <w:rPr>
          <w:rFonts w:ascii="Times New Roman" w:hAnsi="Times New Roman" w:cs="Times New Roman"/>
          <w:sz w:val="24"/>
          <w:szCs w:val="24"/>
        </w:rPr>
        <w:t>. Положение об оплате труда работников.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C3882" w:rsidRPr="004C3882">
        <w:rPr>
          <w:rFonts w:ascii="Times New Roman" w:hAnsi="Times New Roman" w:cs="Times New Roman"/>
          <w:sz w:val="24"/>
          <w:szCs w:val="24"/>
        </w:rPr>
        <w:t>. Положение о порядке установления стимулирующих выплат (надбавок и (или) доплат).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C3882" w:rsidRPr="004C3882">
        <w:rPr>
          <w:rFonts w:ascii="Times New Roman" w:hAnsi="Times New Roman" w:cs="Times New Roman"/>
          <w:sz w:val="24"/>
          <w:szCs w:val="24"/>
        </w:rPr>
        <w:t>. Положение о премировании (установлении поощрительных выплат, вознаграждений).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C3882" w:rsidRPr="004C3882">
        <w:rPr>
          <w:rFonts w:ascii="Times New Roman" w:hAnsi="Times New Roman" w:cs="Times New Roman"/>
          <w:sz w:val="24"/>
          <w:szCs w:val="24"/>
        </w:rPr>
        <w:t>. Положение о выплатах социального характера.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C3882" w:rsidRPr="004C3882">
        <w:rPr>
          <w:rFonts w:ascii="Times New Roman" w:hAnsi="Times New Roman" w:cs="Times New Roman"/>
          <w:sz w:val="24"/>
          <w:szCs w:val="24"/>
        </w:rPr>
        <w:t>. Должностные и рабочие инструкции сотрудников ДОУ.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C3882" w:rsidRPr="004C3882">
        <w:rPr>
          <w:rFonts w:ascii="Times New Roman" w:hAnsi="Times New Roman" w:cs="Times New Roman"/>
          <w:sz w:val="24"/>
          <w:szCs w:val="24"/>
        </w:rPr>
        <w:t>. Бухгалтерские документы.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C3882" w:rsidRPr="004C3882">
        <w:rPr>
          <w:rFonts w:ascii="Times New Roman" w:hAnsi="Times New Roman" w:cs="Times New Roman"/>
          <w:sz w:val="24"/>
          <w:szCs w:val="24"/>
        </w:rPr>
        <w:t>. Медицинские документы.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C3882" w:rsidRPr="004C3882">
        <w:rPr>
          <w:rFonts w:ascii="Times New Roman" w:hAnsi="Times New Roman" w:cs="Times New Roman"/>
          <w:sz w:val="24"/>
          <w:szCs w:val="24"/>
        </w:rPr>
        <w:t>. Хозяйственные документы.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C3882" w:rsidRPr="004C3882">
        <w:rPr>
          <w:rFonts w:ascii="Times New Roman" w:hAnsi="Times New Roman" w:cs="Times New Roman"/>
          <w:sz w:val="24"/>
          <w:szCs w:val="24"/>
        </w:rPr>
        <w:t>. Документы на организацию питания.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C3882" w:rsidRPr="004C3882">
        <w:rPr>
          <w:rFonts w:ascii="Times New Roman" w:hAnsi="Times New Roman" w:cs="Times New Roman"/>
          <w:sz w:val="24"/>
          <w:szCs w:val="24"/>
        </w:rPr>
        <w:t>.Документы на охрану труда.</w:t>
      </w:r>
    </w:p>
    <w:p w:rsidR="004C3882" w:rsidRP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C3882" w:rsidRPr="004C3882">
        <w:rPr>
          <w:rFonts w:ascii="Times New Roman" w:hAnsi="Times New Roman" w:cs="Times New Roman"/>
          <w:sz w:val="24"/>
          <w:szCs w:val="24"/>
        </w:rPr>
        <w:t>. Документы на обеспечение безопасности.</w:t>
      </w:r>
    </w:p>
    <w:p w:rsidR="004C3882" w:rsidRDefault="007B44C5" w:rsidP="00E079C4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C3882" w:rsidRPr="004C3882">
        <w:rPr>
          <w:rFonts w:ascii="Times New Roman" w:hAnsi="Times New Roman" w:cs="Times New Roman"/>
          <w:sz w:val="24"/>
          <w:szCs w:val="24"/>
        </w:rPr>
        <w:t>. Документы на делопроизводство и архив.</w:t>
      </w:r>
    </w:p>
    <w:p w:rsidR="004C3882" w:rsidRPr="004C3882" w:rsidRDefault="007B44C5" w:rsidP="00871A19">
      <w:pPr>
        <w:tabs>
          <w:tab w:val="left" w:pos="993"/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1788E">
        <w:rPr>
          <w:rFonts w:ascii="Times New Roman" w:hAnsi="Times New Roman" w:cs="Times New Roman"/>
          <w:sz w:val="24"/>
          <w:szCs w:val="24"/>
        </w:rPr>
        <w:t xml:space="preserve">. </w:t>
      </w:r>
      <w:r w:rsidR="0021788E" w:rsidRPr="004C3882">
        <w:rPr>
          <w:rFonts w:ascii="Times New Roman" w:hAnsi="Times New Roman" w:cs="Times New Roman"/>
          <w:sz w:val="24"/>
          <w:szCs w:val="24"/>
        </w:rPr>
        <w:t>Кадровые документы.</w:t>
      </w:r>
    </w:p>
    <w:p w:rsidR="004C3882" w:rsidRPr="004C3882" w:rsidRDefault="004C3882" w:rsidP="00E079C4">
      <w:pPr>
        <w:tabs>
          <w:tab w:val="left" w:pos="684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C3882">
        <w:rPr>
          <w:rFonts w:ascii="Times New Roman" w:hAnsi="Times New Roman" w:cs="Times New Roman"/>
          <w:b/>
          <w:i/>
          <w:color w:val="000000"/>
          <w:sz w:val="24"/>
          <w:szCs w:val="24"/>
        </w:rPr>
        <w:t>Локальные нормативные акты, регламентирующие организацию жизнедеятельности в ДОУ (в соответствии с Федеральным законом «Об образо</w:t>
      </w:r>
      <w:r w:rsidR="00871A19">
        <w:rPr>
          <w:rFonts w:ascii="Times New Roman" w:hAnsi="Times New Roman" w:cs="Times New Roman"/>
          <w:b/>
          <w:i/>
          <w:color w:val="000000"/>
          <w:sz w:val="24"/>
          <w:szCs w:val="24"/>
        </w:rPr>
        <w:t>вании в Российской Федерации» №</w:t>
      </w:r>
      <w:r w:rsidRPr="004C3882">
        <w:rPr>
          <w:rFonts w:ascii="Times New Roman" w:hAnsi="Times New Roman" w:cs="Times New Roman"/>
          <w:b/>
          <w:i/>
          <w:color w:val="000000"/>
          <w:sz w:val="24"/>
          <w:szCs w:val="24"/>
        </w:rPr>
        <w:t>273 – ФЗ, от 21.12.2012):</w:t>
      </w:r>
    </w:p>
    <w:p w:rsidR="004C3882" w:rsidRPr="004C3882" w:rsidRDefault="004C3882" w:rsidP="00695540">
      <w:pPr>
        <w:numPr>
          <w:ilvl w:val="0"/>
          <w:numId w:val="15"/>
        </w:numPr>
        <w:tabs>
          <w:tab w:val="left" w:pos="709"/>
          <w:tab w:val="left" w:pos="1134"/>
          <w:tab w:val="left" w:pos="184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:rsidR="004C3882" w:rsidRPr="004C3882" w:rsidRDefault="004C3882" w:rsidP="00695540">
      <w:pPr>
        <w:numPr>
          <w:ilvl w:val="0"/>
          <w:numId w:val="15"/>
        </w:numPr>
        <w:tabs>
          <w:tab w:val="left" w:pos="709"/>
          <w:tab w:val="left" w:pos="1134"/>
          <w:tab w:val="left" w:pos="184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Положение о Методическом совете.</w:t>
      </w:r>
    </w:p>
    <w:p w:rsidR="004C3882" w:rsidRPr="004C3882" w:rsidRDefault="004C3882" w:rsidP="00695540">
      <w:pPr>
        <w:numPr>
          <w:ilvl w:val="0"/>
          <w:numId w:val="15"/>
        </w:numPr>
        <w:tabs>
          <w:tab w:val="left" w:pos="709"/>
          <w:tab w:val="left" w:pos="1134"/>
          <w:tab w:val="left" w:pos="184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Совете по внедрению ФГОС </w:t>
      </w:r>
      <w:proofErr w:type="gramStart"/>
      <w:r w:rsidRPr="004C388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C3882">
        <w:rPr>
          <w:rFonts w:ascii="Times New Roman" w:hAnsi="Times New Roman" w:cs="Times New Roman"/>
          <w:sz w:val="24"/>
          <w:szCs w:val="24"/>
        </w:rPr>
        <w:t xml:space="preserve"> в деятельность ДОУ.</w:t>
      </w:r>
    </w:p>
    <w:p w:rsidR="004C3882" w:rsidRPr="004C3882" w:rsidRDefault="004C3882" w:rsidP="00695540">
      <w:pPr>
        <w:numPr>
          <w:ilvl w:val="0"/>
          <w:numId w:val="15"/>
        </w:numPr>
        <w:tabs>
          <w:tab w:val="left" w:pos="709"/>
          <w:tab w:val="left" w:pos="1134"/>
          <w:tab w:val="left" w:pos="184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Положение о «Школе молодого педагога».</w:t>
      </w:r>
    </w:p>
    <w:p w:rsidR="004C3882" w:rsidRPr="004C3882" w:rsidRDefault="004C3882" w:rsidP="00695540">
      <w:pPr>
        <w:numPr>
          <w:ilvl w:val="0"/>
          <w:numId w:val="15"/>
        </w:numPr>
        <w:tabs>
          <w:tab w:val="left" w:pos="709"/>
          <w:tab w:val="left" w:pos="1134"/>
          <w:tab w:val="left" w:pos="184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 xml:space="preserve">Положение о рабочей группе по внедрению ФГОС </w:t>
      </w:r>
      <w:proofErr w:type="gramStart"/>
      <w:r w:rsidRPr="004C388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C3882">
        <w:rPr>
          <w:rFonts w:ascii="Times New Roman" w:hAnsi="Times New Roman" w:cs="Times New Roman"/>
          <w:sz w:val="24"/>
          <w:szCs w:val="24"/>
        </w:rPr>
        <w:t>.</w:t>
      </w:r>
    </w:p>
    <w:p w:rsidR="004C3882" w:rsidRPr="004C3882" w:rsidRDefault="004C3882" w:rsidP="00695540">
      <w:pPr>
        <w:numPr>
          <w:ilvl w:val="0"/>
          <w:numId w:val="15"/>
        </w:numPr>
        <w:tabs>
          <w:tab w:val="left" w:pos="709"/>
          <w:tab w:val="left" w:pos="1134"/>
          <w:tab w:val="left" w:pos="184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Положение о совете родителей.</w:t>
      </w:r>
    </w:p>
    <w:p w:rsidR="004C3882" w:rsidRPr="004C3882" w:rsidRDefault="004C3882" w:rsidP="00695540">
      <w:pPr>
        <w:numPr>
          <w:ilvl w:val="0"/>
          <w:numId w:val="15"/>
        </w:numPr>
        <w:tabs>
          <w:tab w:val="left" w:pos="709"/>
          <w:tab w:val="left" w:pos="1134"/>
          <w:tab w:val="left" w:pos="184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Положение об Уполномоченном по правам ребенка в ДОУ.</w:t>
      </w:r>
    </w:p>
    <w:p w:rsidR="004C3882" w:rsidRDefault="004C3882" w:rsidP="00695540">
      <w:pPr>
        <w:numPr>
          <w:ilvl w:val="0"/>
          <w:numId w:val="15"/>
        </w:numPr>
        <w:tabs>
          <w:tab w:val="left" w:pos="709"/>
          <w:tab w:val="left" w:pos="1134"/>
          <w:tab w:val="left" w:pos="184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3882">
        <w:rPr>
          <w:rFonts w:ascii="Times New Roman" w:hAnsi="Times New Roman" w:cs="Times New Roman"/>
          <w:sz w:val="24"/>
          <w:szCs w:val="24"/>
        </w:rPr>
        <w:t>Положен</w:t>
      </w:r>
      <w:r w:rsidR="0021788E">
        <w:rPr>
          <w:rFonts w:ascii="Times New Roman" w:hAnsi="Times New Roman" w:cs="Times New Roman"/>
          <w:sz w:val="24"/>
          <w:szCs w:val="24"/>
        </w:rPr>
        <w:t xml:space="preserve">ие об Административном совете </w:t>
      </w:r>
      <w:r w:rsidRPr="004C3882">
        <w:rPr>
          <w:rFonts w:ascii="Times New Roman" w:hAnsi="Times New Roman" w:cs="Times New Roman"/>
          <w:sz w:val="24"/>
          <w:szCs w:val="24"/>
        </w:rPr>
        <w:t>ДОУ.</w:t>
      </w:r>
    </w:p>
    <w:p w:rsidR="0021788E" w:rsidRPr="004C3882" w:rsidRDefault="0021788E" w:rsidP="00695540">
      <w:pPr>
        <w:numPr>
          <w:ilvl w:val="0"/>
          <w:numId w:val="15"/>
        </w:numPr>
        <w:tabs>
          <w:tab w:val="left" w:pos="709"/>
          <w:tab w:val="left" w:pos="1134"/>
          <w:tab w:val="left" w:pos="1843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кабинете.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Положение о творческой группе педагогов ДОУ.</w:t>
      </w:r>
    </w:p>
    <w:p w:rsidR="0021788E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C3882" w:rsidRPr="004C3882">
        <w:rPr>
          <w:rFonts w:ascii="Times New Roman" w:hAnsi="Times New Roman" w:cs="Times New Roman"/>
          <w:sz w:val="24"/>
          <w:szCs w:val="24"/>
        </w:rPr>
        <w:t xml:space="preserve">Положение о комиссии по контролю качества образования в ДОУ. </w:t>
      </w:r>
    </w:p>
    <w:p w:rsidR="0021788E" w:rsidRPr="00BE2C9C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</w:t>
      </w:r>
      <w:r w:rsidR="0021788E" w:rsidRPr="00BE2C9C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="0021788E" w:rsidRPr="00BE2C9C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="006158A5" w:rsidRPr="00BE2C9C">
        <w:rPr>
          <w:rFonts w:ascii="Times New Roman" w:hAnsi="Times New Roman" w:cs="Times New Roman"/>
          <w:sz w:val="24"/>
          <w:szCs w:val="24"/>
        </w:rPr>
        <w:t xml:space="preserve"> ДОУ</w:t>
      </w:r>
      <w:r w:rsidR="0021788E" w:rsidRPr="00BE2C9C">
        <w:rPr>
          <w:rFonts w:ascii="Times New Roman" w:hAnsi="Times New Roman" w:cs="Times New Roman"/>
          <w:sz w:val="24"/>
          <w:szCs w:val="24"/>
        </w:rPr>
        <w:t>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Положение о бухгалтерской службе.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Положение о службе охраны труда.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Положение о комиссии по социальному страхованию.</w:t>
      </w:r>
    </w:p>
    <w:p w:rsidR="004C3882" w:rsidRPr="0021788E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4C3882" w:rsidRPr="004C3882">
        <w:rPr>
          <w:rFonts w:ascii="Times New Roman" w:hAnsi="Times New Roman" w:cs="Times New Roman"/>
          <w:sz w:val="24"/>
          <w:szCs w:val="24"/>
        </w:rPr>
        <w:t xml:space="preserve">Положение об общем собрании </w:t>
      </w:r>
      <w:r w:rsidR="0021788E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C3882" w:rsidRPr="004C3882">
        <w:rPr>
          <w:rFonts w:ascii="Times New Roman" w:hAnsi="Times New Roman" w:cs="Times New Roman"/>
          <w:sz w:val="24"/>
          <w:szCs w:val="24"/>
        </w:rPr>
        <w:t>трудового коллектива.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4C3882" w:rsidRPr="004C3882">
        <w:rPr>
          <w:rFonts w:ascii="Times New Roman" w:hAnsi="Times New Roman" w:cs="Times New Roman"/>
          <w:sz w:val="24"/>
          <w:szCs w:val="24"/>
        </w:rPr>
        <w:t>Коллективный договор.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4C3882" w:rsidRPr="004C3882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Положение о наблюдательном совете.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Положение об управляющем совете.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Положение о комиссии по урегулированию споров.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Положение о языках образования в ДОУ.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Положение о нормах профессиональной этики.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Порядок пользования методическими услугами.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Порядок доступа к БД.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Порядок пользования инфраструктурой ДОУ.</w:t>
      </w:r>
    </w:p>
    <w:p w:rsidR="004C3882" w:rsidRP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4C3882" w:rsidRPr="004C3882">
        <w:rPr>
          <w:rFonts w:ascii="Times New Roman" w:hAnsi="Times New Roman" w:cs="Times New Roman"/>
          <w:sz w:val="24"/>
          <w:szCs w:val="24"/>
        </w:rPr>
        <w:t>Порядок оформления отношений в ДОУ.</w:t>
      </w:r>
    </w:p>
    <w:p w:rsidR="004C3882" w:rsidRDefault="00BE2C9C" w:rsidP="00BE2C9C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4C3882" w:rsidRPr="004C3882">
        <w:rPr>
          <w:rFonts w:ascii="Times New Roman" w:hAnsi="Times New Roman" w:cs="Times New Roman"/>
          <w:sz w:val="24"/>
          <w:szCs w:val="24"/>
        </w:rPr>
        <w:t>Правила приема в ДОУ.</w:t>
      </w:r>
    </w:p>
    <w:p w:rsidR="00DB6AD7" w:rsidRPr="004C3882" w:rsidRDefault="00DB6AD7" w:rsidP="00DB6AD7">
      <w:pPr>
        <w:tabs>
          <w:tab w:val="left" w:pos="709"/>
          <w:tab w:val="left" w:pos="1134"/>
          <w:tab w:val="left" w:pos="1843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8EA" w:rsidRDefault="00636ACB" w:rsidP="00DB6AD7">
      <w:pPr>
        <w:pStyle w:val="a4"/>
        <w:numPr>
          <w:ilvl w:val="1"/>
          <w:numId w:val="33"/>
        </w:numPr>
        <w:tabs>
          <w:tab w:val="left" w:pos="709"/>
          <w:tab w:val="left" w:pos="1134"/>
          <w:tab w:val="left" w:pos="684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8EA" w:rsidRPr="0082696E">
        <w:rPr>
          <w:rFonts w:ascii="Times New Roman" w:hAnsi="Times New Roman" w:cs="Times New Roman"/>
          <w:b/>
          <w:sz w:val="24"/>
          <w:szCs w:val="24"/>
        </w:rPr>
        <w:t>Приоритеты педагогической деятельности</w:t>
      </w:r>
    </w:p>
    <w:p w:rsidR="00DB6AD7" w:rsidRDefault="00DB6AD7" w:rsidP="00DB6AD7">
      <w:pPr>
        <w:pStyle w:val="a4"/>
        <w:tabs>
          <w:tab w:val="left" w:pos="709"/>
          <w:tab w:val="left" w:pos="1134"/>
          <w:tab w:val="left" w:pos="6840"/>
        </w:tabs>
        <w:spacing w:after="0" w:line="300" w:lineRule="atLea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B6AD7" w:rsidRPr="0032195E" w:rsidRDefault="00DB6AD7" w:rsidP="002318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 xml:space="preserve">Цель и задачи деятельности детского сада сформулированы в соответствии основной общеобразовательной программы детского сада, ФГОС </w:t>
      </w:r>
      <w:proofErr w:type="gramStart"/>
      <w:r w:rsidRPr="0032195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195E">
        <w:rPr>
          <w:rFonts w:ascii="Times New Roman" w:hAnsi="Times New Roman" w:cs="Times New Roman"/>
          <w:sz w:val="24"/>
          <w:szCs w:val="24"/>
        </w:rPr>
        <w:t>.</w:t>
      </w:r>
    </w:p>
    <w:p w:rsidR="00DB6AD7" w:rsidRPr="0032195E" w:rsidRDefault="00DB6AD7" w:rsidP="0023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b/>
          <w:bCs/>
          <w:sz w:val="24"/>
          <w:szCs w:val="24"/>
        </w:rPr>
        <w:t>Стратегическая цель деятельности ДОУ:</w:t>
      </w:r>
      <w:r w:rsidR="009E77A4">
        <w:rPr>
          <w:rFonts w:ascii="Times New Roman" w:hAnsi="Times New Roman" w:cs="Times New Roman"/>
          <w:sz w:val="24"/>
          <w:szCs w:val="24"/>
        </w:rPr>
        <w:t xml:space="preserve"> о</w:t>
      </w:r>
      <w:r w:rsidRPr="0032195E">
        <w:rPr>
          <w:rFonts w:ascii="Times New Roman" w:hAnsi="Times New Roman" w:cs="Times New Roman"/>
          <w:sz w:val="24"/>
          <w:szCs w:val="24"/>
        </w:rPr>
        <w:t xml:space="preserve">беспечение качества дошкольного образования в ДОУ в контексте реализации ФГОС </w:t>
      </w:r>
      <w:proofErr w:type="gramStart"/>
      <w:r w:rsidRPr="0032195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195E">
        <w:rPr>
          <w:rFonts w:ascii="Times New Roman" w:hAnsi="Times New Roman" w:cs="Times New Roman"/>
          <w:sz w:val="24"/>
          <w:szCs w:val="24"/>
        </w:rPr>
        <w:t>.</w:t>
      </w:r>
    </w:p>
    <w:p w:rsidR="00DB6AD7" w:rsidRPr="0032195E" w:rsidRDefault="00DB6AD7" w:rsidP="0023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b/>
          <w:bCs/>
          <w:sz w:val="24"/>
          <w:szCs w:val="24"/>
        </w:rPr>
        <w:t>Тактические цели:</w:t>
      </w:r>
    </w:p>
    <w:p w:rsidR="00DB6AD7" w:rsidRPr="0032195E" w:rsidRDefault="00DB6AD7" w:rsidP="0023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 xml:space="preserve">1. Создание условий для воспитания, образования, оздоровления детей, развития личности, профессионального самоопределения и профессиональной </w:t>
      </w:r>
      <w:proofErr w:type="spellStart"/>
      <w:r w:rsidRPr="0032195E">
        <w:rPr>
          <w:rFonts w:ascii="Times New Roman" w:hAnsi="Times New Roman" w:cs="Times New Roman"/>
          <w:sz w:val="24"/>
          <w:szCs w:val="24"/>
        </w:rPr>
        <w:t>самоориентации</w:t>
      </w:r>
      <w:proofErr w:type="spellEnd"/>
      <w:r w:rsidRPr="0032195E">
        <w:rPr>
          <w:rFonts w:ascii="Times New Roman" w:hAnsi="Times New Roman" w:cs="Times New Roman"/>
          <w:sz w:val="24"/>
          <w:szCs w:val="24"/>
        </w:rPr>
        <w:t xml:space="preserve"> воспитанников, сопровождения родителей (законных представителей) в условиях реализации ФГОС </w:t>
      </w:r>
      <w:proofErr w:type="gramStart"/>
      <w:r w:rsidRPr="0032195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195E">
        <w:rPr>
          <w:rFonts w:ascii="Times New Roman" w:hAnsi="Times New Roman" w:cs="Times New Roman"/>
          <w:sz w:val="24"/>
          <w:szCs w:val="24"/>
        </w:rPr>
        <w:t>.</w:t>
      </w:r>
    </w:p>
    <w:p w:rsidR="00DB6AD7" w:rsidRPr="0032195E" w:rsidRDefault="00DB6AD7" w:rsidP="0023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 xml:space="preserve">2. Обеспечение методического сопровождения    педагогов ДОУ по реализации ФГОС </w:t>
      </w:r>
      <w:proofErr w:type="gramStart"/>
      <w:r w:rsidRPr="0032195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195E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деятельности.</w:t>
      </w:r>
    </w:p>
    <w:p w:rsidR="00DB6AD7" w:rsidRPr="0032195E" w:rsidRDefault="00DB6AD7" w:rsidP="0023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3. Создание условий для реализации инновационной деятельности в ДОУ.</w:t>
      </w:r>
    </w:p>
    <w:p w:rsidR="00DB6AD7" w:rsidRPr="0032195E" w:rsidRDefault="00DB6AD7" w:rsidP="00231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B6AD7" w:rsidRPr="0032195E" w:rsidRDefault="00DB6AD7" w:rsidP="002318C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95E">
        <w:rPr>
          <w:rFonts w:ascii="Times New Roman" w:hAnsi="Times New Roman" w:cs="Times New Roman"/>
          <w:sz w:val="24"/>
          <w:szCs w:val="24"/>
        </w:rPr>
        <w:t xml:space="preserve">Совершенствовать условия для развития и воспитания, профессионального самоопределения и профессиональной </w:t>
      </w:r>
      <w:proofErr w:type="spellStart"/>
      <w:r w:rsidRPr="0032195E">
        <w:rPr>
          <w:rFonts w:ascii="Times New Roman" w:hAnsi="Times New Roman" w:cs="Times New Roman"/>
          <w:sz w:val="24"/>
          <w:szCs w:val="24"/>
        </w:rPr>
        <w:t>самоориентации</w:t>
      </w:r>
      <w:proofErr w:type="spellEnd"/>
      <w:r w:rsidRPr="0032195E">
        <w:rPr>
          <w:rFonts w:ascii="Times New Roman" w:hAnsi="Times New Roman" w:cs="Times New Roman"/>
          <w:sz w:val="24"/>
          <w:szCs w:val="24"/>
        </w:rPr>
        <w:t xml:space="preserve"> воспитанников в ДОУ в соответствии с ФГОС ДО (психолого-педагогические условия реализации образовательной программы детского сада, развивающей предметно-пространственной среды, кадровые условия, материально-технические, финансовые).</w:t>
      </w:r>
      <w:proofErr w:type="gramEnd"/>
    </w:p>
    <w:p w:rsidR="00DB6AD7" w:rsidRPr="0032195E" w:rsidRDefault="00DB6AD7" w:rsidP="002318C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условия для развития и воспитания ребенка с ОВЗ в               ДОУ (реализация инклюзивного образования).</w:t>
      </w:r>
    </w:p>
    <w:p w:rsidR="00DB6AD7" w:rsidRPr="0032195E" w:rsidRDefault="00DB6AD7" w:rsidP="002318C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систему профилактической, оздоровительной работы в ДОУ.</w:t>
      </w:r>
    </w:p>
    <w:p w:rsidR="00DB6AD7" w:rsidRPr="0032195E" w:rsidRDefault="00DB6AD7" w:rsidP="002318C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lastRenderedPageBreak/>
        <w:t>Обеспечить психолого-педагогическое, социально-педагогическое сопровождение родителей.</w:t>
      </w:r>
    </w:p>
    <w:p w:rsidR="00DB6AD7" w:rsidRPr="0032195E" w:rsidRDefault="00DB6AD7" w:rsidP="002318C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 xml:space="preserve">Обеспечить методическое сопровождение педагогов ДОУ при реализации ФГОС </w:t>
      </w:r>
      <w:proofErr w:type="gramStart"/>
      <w:r w:rsidRPr="0032195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195E">
        <w:rPr>
          <w:rFonts w:ascii="Times New Roman" w:hAnsi="Times New Roman" w:cs="Times New Roman"/>
          <w:sz w:val="24"/>
          <w:szCs w:val="24"/>
        </w:rPr>
        <w:t>.</w:t>
      </w:r>
    </w:p>
    <w:p w:rsidR="00DB6AD7" w:rsidRPr="0032195E" w:rsidRDefault="00DB6AD7" w:rsidP="002318C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нормативно-правовую базу, регулирующую организацию методической работы в ДОУ.</w:t>
      </w:r>
    </w:p>
    <w:p w:rsidR="00DB6AD7" w:rsidRPr="0032195E" w:rsidRDefault="00DB6AD7" w:rsidP="002318C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систему организации в ДОУ дополнительного образования. Развивать спектр платных образовательных услуг.</w:t>
      </w:r>
    </w:p>
    <w:p w:rsidR="00DB6AD7" w:rsidRPr="0032195E" w:rsidRDefault="00DB6AD7" w:rsidP="002318C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95E">
        <w:rPr>
          <w:rFonts w:ascii="Times New Roman" w:hAnsi="Times New Roman" w:cs="Times New Roman"/>
          <w:sz w:val="24"/>
          <w:szCs w:val="24"/>
        </w:rPr>
        <w:t>Совершенствовать и систематизировать продукты реализации инновационной деятельности ДОУ в рамках МРЦ.</w:t>
      </w:r>
    </w:p>
    <w:p w:rsidR="002868EA" w:rsidRDefault="002868EA" w:rsidP="002318C7">
      <w:pPr>
        <w:pStyle w:val="3"/>
        <w:spacing w:line="300" w:lineRule="atLeast"/>
        <w:rPr>
          <w:sz w:val="24"/>
        </w:rPr>
      </w:pPr>
      <w:r w:rsidRPr="00252812">
        <w:rPr>
          <w:sz w:val="24"/>
        </w:rPr>
        <w:t xml:space="preserve">На основании целей и задач деятельности ДОУ определены следующие приоритетные направления работы: </w:t>
      </w:r>
      <w:r>
        <w:rPr>
          <w:sz w:val="24"/>
        </w:rPr>
        <w:t>физкультурно-оздоровительная, коррекционно-развивающая оздоровительная, профилактическая работа, а также развитие ребенка в соответствии с реализацией образовательных областей образовательной программы детского сада (социально-коммуникативное, художественно-эстетическое, познавательное, речевое, физическое развитие).</w:t>
      </w:r>
    </w:p>
    <w:p w:rsidR="002868EA" w:rsidRPr="001B6BF9" w:rsidRDefault="002868EA" w:rsidP="002318C7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Психолого-педагогические условия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образовательной деятельности, реализации воспитательной системы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обеспечиваются:</w:t>
      </w:r>
    </w:p>
    <w:p w:rsidR="002868EA" w:rsidRPr="001B6BF9" w:rsidRDefault="002868EA" w:rsidP="002318C7">
      <w:p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>образовательной программой детского сада, программно-методическим обеспечением в целом;</w:t>
      </w:r>
    </w:p>
    <w:p w:rsidR="002868EA" w:rsidRPr="001B6BF9" w:rsidRDefault="002868EA" w:rsidP="002318C7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>обоснованностью выбора и комплексирования программ, целостностью реализуемых программ и педагогических технологий;</w:t>
      </w:r>
    </w:p>
    <w:p w:rsidR="002868EA" w:rsidRPr="001B6BF9" w:rsidRDefault="002868EA" w:rsidP="002318C7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>научно-методическим и информационным сопровождением реализуемых программ;</w:t>
      </w:r>
    </w:p>
    <w:p w:rsidR="002868EA" w:rsidRPr="001B6BF9" w:rsidRDefault="002868EA" w:rsidP="002318C7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 xml:space="preserve"> осуществлением психолого-педагогической оценки развития детей, системы диагностики, психолого-педагогическим сопровождением образовательного процесса (системы мониторинга качества образования в ДОУ);</w:t>
      </w:r>
    </w:p>
    <w:p w:rsidR="002868EA" w:rsidRPr="001B6BF9" w:rsidRDefault="002868EA" w:rsidP="002318C7">
      <w:p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ab/>
        <w:t>системой интеграции участников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8EA" w:rsidRPr="001B6BF9" w:rsidRDefault="002868EA" w:rsidP="002318C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 2017 году с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в ДОУ определялось образовательной программой детского сада, разработанной в с</w:t>
      </w:r>
      <w:r w:rsidR="00287B58">
        <w:rPr>
          <w:rFonts w:ascii="Times New Roman" w:eastAsia="Times New Roman" w:hAnsi="Times New Roman" w:cs="Times New Roman"/>
          <w:sz w:val="24"/>
          <w:szCs w:val="24"/>
        </w:rPr>
        <w:t>оответствии с ФГОС ДО с учетом П</w:t>
      </w:r>
      <w:r>
        <w:rPr>
          <w:rFonts w:ascii="Times New Roman" w:eastAsia="Times New Roman" w:hAnsi="Times New Roman" w:cs="Times New Roman"/>
          <w:sz w:val="24"/>
          <w:szCs w:val="24"/>
        </w:rPr>
        <w:t>римерной общеобразовательной программы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 w:rsidR="00287B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B58">
        <w:rPr>
          <w:rFonts w:ascii="Times New Roman" w:eastAsia="Times New Roman" w:hAnsi="Times New Roman" w:cs="Times New Roman"/>
          <w:sz w:val="24"/>
          <w:szCs w:val="24"/>
        </w:rPr>
        <w:t>Примерной общеобразовательной программы</w:t>
      </w:r>
      <w:r w:rsidR="00287B58" w:rsidRPr="001B6BF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</w:t>
      </w:r>
      <w:r w:rsidR="00287B58">
        <w:rPr>
          <w:rFonts w:ascii="Times New Roman" w:eastAsia="Times New Roman" w:hAnsi="Times New Roman" w:cs="Times New Roman"/>
          <w:sz w:val="24"/>
          <w:szCs w:val="24"/>
        </w:rPr>
        <w:t xml:space="preserve"> (учебно-методический комплекс) 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«От рождения до школы» под редакцией Н.Е. </w:t>
      </w:r>
      <w:proofErr w:type="spellStart"/>
      <w:r w:rsidRPr="001B6BF9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1B6BF9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9E77A4">
        <w:rPr>
          <w:rFonts w:ascii="Times New Roman" w:eastAsia="Times New Roman" w:hAnsi="Times New Roman" w:cs="Times New Roman"/>
          <w:sz w:val="24"/>
          <w:szCs w:val="24"/>
        </w:rPr>
        <w:t>.С. Комаровой, М.А. Васильевой, а также адаптированной образовательной программой для детей с тяжелыми нарушениями речи.</w:t>
      </w:r>
      <w:proofErr w:type="gramEnd"/>
      <w:r w:rsidR="009E7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6BF9">
        <w:rPr>
          <w:rFonts w:ascii="Times New Roman" w:eastAsia="Times New Roman" w:hAnsi="Times New Roman" w:cs="Times New Roman"/>
          <w:sz w:val="24"/>
          <w:szCs w:val="24"/>
        </w:rPr>
        <w:t>Ведущие цели программы</w:t>
      </w:r>
      <w:r w:rsidR="007B44C5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</w:t>
      </w:r>
      <w:r>
        <w:rPr>
          <w:rFonts w:ascii="Times New Roman" w:eastAsia="Times New Roman" w:hAnsi="Times New Roman" w:cs="Times New Roman"/>
          <w:sz w:val="24"/>
          <w:szCs w:val="24"/>
        </w:rPr>
        <w:t>азвитие психических и физических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дошкольника, сопровождение родителей (законных представителей) в условиях стандартизации дошкольного образования.</w:t>
      </w:r>
      <w:proofErr w:type="gramEnd"/>
    </w:p>
    <w:p w:rsidR="002868EA" w:rsidRDefault="002868EA" w:rsidP="002318C7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Большинство воспитанников детского 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(98%)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русские, все дети, относящиеся к другим национальным группам, имеют российское гражданство. Во многих семьях (62%) один или оба родителя имеют высшее образование, </w:t>
      </w:r>
      <w:r>
        <w:rPr>
          <w:rFonts w:ascii="Times New Roman" w:eastAsia="Times New Roman" w:hAnsi="Times New Roman" w:cs="Times New Roman"/>
          <w:sz w:val="24"/>
          <w:szCs w:val="24"/>
        </w:rPr>
        <w:t>что свидетельствует о благополучном социальном статусе семей. В результате складывае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тся опр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еделенный социальный запрос родителей на оказание качественных образовательных услуг. </w:t>
      </w:r>
    </w:p>
    <w:p w:rsidR="002868EA" w:rsidRPr="00DB6AD7" w:rsidRDefault="00287B58" w:rsidP="002318C7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868EA" w:rsidRPr="00DB6AD7">
        <w:rPr>
          <w:rFonts w:ascii="Times New Roman" w:eastAsia="Times New Roman" w:hAnsi="Times New Roman" w:cs="Times New Roman"/>
          <w:sz w:val="24"/>
          <w:szCs w:val="24"/>
        </w:rPr>
        <w:t xml:space="preserve">  2017 год  педагогический коллектив совместно с родительской общественностью воспитанников определили основные качественные показатели деятельности ДОУ:</w:t>
      </w:r>
    </w:p>
    <w:p w:rsidR="002868EA" w:rsidRPr="00DB6AD7" w:rsidRDefault="002868EA" w:rsidP="002318C7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6AD7">
        <w:rPr>
          <w:rFonts w:ascii="Times New Roman" w:eastAsia="Times New Roman" w:hAnsi="Times New Roman" w:cs="Times New Roman"/>
          <w:sz w:val="24"/>
          <w:szCs w:val="24"/>
        </w:rPr>
        <w:t>программно</w:t>
      </w:r>
      <w:proofErr w:type="spellEnd"/>
      <w:r w:rsidRPr="00DB6AD7">
        <w:rPr>
          <w:rFonts w:ascii="Times New Roman" w:eastAsia="Times New Roman" w:hAnsi="Times New Roman" w:cs="Times New Roman"/>
          <w:sz w:val="24"/>
          <w:szCs w:val="24"/>
        </w:rPr>
        <w:t xml:space="preserve"> – целевой  подход  к управлению ДОУ,</w:t>
      </w:r>
    </w:p>
    <w:p w:rsidR="002868EA" w:rsidRPr="00DB6AD7" w:rsidRDefault="002868EA" w:rsidP="002318C7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включения в процесс подготовки и принятия стратегических управленческих </w:t>
      </w:r>
      <w:proofErr w:type="gramStart"/>
      <w:r w:rsidRPr="00DB6AD7">
        <w:rPr>
          <w:rFonts w:ascii="Times New Roman" w:eastAsia="Times New Roman" w:hAnsi="Times New Roman" w:cs="Times New Roman"/>
          <w:sz w:val="24"/>
          <w:szCs w:val="24"/>
        </w:rPr>
        <w:t>решений представителей всех категорий участников образовательных отношений</w:t>
      </w:r>
      <w:proofErr w:type="gramEnd"/>
      <w:r w:rsidRPr="00DB6AD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68EA" w:rsidRPr="00DB6AD7" w:rsidRDefault="002868EA" w:rsidP="002318C7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9E77A4">
        <w:rPr>
          <w:rFonts w:ascii="Times New Roman" w:eastAsia="Times New Roman" w:hAnsi="Times New Roman" w:cs="Times New Roman"/>
          <w:sz w:val="24"/>
          <w:szCs w:val="24"/>
        </w:rPr>
        <w:t xml:space="preserve"> развитие</w:t>
      </w:r>
      <w:r w:rsidRPr="00DB6AD7">
        <w:rPr>
          <w:rFonts w:ascii="Times New Roman" w:eastAsia="Times New Roman" w:hAnsi="Times New Roman" w:cs="Times New Roman"/>
          <w:sz w:val="24"/>
          <w:szCs w:val="24"/>
        </w:rPr>
        <w:t xml:space="preserve"> открытой воспитательной системы ДОУ,</w:t>
      </w:r>
    </w:p>
    <w:p w:rsidR="002868EA" w:rsidRPr="00DB6AD7" w:rsidRDefault="002868EA" w:rsidP="002318C7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условий для инклюзивного образования (равноправного включения личности, развивающейся в условиях недостаточности (психической, физической, интеллектуальной) во все возможные и необходимые сферы жизни общества, достойный социальный статус и самореализацию в обществе)</w:t>
      </w:r>
    </w:p>
    <w:p w:rsidR="002868EA" w:rsidRPr="00DB6AD7" w:rsidRDefault="002868EA" w:rsidP="002318C7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создание необходимых и достаточных условий для осуществления инновационной и экспериментальной деятельности,</w:t>
      </w:r>
    </w:p>
    <w:p w:rsidR="002868EA" w:rsidRPr="00DB6AD7" w:rsidRDefault="002868EA" w:rsidP="002318C7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содержания образования в соответствии с требованиями ФГОС </w:t>
      </w:r>
      <w:proofErr w:type="gramStart"/>
      <w:r w:rsidRPr="00DB6AD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B6AD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68EA" w:rsidRPr="00DB6AD7" w:rsidRDefault="002868EA" w:rsidP="002318C7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совершенствование развивающей предметно-пространственной среды ДОУ (группы, прогулочные участки, территория)</w:t>
      </w:r>
    </w:p>
    <w:p w:rsidR="002868EA" w:rsidRPr="00DB6AD7" w:rsidRDefault="002868EA" w:rsidP="002318C7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мониторинга качества образования в ДОУ,</w:t>
      </w:r>
    </w:p>
    <w:p w:rsidR="002868EA" w:rsidRPr="00DB6AD7" w:rsidRDefault="002868EA" w:rsidP="002318C7">
      <w:pPr>
        <w:numPr>
          <w:ilvl w:val="0"/>
          <w:numId w:val="1"/>
        </w:numPr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AD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возможностей системы АСИОУ для хранения и электронной обработки информации.    </w:t>
      </w:r>
    </w:p>
    <w:p w:rsidR="00DD1BC1" w:rsidRPr="00C5546D" w:rsidRDefault="00DD1BC1" w:rsidP="002318C7">
      <w:pPr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AB4" w:rsidRDefault="00A07A12" w:rsidP="00DB6AD7">
      <w:pPr>
        <w:pStyle w:val="a4"/>
        <w:numPr>
          <w:ilvl w:val="1"/>
          <w:numId w:val="33"/>
        </w:num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1BC1" w:rsidRPr="00DD1BC1">
        <w:rPr>
          <w:rFonts w:ascii="Times New Roman" w:eastAsia="Times New Roman" w:hAnsi="Times New Roman" w:cs="Times New Roman"/>
          <w:b/>
          <w:sz w:val="24"/>
          <w:szCs w:val="24"/>
        </w:rPr>
        <w:t>Кадровые ресурсы</w:t>
      </w:r>
    </w:p>
    <w:p w:rsidR="00DB6AD7" w:rsidRPr="00DD1BC1" w:rsidRDefault="00DB6AD7" w:rsidP="00DB6AD7">
      <w:pPr>
        <w:pStyle w:val="a4"/>
        <w:spacing w:after="0" w:line="300" w:lineRule="atLeast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AD7" w:rsidRPr="00DB6AD7" w:rsidRDefault="00DB6AD7" w:rsidP="002318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6AD7">
        <w:rPr>
          <w:rFonts w:ascii="Times New Roman" w:hAnsi="Times New Roman" w:cs="Times New Roman"/>
          <w:sz w:val="24"/>
          <w:szCs w:val="24"/>
        </w:rPr>
        <w:t>В МДОУ работает стабильный творческий</w:t>
      </w:r>
      <w:r w:rsidR="002318C7">
        <w:rPr>
          <w:rFonts w:ascii="Times New Roman" w:hAnsi="Times New Roman" w:cs="Times New Roman"/>
          <w:sz w:val="24"/>
          <w:szCs w:val="24"/>
        </w:rPr>
        <w:t xml:space="preserve"> профессиональный </w:t>
      </w:r>
      <w:r w:rsidRPr="00DB6AD7">
        <w:rPr>
          <w:rFonts w:ascii="Times New Roman" w:hAnsi="Times New Roman" w:cs="Times New Roman"/>
          <w:sz w:val="24"/>
          <w:szCs w:val="24"/>
        </w:rPr>
        <w:t xml:space="preserve"> педагогический коллектив. </w:t>
      </w:r>
      <w:proofErr w:type="gramStart"/>
      <w:r w:rsidRPr="00DB6AD7">
        <w:rPr>
          <w:rFonts w:ascii="Times New Roman" w:hAnsi="Times New Roman" w:cs="Times New Roman"/>
          <w:sz w:val="24"/>
          <w:szCs w:val="24"/>
        </w:rPr>
        <w:t>За последние 3 года увеличилось количество педагогических работников (38 человек в 2014 году д</w:t>
      </w:r>
      <w:r w:rsidR="00406F4B">
        <w:rPr>
          <w:rFonts w:ascii="Times New Roman" w:hAnsi="Times New Roman" w:cs="Times New Roman"/>
          <w:sz w:val="24"/>
          <w:szCs w:val="24"/>
        </w:rPr>
        <w:t>о 55 -  в 2017 году); 69 % (38</w:t>
      </w:r>
      <w:r w:rsidRPr="00DB6AD7">
        <w:rPr>
          <w:rFonts w:ascii="Times New Roman" w:hAnsi="Times New Roman" w:cs="Times New Roman"/>
          <w:sz w:val="24"/>
          <w:szCs w:val="24"/>
        </w:rPr>
        <w:t xml:space="preserve"> педагогов) имеют высшее образование,  положительным моментом является факт, что педагоги активно желают получить высшее  профессиональное образование (в 2017 г – два педагога).</w:t>
      </w:r>
      <w:proofErr w:type="gramEnd"/>
    </w:p>
    <w:p w:rsidR="00DB6AD7" w:rsidRPr="00DB6AD7" w:rsidRDefault="00DB6AD7" w:rsidP="002318C7">
      <w:pPr>
        <w:tabs>
          <w:tab w:val="left" w:pos="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6AD7">
        <w:rPr>
          <w:rFonts w:ascii="Times New Roman" w:hAnsi="Times New Roman" w:cs="Times New Roman"/>
          <w:sz w:val="24"/>
          <w:szCs w:val="24"/>
        </w:rPr>
        <w:t xml:space="preserve">Анализируя динамику </w:t>
      </w:r>
      <w:proofErr w:type="spellStart"/>
      <w:r w:rsidRPr="00DB6AD7">
        <w:rPr>
          <w:rFonts w:ascii="Times New Roman" w:hAnsi="Times New Roman" w:cs="Times New Roman"/>
          <w:sz w:val="24"/>
          <w:szCs w:val="24"/>
        </w:rPr>
        <w:t>стажевых</w:t>
      </w:r>
      <w:proofErr w:type="spellEnd"/>
      <w:r w:rsidRPr="00DB6AD7">
        <w:rPr>
          <w:rFonts w:ascii="Times New Roman" w:hAnsi="Times New Roman" w:cs="Times New Roman"/>
          <w:sz w:val="24"/>
          <w:szCs w:val="24"/>
        </w:rPr>
        <w:t xml:space="preserve"> показателей педагогических кадров, можно сделать вывод, что педагогический коллектив в основном представлен педагогами со стажем более 20 лет, в  2017 году увеличилось количество педагогов со стажем от 5 до 10 лет, в связи с приходом в ДОУ молодых сотрудников  в возрасте 35-45 лет. </w:t>
      </w:r>
    </w:p>
    <w:p w:rsidR="00DB6AD7" w:rsidRDefault="00F26D01" w:rsidP="002318C7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287B58">
        <w:rPr>
          <w:rFonts w:ascii="Times New Roman" w:hAnsi="Times New Roman" w:cs="Times New Roman"/>
          <w:noProof/>
          <w:sz w:val="24"/>
          <w:szCs w:val="24"/>
        </w:rPr>
        <w:t xml:space="preserve">В 2017 </w:t>
      </w:r>
      <w:r w:rsidR="00DB6AD7" w:rsidRPr="00DB6AD7">
        <w:rPr>
          <w:rFonts w:ascii="Times New Roman" w:hAnsi="Times New Roman" w:cs="Times New Roman"/>
          <w:noProof/>
          <w:sz w:val="24"/>
          <w:szCs w:val="24"/>
        </w:rPr>
        <w:t xml:space="preserve"> год</w:t>
      </w:r>
      <w:r w:rsidR="00287B58">
        <w:rPr>
          <w:rFonts w:ascii="Times New Roman" w:hAnsi="Times New Roman" w:cs="Times New Roman"/>
          <w:noProof/>
          <w:sz w:val="24"/>
          <w:szCs w:val="24"/>
        </w:rPr>
        <w:t>у</w:t>
      </w:r>
      <w:r w:rsidR="00DB6AD7" w:rsidRPr="00DB6AD7">
        <w:rPr>
          <w:rFonts w:ascii="Times New Roman" w:hAnsi="Times New Roman" w:cs="Times New Roman"/>
          <w:noProof/>
          <w:sz w:val="24"/>
          <w:szCs w:val="24"/>
        </w:rPr>
        <w:t xml:space="preserve"> процедуру аттестации прошли 6 человек: на высшую квалификационную категорию – 1 человек, на первую – 5. По сравнению с предыдущим годом количество педагогов с первой и высшей квалификационной категорией увеличилось на 9%. </w:t>
      </w:r>
      <w:r w:rsidR="00DB6AD7" w:rsidRPr="00B35204">
        <w:rPr>
          <w:rFonts w:ascii="Times New Roman" w:hAnsi="Times New Roman" w:cs="Times New Roman"/>
          <w:noProof/>
          <w:sz w:val="24"/>
          <w:szCs w:val="24"/>
        </w:rPr>
        <w:t xml:space="preserve">Таким образом, на </w:t>
      </w:r>
      <w:r w:rsidR="00287B58" w:rsidRPr="00B35204">
        <w:rPr>
          <w:rFonts w:ascii="Times New Roman" w:hAnsi="Times New Roman" w:cs="Times New Roman"/>
          <w:noProof/>
          <w:sz w:val="24"/>
          <w:szCs w:val="24"/>
        </w:rPr>
        <w:t xml:space="preserve">31.12. </w:t>
      </w:r>
      <w:r w:rsidR="00DB6AD7" w:rsidRPr="00B35204">
        <w:rPr>
          <w:rFonts w:ascii="Times New Roman" w:hAnsi="Times New Roman" w:cs="Times New Roman"/>
          <w:noProof/>
          <w:sz w:val="24"/>
          <w:szCs w:val="24"/>
        </w:rPr>
        <w:t>2017 года количество педагогов с первой и высшей квалиф</w:t>
      </w:r>
      <w:r w:rsidR="00B35204" w:rsidRPr="00B35204">
        <w:rPr>
          <w:rFonts w:ascii="Times New Roman" w:hAnsi="Times New Roman" w:cs="Times New Roman"/>
          <w:noProof/>
          <w:sz w:val="24"/>
          <w:szCs w:val="24"/>
        </w:rPr>
        <w:t>икационной категорией стало – 39</w:t>
      </w:r>
      <w:r w:rsidR="00DB6AD7" w:rsidRPr="00B35204">
        <w:rPr>
          <w:rFonts w:ascii="Times New Roman" w:hAnsi="Times New Roman" w:cs="Times New Roman"/>
          <w:noProof/>
          <w:sz w:val="24"/>
          <w:szCs w:val="24"/>
        </w:rPr>
        <w:t xml:space="preserve"> человек, что составляет 70</w:t>
      </w:r>
      <w:r w:rsidR="00B35204">
        <w:rPr>
          <w:rFonts w:ascii="Times New Roman" w:hAnsi="Times New Roman" w:cs="Times New Roman"/>
          <w:noProof/>
          <w:sz w:val="24"/>
          <w:szCs w:val="24"/>
        </w:rPr>
        <w:t>,9</w:t>
      </w:r>
      <w:r w:rsidR="00DB6AD7" w:rsidRPr="00B35204">
        <w:rPr>
          <w:rFonts w:ascii="Times New Roman" w:hAnsi="Times New Roman" w:cs="Times New Roman"/>
          <w:noProof/>
          <w:sz w:val="24"/>
          <w:szCs w:val="24"/>
        </w:rPr>
        <w:t>% от общего количество педагогических работников</w:t>
      </w:r>
      <w:r w:rsidR="00B35204">
        <w:rPr>
          <w:rFonts w:ascii="Times New Roman" w:hAnsi="Times New Roman" w:cs="Times New Roman"/>
          <w:noProof/>
          <w:sz w:val="24"/>
          <w:szCs w:val="24"/>
        </w:rPr>
        <w:t xml:space="preserve"> (55 человек)</w:t>
      </w:r>
      <w:r w:rsidR="00DB6AD7" w:rsidRPr="00B35204">
        <w:rPr>
          <w:rFonts w:ascii="Times New Roman" w:hAnsi="Times New Roman" w:cs="Times New Roman"/>
          <w:noProof/>
          <w:sz w:val="24"/>
          <w:szCs w:val="24"/>
        </w:rPr>
        <w:t xml:space="preserve"> дошкольного образовательного учреждения.</w:t>
      </w:r>
      <w:r w:rsidR="00DB6AD7" w:rsidRPr="00DB6AD7">
        <w:rPr>
          <w:rFonts w:ascii="Times New Roman" w:hAnsi="Times New Roman" w:cs="Times New Roman"/>
          <w:noProof/>
          <w:sz w:val="24"/>
          <w:szCs w:val="24"/>
        </w:rPr>
        <w:t xml:space="preserve"> Это свидетельствует о положительной динамике повышения квалификационного уровня педагогов. В  2018 году процедуру аттестации планируют пройти </w:t>
      </w:r>
      <w:r w:rsidR="00B35204">
        <w:rPr>
          <w:rFonts w:ascii="Times New Roman" w:hAnsi="Times New Roman" w:cs="Times New Roman"/>
          <w:noProof/>
          <w:sz w:val="24"/>
          <w:szCs w:val="24"/>
        </w:rPr>
        <w:t xml:space="preserve">11 </w:t>
      </w:r>
      <w:r w:rsidR="00DB6AD7" w:rsidRPr="00DB6AD7">
        <w:rPr>
          <w:rFonts w:ascii="Times New Roman" w:hAnsi="Times New Roman" w:cs="Times New Roman"/>
          <w:noProof/>
          <w:sz w:val="24"/>
          <w:szCs w:val="24"/>
        </w:rPr>
        <w:t>человек.</w:t>
      </w:r>
    </w:p>
    <w:p w:rsidR="00DB6AD7" w:rsidRPr="00DB6AD7" w:rsidRDefault="00DB6AD7" w:rsidP="002318C7">
      <w:pPr>
        <w:tabs>
          <w:tab w:val="left" w:pos="5940"/>
        </w:tabs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6AD7">
        <w:rPr>
          <w:rFonts w:ascii="Times New Roman" w:hAnsi="Times New Roman" w:cs="Times New Roman"/>
          <w:sz w:val="24"/>
          <w:szCs w:val="24"/>
        </w:rPr>
        <w:t xml:space="preserve">За </w:t>
      </w:r>
      <w:r w:rsidR="00287B58">
        <w:rPr>
          <w:rFonts w:ascii="Times New Roman" w:hAnsi="Times New Roman" w:cs="Times New Roman"/>
          <w:sz w:val="24"/>
          <w:szCs w:val="24"/>
        </w:rPr>
        <w:t xml:space="preserve">2017 </w:t>
      </w:r>
      <w:r w:rsidRPr="00DB6AD7">
        <w:rPr>
          <w:rFonts w:ascii="Times New Roman" w:hAnsi="Times New Roman" w:cs="Times New Roman"/>
          <w:sz w:val="24"/>
          <w:szCs w:val="24"/>
        </w:rPr>
        <w:t xml:space="preserve">год курсовую подготовку в объеме 72 часа по разным тематикам прошли </w:t>
      </w:r>
      <w:r w:rsidR="00FE6186">
        <w:rPr>
          <w:rFonts w:ascii="Times New Roman" w:hAnsi="Times New Roman" w:cs="Times New Roman"/>
          <w:sz w:val="24"/>
          <w:szCs w:val="24"/>
        </w:rPr>
        <w:t>11</w:t>
      </w:r>
      <w:r w:rsidRPr="00DB6AD7">
        <w:rPr>
          <w:rFonts w:ascii="Times New Roman" w:hAnsi="Times New Roman" w:cs="Times New Roman"/>
          <w:sz w:val="24"/>
          <w:szCs w:val="24"/>
        </w:rPr>
        <w:t xml:space="preserve"> ч</w:t>
      </w:r>
      <w:r w:rsidR="00FE6186">
        <w:rPr>
          <w:rFonts w:ascii="Times New Roman" w:hAnsi="Times New Roman" w:cs="Times New Roman"/>
          <w:sz w:val="24"/>
          <w:szCs w:val="24"/>
        </w:rPr>
        <w:t>еловек. Положительный факт, что</w:t>
      </w:r>
      <w:r w:rsidRPr="00DB6AD7">
        <w:rPr>
          <w:rFonts w:ascii="Times New Roman" w:hAnsi="Times New Roman" w:cs="Times New Roman"/>
          <w:sz w:val="24"/>
          <w:szCs w:val="24"/>
        </w:rPr>
        <w:t xml:space="preserve"> 34 педагога обучились работе на интерактивной доске и активно начали внедрять ИКТ в образовательную деятельность, что позволило обеспечить более качественную организацию педагогической деятельности.</w:t>
      </w:r>
    </w:p>
    <w:p w:rsidR="00DB6AD7" w:rsidRPr="00DB6AD7" w:rsidRDefault="00DB6AD7" w:rsidP="002318C7">
      <w:pPr>
        <w:tabs>
          <w:tab w:val="left" w:pos="67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D7">
        <w:rPr>
          <w:rFonts w:ascii="Times New Roman" w:hAnsi="Times New Roman" w:cs="Times New Roman"/>
          <w:sz w:val="24"/>
          <w:szCs w:val="24"/>
        </w:rPr>
        <w:t xml:space="preserve">Таким образом, педагогический коллектив учреждения работоспособный, профессиональный, творческий, минимальны риски профессионального выгорания и </w:t>
      </w:r>
      <w:proofErr w:type="spellStart"/>
      <w:r w:rsidRPr="00DB6AD7">
        <w:rPr>
          <w:rFonts w:ascii="Times New Roman" w:hAnsi="Times New Roman" w:cs="Times New Roman"/>
          <w:sz w:val="24"/>
          <w:szCs w:val="24"/>
        </w:rPr>
        <w:t>стогнации</w:t>
      </w:r>
      <w:proofErr w:type="spellEnd"/>
      <w:r w:rsidRPr="00DB6AD7">
        <w:rPr>
          <w:rFonts w:ascii="Times New Roman" w:hAnsi="Times New Roman" w:cs="Times New Roman"/>
          <w:sz w:val="24"/>
          <w:szCs w:val="24"/>
        </w:rPr>
        <w:t xml:space="preserve"> коллектива. </w:t>
      </w:r>
    </w:p>
    <w:p w:rsidR="00DB6AD7" w:rsidRDefault="00DB6AD7" w:rsidP="002318C7">
      <w:pPr>
        <w:tabs>
          <w:tab w:val="left" w:pos="67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AD7">
        <w:rPr>
          <w:rFonts w:ascii="Times New Roman" w:hAnsi="Times New Roman" w:cs="Times New Roman"/>
          <w:sz w:val="24"/>
          <w:szCs w:val="24"/>
        </w:rPr>
        <w:t>Педагоги – наставники – позитивный профессиональный опыт для молодых педагогов.</w:t>
      </w:r>
    </w:p>
    <w:p w:rsidR="00DB6AD7" w:rsidRPr="00DB6AD7" w:rsidRDefault="00DB6AD7" w:rsidP="00DB6AD7">
      <w:pPr>
        <w:tabs>
          <w:tab w:val="left" w:pos="67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84F66" w:rsidRDefault="001B6BF9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D82B22">
        <w:rPr>
          <w:rFonts w:ascii="Times New Roman" w:eastAsia="Times New Roman" w:hAnsi="Times New Roman" w:cs="Times New Roman"/>
          <w:b/>
          <w:sz w:val="24"/>
          <w:szCs w:val="24"/>
        </w:rPr>
        <w:t>Как обеспечивается</w:t>
      </w:r>
      <w:r w:rsidR="00436352">
        <w:rPr>
          <w:rFonts w:ascii="Times New Roman" w:eastAsia="Times New Roman" w:hAnsi="Times New Roman" w:cs="Times New Roman"/>
          <w:b/>
          <w:sz w:val="24"/>
          <w:szCs w:val="24"/>
        </w:rPr>
        <w:t xml:space="preserve"> эффективность педагогических воздействий?</w:t>
      </w:r>
      <w:r w:rsidR="00FC5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635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82B22">
        <w:rPr>
          <w:rFonts w:ascii="Times New Roman" w:eastAsia="Times New Roman" w:hAnsi="Times New Roman" w:cs="Times New Roman"/>
          <w:b/>
          <w:sz w:val="24"/>
          <w:szCs w:val="24"/>
        </w:rPr>
        <w:t>качество образования, воспитания в ДОУ</w:t>
      </w:r>
      <w:r w:rsidR="00C5546D">
        <w:rPr>
          <w:rFonts w:ascii="Times New Roman" w:eastAsia="Times New Roman" w:hAnsi="Times New Roman" w:cs="Times New Roman"/>
          <w:b/>
          <w:sz w:val="24"/>
          <w:szCs w:val="24"/>
        </w:rPr>
        <w:t>, реализация воспитательной системы)</w:t>
      </w:r>
    </w:p>
    <w:p w:rsidR="00F12F31" w:rsidRPr="001B6BF9" w:rsidRDefault="00F12F31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1B6BF9">
        <w:trPr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1B6BF9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DB6AD7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24E1" w:rsidRDefault="00D424E1" w:rsidP="00E079C4">
      <w:pPr>
        <w:pStyle w:val="ad"/>
        <w:tabs>
          <w:tab w:val="left" w:pos="708"/>
        </w:tabs>
        <w:spacing w:after="0" w:line="30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684F66" w:rsidRPr="004F4679" w:rsidRDefault="001B6BF9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выставлена на основании анализа результат</w:t>
      </w:r>
      <w:r w:rsidR="00812330">
        <w:rPr>
          <w:rFonts w:ascii="Times New Roman" w:eastAsia="Times New Roman" w:hAnsi="Times New Roman" w:cs="Times New Roman"/>
          <w:sz w:val="24"/>
          <w:szCs w:val="24"/>
        </w:rPr>
        <w:t>ов педагогической диагностики. П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роведенный анализ позволяет сделать вывод, что качество образования в ДОУ соответствует </w:t>
      </w:r>
      <w:r w:rsidRPr="004F4679">
        <w:rPr>
          <w:rFonts w:ascii="Times New Roman" w:eastAsia="Times New Roman" w:hAnsi="Times New Roman" w:cs="Times New Roman"/>
          <w:sz w:val="24"/>
          <w:szCs w:val="24"/>
        </w:rPr>
        <w:t xml:space="preserve">требованиям </w:t>
      </w:r>
      <w:r w:rsidR="00D82B22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 (далее по тексту ФГ</w:t>
      </w:r>
      <w:r w:rsidRPr="004F4679">
        <w:rPr>
          <w:rFonts w:ascii="Times New Roman" w:eastAsia="Times New Roman" w:hAnsi="Times New Roman" w:cs="Times New Roman"/>
          <w:sz w:val="24"/>
          <w:szCs w:val="24"/>
        </w:rPr>
        <w:t xml:space="preserve">ОС </w:t>
      </w:r>
      <w:proofErr w:type="gramStart"/>
      <w:r w:rsidR="00D9287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D82B2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287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4F4679" w:rsidRPr="004F4679" w:rsidTr="00684F66">
        <w:tc>
          <w:tcPr>
            <w:tcW w:w="4644" w:type="dxa"/>
          </w:tcPr>
          <w:p w:rsidR="004F4679" w:rsidRPr="004F4679" w:rsidRDefault="004F4679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Наилучшие результаты</w:t>
            </w:r>
            <w:r w:rsidR="0053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воспитанников</w:t>
            </w:r>
          </w:p>
        </w:tc>
        <w:tc>
          <w:tcPr>
            <w:tcW w:w="5670" w:type="dxa"/>
          </w:tcPr>
          <w:p w:rsidR="004F4679" w:rsidRPr="004F4679" w:rsidRDefault="004F4679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факторы повлияли на </w:t>
            </w:r>
            <w:r w:rsidR="0053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качественный </w:t>
            </w:r>
            <w:r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93DC6" w:rsidTr="00684F66">
        <w:tc>
          <w:tcPr>
            <w:tcW w:w="4644" w:type="dxa"/>
          </w:tcPr>
          <w:p w:rsidR="00A93DC6" w:rsidRPr="004F4679" w:rsidRDefault="00A93DC6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освоения программы согласно</w:t>
            </w:r>
            <w:r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педагогической диагностики по</w:t>
            </w:r>
            <w:r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физическому развитию,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эстетическому развитию</w:t>
            </w:r>
          </w:p>
        </w:tc>
        <w:tc>
          <w:tcPr>
            <w:tcW w:w="5670" w:type="dxa"/>
            <w:vMerge w:val="restart"/>
          </w:tcPr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планирование образовательной деятельности.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Профессионализм педагогических </w:t>
            </w:r>
            <w:r w:rsidRPr="004F4679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творческий потенциал.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РППС.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образовательной деятельности.</w:t>
            </w:r>
          </w:p>
          <w:p w:rsidR="00A93DC6" w:rsidRDefault="009E77A4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адаптированных образовательных программ (АОП для детей с тяжелыми нарушениями речи (дошкольный возраст), АОП для детей с тяжелыми нарушениями речи (ранний возраст))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индивидуальных образовательных маршрутов.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комплексно – тематического планирования образовательной деятельности.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Партнерские взаимоотношения с семьей.</w:t>
            </w:r>
          </w:p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деятельности всех участников образовательных отношений.</w:t>
            </w:r>
          </w:p>
          <w:p w:rsidR="00A93DC6" w:rsidRPr="004F4679" w:rsidRDefault="00A93DC6" w:rsidP="00A02A2A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платных образовательных услуг (хореография, познавательное развитие детей старшего дошкольного возраста с использованием интерактивных развивающих технологий, обучение чтению детей старшего дошкольного возраста, сенсомоторное развитие детей младшего дошкольного возраста, художественно-эстетическое развитие детей – театральная студия, изостудия</w:t>
            </w:r>
            <w:r w:rsidR="009E77A4">
              <w:rPr>
                <w:rFonts w:ascii="Times New Roman" w:eastAsia="Times New Roman" w:hAnsi="Times New Roman" w:cs="Times New Roman"/>
                <w:sz w:val="24"/>
                <w:szCs w:val="24"/>
              </w:rPr>
              <w:t>, английский язык, физическое развитие воспитанников с элементами боевых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93DC6" w:rsidTr="00684F66">
        <w:tc>
          <w:tcPr>
            <w:tcW w:w="4644" w:type="dxa"/>
          </w:tcPr>
          <w:p w:rsidR="00A93DC6" w:rsidRPr="007D1A41" w:rsidRDefault="00A93DC6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</w:rPr>
              <w:t>% выпускников подготовительных к школе групп имеют высокий и средний уровень готовности к школьному обучению</w:t>
            </w:r>
          </w:p>
        </w:tc>
        <w:tc>
          <w:tcPr>
            <w:tcW w:w="5670" w:type="dxa"/>
            <w:vMerge/>
          </w:tcPr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DC6" w:rsidTr="00684F66">
        <w:tc>
          <w:tcPr>
            <w:tcW w:w="4644" w:type="dxa"/>
          </w:tcPr>
          <w:p w:rsidR="00A93DC6" w:rsidRDefault="00A93DC6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показателей развития детей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последние 3 года) по речевому (с 2,5 до 3,6) и познавательному (с 2,8 до 3,6) развитию</w:t>
            </w:r>
          </w:p>
        </w:tc>
        <w:tc>
          <w:tcPr>
            <w:tcW w:w="5670" w:type="dxa"/>
            <w:vMerge/>
          </w:tcPr>
          <w:p w:rsidR="00A93DC6" w:rsidRDefault="00A93DC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4679" w:rsidRPr="001B6BF9" w:rsidRDefault="004F4679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5244"/>
      </w:tblGrid>
      <w:tr w:rsidR="007D1A41" w:rsidTr="00871A19">
        <w:tc>
          <w:tcPr>
            <w:tcW w:w="3369" w:type="dxa"/>
          </w:tcPr>
          <w:p w:rsidR="007D1A41" w:rsidRPr="007D1A41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  <w:r w:rsidR="0053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образовательной деятельности </w:t>
            </w:r>
          </w:p>
        </w:tc>
        <w:tc>
          <w:tcPr>
            <w:tcW w:w="1701" w:type="dxa"/>
          </w:tcPr>
          <w:p w:rsidR="007D1A41" w:rsidRPr="007D1A41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4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5244" w:type="dxa"/>
          </w:tcPr>
          <w:p w:rsidR="007D1A41" w:rsidRPr="007D1A41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действия необходимо предпринять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(управленческие решения)</w:t>
            </w:r>
          </w:p>
        </w:tc>
      </w:tr>
      <w:tr w:rsidR="007D1A41" w:rsidTr="00871A19">
        <w:tc>
          <w:tcPr>
            <w:tcW w:w="3369" w:type="dxa"/>
          </w:tcPr>
          <w:p w:rsidR="007D1A41" w:rsidRPr="004E387D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Недостаточное методическое сопровождение </w:t>
            </w:r>
            <w:r w:rsidR="00871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(соответствие ФГОС </w:t>
            </w:r>
            <w:proofErr w:type="gramStart"/>
            <w:r w:rsidR="00871A1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71A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D1A41" w:rsidRPr="004E387D" w:rsidRDefault="00A02A2A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="007D1A41"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5244" w:type="dxa"/>
          </w:tcPr>
          <w:p w:rsidR="007D1A41" w:rsidRPr="004E387D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методической литературы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</w:t>
            </w:r>
            <w:r w:rsidR="00A02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комплексов, игрового оборудования, </w:t>
            </w:r>
            <w:r w:rsidR="00E248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развивающих и дидактических игр, проектирование РППС</w:t>
            </w:r>
          </w:p>
          <w:p w:rsidR="007D1A41" w:rsidRPr="004E387D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образовательного уровня педагогов</w:t>
            </w:r>
            <w:r w:rsidR="00472E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A41" w:rsidTr="00871A19">
        <w:trPr>
          <w:trHeight w:val="416"/>
        </w:trPr>
        <w:tc>
          <w:tcPr>
            <w:tcW w:w="3369" w:type="dxa"/>
          </w:tcPr>
          <w:p w:rsidR="007D1A41" w:rsidRPr="00A93DC6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средний балл </w:t>
            </w:r>
            <w:r w:rsidR="00D92878"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результатам </w:t>
            </w:r>
            <w:r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педагогической диагностики по </w:t>
            </w:r>
            <w:r w:rsidR="0031699C"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познавательному и </w:t>
            </w:r>
            <w:r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речевому развитию детей</w:t>
            </w:r>
          </w:p>
        </w:tc>
        <w:tc>
          <w:tcPr>
            <w:tcW w:w="1701" w:type="dxa"/>
          </w:tcPr>
          <w:p w:rsidR="007D1A41" w:rsidRPr="00A93DC6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контингента </w:t>
            </w:r>
            <w:r w:rsidR="00E66D74"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="00A93DC6"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>(30 - 33</w:t>
            </w:r>
            <w:r w:rsidRPr="00A93DC6">
              <w:rPr>
                <w:rFonts w:ascii="Times New Roman" w:eastAsia="Times New Roman" w:hAnsi="Times New Roman" w:cs="Times New Roman"/>
                <w:sz w:val="24"/>
                <w:szCs w:val="24"/>
              </w:rPr>
              <w:t>% - дети с ОВЗ)</w:t>
            </w:r>
          </w:p>
        </w:tc>
        <w:tc>
          <w:tcPr>
            <w:tcW w:w="5244" w:type="dxa"/>
          </w:tcPr>
          <w:p w:rsidR="007D1A41" w:rsidRPr="004E387D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современных, коррекционных </w:t>
            </w: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технологий.</w:t>
            </w:r>
          </w:p>
          <w:p w:rsidR="007D1A41" w:rsidRPr="004E387D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r w:rsidR="004E387D"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совершенствование </w:t>
            </w: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индивидуальных образовательных маршрутов.</w:t>
            </w:r>
          </w:p>
          <w:p w:rsidR="007D1A41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принципа комплексно – тематического планирования.</w:t>
            </w:r>
          </w:p>
          <w:p w:rsidR="004E387D" w:rsidRDefault="004E387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среды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всех участ</w:t>
            </w:r>
            <w:r w:rsidR="00E66D7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образовательного процесса (коррекционно-развивающая направленность РППС)</w:t>
            </w:r>
          </w:p>
          <w:p w:rsidR="00871A19" w:rsidRPr="004E387D" w:rsidRDefault="00871A19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психологической</w:t>
            </w:r>
            <w:r w:rsidR="00EA5EEF">
              <w:rPr>
                <w:rFonts w:ascii="Times New Roman" w:eastAsia="Times New Roman" w:hAnsi="Times New Roman" w:cs="Times New Roman"/>
                <w:sz w:val="24"/>
                <w:szCs w:val="24"/>
              </w:rPr>
              <w:t>, логопедической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 ДОУ.</w:t>
            </w:r>
          </w:p>
          <w:p w:rsidR="007D1A41" w:rsidRPr="004E387D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Партнерские взаимоотношения с семьей.</w:t>
            </w:r>
          </w:p>
          <w:p w:rsidR="007D1A41" w:rsidRDefault="007D1A4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деятельности</w:t>
            </w:r>
            <w:r w:rsidR="00A92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участников образовательных отношений</w:t>
            </w:r>
            <w:r w:rsidRP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387D" w:rsidRDefault="004E387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ПМПК.</w:t>
            </w:r>
          </w:p>
          <w:p w:rsidR="00871A19" w:rsidRPr="004E387D" w:rsidRDefault="00A92ECA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информирования </w:t>
            </w:r>
            <w:r w:rsid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(сайт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информационные стенды,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педагогическое сопровождение семей</w:t>
            </w:r>
            <w:r w:rsidR="004E38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87D" w:rsidRDefault="004E387D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87D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 </w:t>
      </w:r>
      <w:proofErr w:type="spellStart"/>
      <w:r w:rsidRPr="004E387D">
        <w:rPr>
          <w:rFonts w:ascii="Times New Roman" w:eastAsia="Times New Roman" w:hAnsi="Times New Roman" w:cs="Times New Roman"/>
          <w:sz w:val="24"/>
          <w:szCs w:val="24"/>
        </w:rPr>
        <w:t>справляемость</w:t>
      </w:r>
      <w:proofErr w:type="spellEnd"/>
      <w:r w:rsidR="007A4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87D">
        <w:rPr>
          <w:rFonts w:ascii="Times New Roman" w:eastAsia="Times New Roman" w:hAnsi="Times New Roman" w:cs="Times New Roman"/>
          <w:sz w:val="24"/>
          <w:szCs w:val="24"/>
        </w:rPr>
        <w:t xml:space="preserve">мальчиков  </w:t>
      </w:r>
      <w:r w:rsidR="001B6BF9" w:rsidRPr="004E387D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</w:t>
      </w:r>
      <w:r w:rsidR="00A92ECA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proofErr w:type="gramStart"/>
      <w:r w:rsidR="00A92EC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7A4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87D">
        <w:rPr>
          <w:rFonts w:ascii="Times New Roman" w:eastAsia="Times New Roman" w:hAnsi="Times New Roman" w:cs="Times New Roman"/>
          <w:sz w:val="24"/>
          <w:szCs w:val="24"/>
        </w:rPr>
        <w:t xml:space="preserve">ниже, </w:t>
      </w:r>
      <w:proofErr w:type="gramStart"/>
      <w:r w:rsidRPr="004E387D">
        <w:rPr>
          <w:rFonts w:ascii="Times New Roman" w:eastAsia="Times New Roman" w:hAnsi="Times New Roman" w:cs="Times New Roman"/>
          <w:sz w:val="24"/>
          <w:szCs w:val="24"/>
        </w:rPr>
        <w:t>чем</w:t>
      </w:r>
      <w:proofErr w:type="gramEnd"/>
      <w:r w:rsidRPr="004E387D">
        <w:rPr>
          <w:rFonts w:ascii="Times New Roman" w:eastAsia="Times New Roman" w:hAnsi="Times New Roman" w:cs="Times New Roman"/>
          <w:sz w:val="24"/>
          <w:szCs w:val="24"/>
        </w:rPr>
        <w:t xml:space="preserve"> девочек, что является особенностью психологического созревания нервной системы, кроме того распространенность патологии нервной системы выше у лиц мужского пола. Эти данные необходимо учитывать при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ланировании </w:t>
      </w:r>
      <w:r w:rsidRPr="004E387D">
        <w:rPr>
          <w:rFonts w:ascii="Times New Roman" w:eastAsia="Times New Roman" w:hAnsi="Times New Roman" w:cs="Times New Roman"/>
          <w:sz w:val="24"/>
          <w:szCs w:val="24"/>
        </w:rPr>
        <w:t>ВОП</w:t>
      </w:r>
      <w:r w:rsidR="00A92ECA">
        <w:rPr>
          <w:rFonts w:ascii="Times New Roman" w:eastAsia="Times New Roman" w:hAnsi="Times New Roman" w:cs="Times New Roman"/>
          <w:sz w:val="24"/>
          <w:szCs w:val="24"/>
        </w:rPr>
        <w:t xml:space="preserve"> и реализации индивидуальных образовательных программ</w:t>
      </w:r>
      <w:r w:rsidRPr="004E38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4F66" w:rsidRPr="004E387D" w:rsidRDefault="00684F66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DD4" w:rsidRDefault="001B6BF9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7A72E7">
        <w:rPr>
          <w:rFonts w:ascii="Times New Roman" w:eastAsia="Times New Roman" w:hAnsi="Times New Roman" w:cs="Times New Roman"/>
          <w:b/>
          <w:sz w:val="24"/>
          <w:szCs w:val="24"/>
        </w:rPr>
        <w:t>Как обеспечивается качество индивидуального сопровождения воспитанников, реализация воспитательной</w:t>
      </w:r>
      <w:r w:rsidR="004672D0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образовательной</w:t>
      </w:r>
      <w:r w:rsidR="00CB0DD4"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системе</w:t>
      </w:r>
      <w:r w:rsidR="007A72E7">
        <w:rPr>
          <w:rFonts w:ascii="Times New Roman" w:eastAsia="Times New Roman" w:hAnsi="Times New Roman" w:cs="Times New Roman"/>
          <w:b/>
          <w:sz w:val="24"/>
          <w:szCs w:val="24"/>
        </w:rPr>
        <w:t xml:space="preserve"> ДОУ?</w:t>
      </w:r>
    </w:p>
    <w:p w:rsidR="00F12F31" w:rsidRPr="001B6BF9" w:rsidRDefault="00F12F31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1B6BF9">
        <w:trPr>
          <w:cantSplit/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1B6BF9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AA7201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2C55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DD4" w:rsidRDefault="00A93DC6" w:rsidP="00E079C4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DC6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="00472EB1" w:rsidRPr="00A93DC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 принципы </w:t>
      </w:r>
      <w:r w:rsidR="001B6BF9" w:rsidRPr="00A93DC6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</w:t>
      </w:r>
      <w:r w:rsidR="00A07A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2FE0" w:rsidRPr="00A93DC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деятельности</w:t>
      </w:r>
      <w:r w:rsidR="00472EB1" w:rsidRPr="00A93DC6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ДОУ</w:t>
      </w:r>
      <w:r w:rsidR="001B6BF9" w:rsidRPr="00A93DC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93DC6" w:rsidRPr="00A93DC6" w:rsidRDefault="00A93DC6" w:rsidP="00E079C4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DD4" w:rsidRPr="001B6BF9" w:rsidRDefault="001B6BF9" w:rsidP="00695540">
      <w:pPr>
        <w:numPr>
          <w:ilvl w:val="0"/>
          <w:numId w:val="2"/>
        </w:num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уважение к свободе и достоинству каждого ребёнка;</w:t>
      </w:r>
    </w:p>
    <w:p w:rsidR="00FC2DD4" w:rsidRPr="001B6BF9" w:rsidRDefault="001B6BF9" w:rsidP="00695540">
      <w:pPr>
        <w:numPr>
          <w:ilvl w:val="0"/>
          <w:numId w:val="2"/>
        </w:num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индивидуальности</w:t>
      </w:r>
      <w:r w:rsidR="00AD216A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DD4" w:rsidRPr="001B6BF9" w:rsidRDefault="001B6BF9" w:rsidP="00695540">
      <w:pPr>
        <w:numPr>
          <w:ilvl w:val="0"/>
          <w:numId w:val="2"/>
        </w:num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702FE0">
        <w:rPr>
          <w:rFonts w:ascii="Times New Roman" w:eastAsia="Times New Roman" w:hAnsi="Times New Roman" w:cs="Times New Roman"/>
          <w:sz w:val="24"/>
          <w:szCs w:val="24"/>
        </w:rPr>
        <w:t xml:space="preserve"> безопасного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психологического комфорта в группах;</w:t>
      </w:r>
    </w:p>
    <w:p w:rsidR="00FC2DD4" w:rsidRDefault="001B6BF9" w:rsidP="00695540">
      <w:pPr>
        <w:numPr>
          <w:ilvl w:val="0"/>
          <w:numId w:val="2"/>
        </w:num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учет возрастных психологических</w:t>
      </w:r>
      <w:r w:rsidR="00676092">
        <w:rPr>
          <w:rFonts w:ascii="Times New Roman" w:eastAsia="Times New Roman" w:hAnsi="Times New Roman" w:cs="Times New Roman"/>
          <w:sz w:val="24"/>
          <w:szCs w:val="24"/>
        </w:rPr>
        <w:t xml:space="preserve"> и физиологических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детей</w:t>
      </w:r>
      <w:r w:rsidR="00676092">
        <w:rPr>
          <w:rFonts w:ascii="Times New Roman" w:eastAsia="Times New Roman" w:hAnsi="Times New Roman" w:cs="Times New Roman"/>
          <w:sz w:val="24"/>
          <w:szCs w:val="24"/>
        </w:rPr>
        <w:t>, состояния здоровья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при отборе содержания и методов</w:t>
      </w:r>
      <w:r w:rsidR="0067609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воспитания и развития;</w:t>
      </w:r>
    </w:p>
    <w:p w:rsidR="00AA7201" w:rsidRDefault="00AA7201" w:rsidP="00695540">
      <w:pPr>
        <w:numPr>
          <w:ilvl w:val="0"/>
          <w:numId w:val="2"/>
        </w:num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поддержка самостоятельной активности ребенка,</w:t>
      </w:r>
      <w:r w:rsidR="00AD216A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познавательного интереса,</w:t>
      </w:r>
    </w:p>
    <w:p w:rsidR="00AA7201" w:rsidRDefault="00AA7201" w:rsidP="00695540">
      <w:pPr>
        <w:numPr>
          <w:ilvl w:val="0"/>
          <w:numId w:val="2"/>
        </w:num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социальное взаимодействие – создание инклюзивного сообщества,</w:t>
      </w:r>
    </w:p>
    <w:p w:rsidR="00AA7201" w:rsidRDefault="00AA7201" w:rsidP="00695540">
      <w:pPr>
        <w:numPr>
          <w:ilvl w:val="0"/>
          <w:numId w:val="2"/>
        </w:num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междисциплинарный подход – интеграция деятельности всех участников </w:t>
      </w:r>
      <w:r w:rsidR="00676092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отношений,</w:t>
      </w:r>
    </w:p>
    <w:p w:rsidR="00AA7201" w:rsidRDefault="00AA7201" w:rsidP="00695540">
      <w:pPr>
        <w:numPr>
          <w:ilvl w:val="0"/>
          <w:numId w:val="2"/>
        </w:num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партнерское взаимодействие с семьей.</w:t>
      </w:r>
    </w:p>
    <w:p w:rsidR="003E6850" w:rsidRPr="001B6BF9" w:rsidRDefault="003E6850" w:rsidP="00E079C4">
      <w:pPr>
        <w:tabs>
          <w:tab w:val="left" w:pos="720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DD4" w:rsidRPr="001B6BF9" w:rsidRDefault="001B6BF9" w:rsidP="00E079C4">
      <w:pPr>
        <w:tabs>
          <w:tab w:val="left" w:pos="720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реализуется целостная концепция, основанная на принципе личностно – ориентированного взаимодействия с ребёнком, который предполагает: </w:t>
      </w:r>
    </w:p>
    <w:p w:rsidR="00FC2DD4" w:rsidRPr="001B6BF9" w:rsidRDefault="001B6BF9" w:rsidP="00695540">
      <w:pPr>
        <w:numPr>
          <w:ilvl w:val="0"/>
          <w:numId w:val="3"/>
        </w:num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формирование знаний, умений и навыков рассматривается не как цель, а как одно из средств развития ребёнка;</w:t>
      </w:r>
    </w:p>
    <w:p w:rsidR="00FC2DD4" w:rsidRPr="001B6BF9" w:rsidRDefault="001B6BF9" w:rsidP="00695540">
      <w:pPr>
        <w:numPr>
          <w:ilvl w:val="0"/>
          <w:numId w:val="3"/>
        </w:num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дея</w:t>
      </w:r>
      <w:r w:rsidR="00AD216A">
        <w:rPr>
          <w:rFonts w:ascii="Times New Roman" w:eastAsia="Times New Roman" w:hAnsi="Times New Roman" w:cs="Times New Roman"/>
          <w:sz w:val="24"/>
          <w:szCs w:val="24"/>
        </w:rPr>
        <w:t>тельность педагогов ориентирова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на на создание в группах положительного микроклимата, гуманного отношения к ребёнку;</w:t>
      </w:r>
    </w:p>
    <w:p w:rsidR="00FC2DD4" w:rsidRPr="001B6BF9" w:rsidRDefault="001B6BF9" w:rsidP="00695540">
      <w:pPr>
        <w:numPr>
          <w:ilvl w:val="0"/>
          <w:numId w:val="3"/>
        </w:num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особое  внимание уделяется  вопросам индивидуального общения педагога с ребёнком, что обеспечивает развитие индивидуальных способностей, интересов и потребностей</w:t>
      </w:r>
      <w:r w:rsidR="00AD216A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DD4" w:rsidRPr="001B6BF9" w:rsidRDefault="001B6BF9" w:rsidP="00695540">
      <w:pPr>
        <w:numPr>
          <w:ilvl w:val="0"/>
          <w:numId w:val="3"/>
        </w:num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развитие творческого воображения;</w:t>
      </w:r>
    </w:p>
    <w:p w:rsidR="00FC2DD4" w:rsidRPr="001B6BF9" w:rsidRDefault="001B6BF9" w:rsidP="00695540">
      <w:pPr>
        <w:numPr>
          <w:ilvl w:val="0"/>
          <w:numId w:val="3"/>
        </w:num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1B6BF9">
        <w:rPr>
          <w:rFonts w:ascii="Times New Roman" w:eastAsia="Times New Roman" w:hAnsi="Times New Roman" w:cs="Times New Roman"/>
          <w:sz w:val="24"/>
          <w:szCs w:val="24"/>
        </w:rPr>
        <w:t>коммуникативности</w:t>
      </w:r>
      <w:proofErr w:type="spellEnd"/>
      <w:r w:rsidRPr="001B6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2DD4" w:rsidRPr="001B6BF9" w:rsidRDefault="00AD216A" w:rsidP="00695540">
      <w:pPr>
        <w:numPr>
          <w:ilvl w:val="0"/>
          <w:numId w:val="3"/>
        </w:num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эмоционального благополучия ребёнка;</w:t>
      </w:r>
    </w:p>
    <w:p w:rsidR="00FC2DD4" w:rsidRPr="001B6BF9" w:rsidRDefault="00AD216A" w:rsidP="00695540">
      <w:pPr>
        <w:numPr>
          <w:ilvl w:val="0"/>
          <w:numId w:val="3"/>
        </w:num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 xml:space="preserve"> прово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>тся по подгруппам, индивидуально и фронтально. Подгруппы формируются в зависимости от состояния здоровья, темпов развития, с учетом интересов и потребностей детей;</w:t>
      </w:r>
    </w:p>
    <w:p w:rsidR="00FC2DD4" w:rsidRPr="001B6BF9" w:rsidRDefault="001B6BF9" w:rsidP="00695540">
      <w:pPr>
        <w:numPr>
          <w:ilvl w:val="0"/>
          <w:numId w:val="3"/>
        </w:num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</w:t>
      </w:r>
      <w:r w:rsidR="00AD216A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и нетрадиционные методы и педагогические технологии</w:t>
      </w:r>
      <w:r w:rsidR="00AD216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образовательной деятельности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216A" w:rsidRDefault="001B6BF9" w:rsidP="00695540">
      <w:pPr>
        <w:numPr>
          <w:ilvl w:val="0"/>
          <w:numId w:val="3"/>
        </w:numPr>
        <w:tabs>
          <w:tab w:val="left" w:pos="720"/>
        </w:tabs>
        <w:spacing w:after="0" w:line="30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важным моментом в педагогической работе является </w:t>
      </w:r>
      <w:r w:rsidR="00AD216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у детей мотивации </w:t>
      </w:r>
      <w:r w:rsidR="00AD216A">
        <w:rPr>
          <w:rFonts w:ascii="Times New Roman" w:eastAsia="Times New Roman" w:hAnsi="Times New Roman" w:cs="Times New Roman"/>
          <w:sz w:val="24"/>
          <w:szCs w:val="24"/>
        </w:rPr>
        <w:t>к обучению; развитие универсальных учебных действий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850" w:rsidRDefault="003E6850" w:rsidP="003C1745">
      <w:pPr>
        <w:pStyle w:val="ad"/>
        <w:tabs>
          <w:tab w:val="left" w:pos="708"/>
        </w:tabs>
        <w:spacing w:after="0" w:line="3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673FF">
        <w:rPr>
          <w:rFonts w:ascii="Times New Roman" w:hAnsi="Times New Roman"/>
          <w:sz w:val="24"/>
          <w:szCs w:val="24"/>
        </w:rPr>
        <w:t>Основное в образовании и развитии ребёнка – организация его собственного опыта (наблюдение, экспериментирование, проектирование, «проживание» различных ситуаций).</w:t>
      </w:r>
    </w:p>
    <w:p w:rsidR="00871A19" w:rsidRDefault="00676092" w:rsidP="00E079C4">
      <w:pPr>
        <w:pStyle w:val="1"/>
        <w:spacing w:line="300" w:lineRule="atLeast"/>
        <w:ind w:firstLine="426"/>
        <w:rPr>
          <w:sz w:val="24"/>
          <w:szCs w:val="24"/>
        </w:rPr>
      </w:pPr>
      <w:r w:rsidRPr="004672D0">
        <w:rPr>
          <w:sz w:val="24"/>
          <w:szCs w:val="24"/>
        </w:rPr>
        <w:t xml:space="preserve">Индивидуальная работа с воспитанниками планируется ежедневно в календарно-тематических планах педагогов, индивидуальное сопровождение </w:t>
      </w:r>
      <w:proofErr w:type="gramStart"/>
      <w:r w:rsidRPr="004672D0">
        <w:rPr>
          <w:sz w:val="24"/>
          <w:szCs w:val="24"/>
        </w:rPr>
        <w:t>детей, имеющих ограниченные возможности здоровья осуществляется</w:t>
      </w:r>
      <w:proofErr w:type="gramEnd"/>
      <w:r w:rsidRPr="004672D0">
        <w:rPr>
          <w:sz w:val="24"/>
          <w:szCs w:val="24"/>
        </w:rPr>
        <w:t xml:space="preserve"> согласно Положению об</w:t>
      </w:r>
      <w:r w:rsidR="004C73BF" w:rsidRPr="004672D0">
        <w:rPr>
          <w:sz w:val="24"/>
          <w:szCs w:val="24"/>
        </w:rPr>
        <w:t xml:space="preserve"> индивидуальном образовательном маршруте (ИОМ) воспитанника ДОУ и планируется педагогами в отдельном документе («индивидуальный образовательный маршрут»).</w:t>
      </w:r>
    </w:p>
    <w:p w:rsidR="004672D0" w:rsidRPr="004672D0" w:rsidRDefault="004672D0" w:rsidP="004672D0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2D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сопровождение воспитанников в ДОУ планируется с учетом индивидуальных особенностей развития, состояния здоровья, способностей и интересов воспитанников. Также планируется индивидуальная работа с детьми, имеющими ограниченные возможности здоровья (ОВЗ) через реализацию индивидуальных образовательных маршрутов и интеграцию деятельности всех педагогических работников, родителей. В дошкольном образовательном учреждении </w:t>
      </w:r>
      <w:proofErr w:type="gramStart"/>
      <w:r w:rsidRPr="004672D0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proofErr w:type="gramEnd"/>
      <w:r w:rsidRPr="004672D0">
        <w:rPr>
          <w:rFonts w:ascii="Times New Roman" w:eastAsia="Times New Roman" w:hAnsi="Times New Roman" w:cs="Times New Roman"/>
          <w:sz w:val="24"/>
          <w:szCs w:val="24"/>
        </w:rPr>
        <w:t xml:space="preserve"> и успешно функционируют психолого-педагогическая служба, логопедическая служба, </w:t>
      </w:r>
      <w:proofErr w:type="spellStart"/>
      <w:r w:rsidRPr="004672D0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4672D0">
        <w:rPr>
          <w:rFonts w:ascii="Times New Roman" w:eastAsia="Times New Roman" w:hAnsi="Times New Roman" w:cs="Times New Roman"/>
          <w:sz w:val="24"/>
          <w:szCs w:val="24"/>
        </w:rPr>
        <w:t>. Индивидуальная работа с воспитанниками регулируется Положением «Об индивидуальном образовательном маршруте в ДОУ»</w:t>
      </w:r>
    </w:p>
    <w:p w:rsidR="004672D0" w:rsidRPr="004672D0" w:rsidRDefault="004672D0" w:rsidP="004672D0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2D0">
        <w:rPr>
          <w:rFonts w:ascii="Times New Roman" w:eastAsia="Times New Roman" w:hAnsi="Times New Roman" w:cs="Times New Roman"/>
          <w:sz w:val="24"/>
          <w:szCs w:val="24"/>
        </w:rPr>
        <w:t>Реализуемая в ДОУ образовательная программа соответствует социальному заказу и удовлетворенности  родителей (</w:t>
      </w:r>
      <w:proofErr w:type="gramStart"/>
      <w:r w:rsidRPr="004672D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4672D0">
        <w:rPr>
          <w:rFonts w:ascii="Times New Roman" w:eastAsia="Times New Roman" w:hAnsi="Times New Roman" w:cs="Times New Roman"/>
          <w:sz w:val="24"/>
          <w:szCs w:val="24"/>
        </w:rPr>
        <w:t xml:space="preserve"> мониторинговых исследований). </w:t>
      </w:r>
    </w:p>
    <w:p w:rsidR="004672D0" w:rsidRPr="004672D0" w:rsidRDefault="004672D0" w:rsidP="004672D0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5464"/>
      </w:tblGrid>
      <w:tr w:rsidR="004672D0" w:rsidRPr="004672D0" w:rsidTr="000E2AB8">
        <w:tc>
          <w:tcPr>
            <w:tcW w:w="4426" w:type="dxa"/>
            <w:vAlign w:val="bottom"/>
          </w:tcPr>
          <w:p w:rsidR="004672D0" w:rsidRPr="004672D0" w:rsidRDefault="004672D0" w:rsidP="000E2AB8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Лучшее, инновационное </w:t>
            </w:r>
            <w:proofErr w:type="gramStart"/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</w:t>
            </w:r>
          </w:p>
        </w:tc>
        <w:tc>
          <w:tcPr>
            <w:tcW w:w="5464" w:type="dxa"/>
            <w:vAlign w:val="bottom"/>
          </w:tcPr>
          <w:p w:rsidR="004672D0" w:rsidRPr="004672D0" w:rsidRDefault="004672D0" w:rsidP="000E2AB8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факторы повлияли на результат?</w:t>
            </w:r>
          </w:p>
        </w:tc>
      </w:tr>
      <w:tr w:rsidR="004672D0" w:rsidRPr="004672D0" w:rsidTr="000E2AB8">
        <w:tc>
          <w:tcPr>
            <w:tcW w:w="4426" w:type="dxa"/>
          </w:tcPr>
          <w:p w:rsidR="004672D0" w:rsidRPr="004672D0" w:rsidRDefault="004672D0" w:rsidP="000E2AB8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Ориентация образования  на ФГОС </w:t>
            </w:r>
            <w:proofErr w:type="gramStart"/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междисциплинарный подход, </w:t>
            </w:r>
          </w:p>
          <w:p w:rsidR="004672D0" w:rsidRPr="004672D0" w:rsidRDefault="004672D0" w:rsidP="000E2AB8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 – тематическое планирование, вариативность в организации процессов обучения и воспитания, режимных моментов.</w:t>
            </w:r>
          </w:p>
        </w:tc>
        <w:tc>
          <w:tcPr>
            <w:tcW w:w="5464" w:type="dxa"/>
          </w:tcPr>
          <w:p w:rsidR="004672D0" w:rsidRPr="004672D0" w:rsidRDefault="002C55F1" w:rsidP="000E2AB8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4672D0"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образовательной программы.</w:t>
            </w:r>
          </w:p>
          <w:p w:rsidR="004672D0" w:rsidRPr="004672D0" w:rsidRDefault="002C55F1" w:rsidP="000E2AB8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4672D0"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72D0" w:rsidRPr="004672D0" w:rsidRDefault="004672D0" w:rsidP="000E2AB8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Интеграция деятельности специалистов </w:t>
            </w:r>
          </w:p>
          <w:p w:rsidR="004672D0" w:rsidRPr="004672D0" w:rsidRDefault="004672D0" w:rsidP="000E2AB8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педагогами различных методов и инновационных технологий воспитания и обучения, наличие методических материалов, обеспечивающих педагогический  процесс в соответствии с требованиями ФГОС </w:t>
            </w:r>
            <w:proofErr w:type="gramStart"/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72D0" w:rsidRPr="004672D0" w:rsidRDefault="00442F82" w:rsidP="000E2AB8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</w:t>
            </w:r>
            <w:r w:rsidR="004672D0"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РППС</w:t>
            </w:r>
            <w:r w:rsidR="002C55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2D0" w:rsidRPr="004672D0" w:rsidTr="000E2AB8">
        <w:tc>
          <w:tcPr>
            <w:tcW w:w="4426" w:type="dxa"/>
          </w:tcPr>
          <w:p w:rsidR="004672D0" w:rsidRPr="004672D0" w:rsidRDefault="004672D0" w:rsidP="000E2AB8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 повышения качества образования</w:t>
            </w:r>
          </w:p>
        </w:tc>
        <w:tc>
          <w:tcPr>
            <w:tcW w:w="5464" w:type="dxa"/>
          </w:tcPr>
          <w:p w:rsidR="004672D0" w:rsidRPr="004672D0" w:rsidRDefault="004672D0" w:rsidP="000E2AB8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 педагогов в соответствии с требованиями ФГОС </w:t>
            </w:r>
            <w:proofErr w:type="gramStart"/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(курсовая подготовка)</w:t>
            </w:r>
          </w:p>
          <w:p w:rsidR="004672D0" w:rsidRPr="004672D0" w:rsidRDefault="004672D0" w:rsidP="000E2AB8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педагогов (внутрифирменное обучение)</w:t>
            </w:r>
          </w:p>
        </w:tc>
      </w:tr>
      <w:tr w:rsidR="004672D0" w:rsidRPr="004672D0" w:rsidTr="000E2AB8">
        <w:tc>
          <w:tcPr>
            <w:tcW w:w="4426" w:type="dxa"/>
          </w:tcPr>
          <w:p w:rsidR="004672D0" w:rsidRPr="004672D0" w:rsidRDefault="00442F82" w:rsidP="000E2AB8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4672D0" w:rsidRPr="004672D0">
              <w:rPr>
                <w:rFonts w:ascii="Times New Roman" w:hAnsi="Times New Roman" w:cs="Times New Roman"/>
                <w:sz w:val="24"/>
                <w:szCs w:val="24"/>
              </w:rPr>
              <w:t xml:space="preserve">  мониторинга уровня удовлетворенности родителей  качеством образования</w:t>
            </w:r>
          </w:p>
        </w:tc>
        <w:tc>
          <w:tcPr>
            <w:tcW w:w="5464" w:type="dxa"/>
          </w:tcPr>
          <w:p w:rsidR="004672D0" w:rsidRPr="004672D0" w:rsidRDefault="004672D0" w:rsidP="000E2AB8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2D0">
              <w:rPr>
                <w:rFonts w:ascii="Times New Roman" w:hAnsi="Times New Roman" w:cs="Times New Roman"/>
                <w:sz w:val="24"/>
                <w:szCs w:val="24"/>
              </w:rPr>
              <w:t>Разработан мониторинг уровня удовлетворенности родителей  качеством образования</w:t>
            </w:r>
          </w:p>
        </w:tc>
      </w:tr>
      <w:tr w:rsidR="004672D0" w:rsidRPr="00CB0DD4" w:rsidTr="000E2AB8">
        <w:tc>
          <w:tcPr>
            <w:tcW w:w="4426" w:type="dxa"/>
          </w:tcPr>
          <w:p w:rsidR="004672D0" w:rsidRPr="00CB0DD4" w:rsidRDefault="004672D0" w:rsidP="000E2AB8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дополнительных образовательных услуг</w:t>
            </w:r>
          </w:p>
        </w:tc>
        <w:tc>
          <w:tcPr>
            <w:tcW w:w="5464" w:type="dxa"/>
          </w:tcPr>
          <w:p w:rsidR="004672D0" w:rsidRPr="00CB0DD4" w:rsidRDefault="002C55F1" w:rsidP="002C55F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дополнительного образования, расширение спектра </w:t>
            </w:r>
            <w:r w:rsidR="004672D0"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платных образовательных услуг с учетом социального заказа родителей</w:t>
            </w:r>
          </w:p>
        </w:tc>
      </w:tr>
    </w:tbl>
    <w:p w:rsidR="004672D0" w:rsidRPr="00CB0DD4" w:rsidRDefault="004672D0" w:rsidP="004672D0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5464"/>
      </w:tblGrid>
      <w:tr w:rsidR="004672D0" w:rsidRPr="00CB0DD4" w:rsidTr="000E2AB8">
        <w:tc>
          <w:tcPr>
            <w:tcW w:w="4426" w:type="dxa"/>
          </w:tcPr>
          <w:p w:rsidR="004672D0" w:rsidRPr="00CB0DD4" w:rsidRDefault="004672D0" w:rsidP="000E2AB8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Аспекты качества образовательной деятельности, нуждающиеся в улучшении</w:t>
            </w:r>
          </w:p>
        </w:tc>
        <w:tc>
          <w:tcPr>
            <w:tcW w:w="5464" w:type="dxa"/>
          </w:tcPr>
          <w:p w:rsidR="004672D0" w:rsidRPr="00CB0DD4" w:rsidRDefault="004672D0" w:rsidP="000E2AB8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которые необходимо предпринять (управленческие решения)</w:t>
            </w:r>
          </w:p>
        </w:tc>
      </w:tr>
      <w:tr w:rsidR="004672D0" w:rsidRPr="00CB0DD4" w:rsidTr="000E2AB8">
        <w:trPr>
          <w:trHeight w:val="894"/>
        </w:trPr>
        <w:tc>
          <w:tcPr>
            <w:tcW w:w="4426" w:type="dxa"/>
          </w:tcPr>
          <w:p w:rsidR="004672D0" w:rsidRPr="00CB0DD4" w:rsidRDefault="004672D0" w:rsidP="000E2AB8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 аспект образовательной деятельности.</w:t>
            </w:r>
          </w:p>
        </w:tc>
        <w:tc>
          <w:tcPr>
            <w:tcW w:w="5464" w:type="dxa"/>
          </w:tcPr>
          <w:p w:rsidR="004672D0" w:rsidRPr="00CB0DD4" w:rsidRDefault="004672D0" w:rsidP="000E2AB8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</w:t>
            </w:r>
            <w:r w:rsidR="002C5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реализация </w:t>
            </w: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 -  технологий, электронных образо</w:t>
            </w:r>
            <w:r w:rsidR="00442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вательных ресурсов в </w:t>
            </w:r>
            <w:proofErr w:type="spellStart"/>
            <w:r w:rsidR="00442F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педпроцесс</w:t>
            </w:r>
            <w:proofErr w:type="spellEnd"/>
            <w:r w:rsidR="00442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реализация новых форм образовательной деятельности в контексте ФГОС </w:t>
            </w:r>
            <w:proofErr w:type="gramStart"/>
            <w:r w:rsidR="00442F8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672D0" w:rsidRPr="00CB0DD4" w:rsidTr="000E2AB8">
        <w:tc>
          <w:tcPr>
            <w:tcW w:w="4426" w:type="dxa"/>
          </w:tcPr>
          <w:p w:rsidR="004672D0" w:rsidRPr="00CB0DD4" w:rsidRDefault="004672D0" w:rsidP="000E2AB8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образовательного пространства в ДОУ.</w:t>
            </w:r>
          </w:p>
          <w:p w:rsidR="004672D0" w:rsidRPr="00CB0DD4" w:rsidRDefault="004672D0" w:rsidP="000E2AB8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4672D0" w:rsidRPr="00CB0DD4" w:rsidRDefault="004672D0" w:rsidP="000E2AB8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оптимизации  образовательного пространства в соответствии с требованиями ФГОС </w:t>
            </w:r>
            <w:proofErr w:type="gramStart"/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2D0" w:rsidRPr="00CB0DD4" w:rsidTr="000E2AB8">
        <w:tc>
          <w:tcPr>
            <w:tcW w:w="4426" w:type="dxa"/>
          </w:tcPr>
          <w:p w:rsidR="004672D0" w:rsidRPr="00CB0DD4" w:rsidRDefault="004672D0" w:rsidP="000E2AB8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</w:t>
            </w:r>
            <w:proofErr w:type="gramEnd"/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индивидуального сопровождения ребенка</w:t>
            </w:r>
          </w:p>
        </w:tc>
        <w:tc>
          <w:tcPr>
            <w:tcW w:w="5464" w:type="dxa"/>
          </w:tcPr>
          <w:p w:rsidR="004672D0" w:rsidRPr="00CB0DD4" w:rsidRDefault="004672D0" w:rsidP="000E2AB8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работы по составлению индивидуальных образовательных программ воспитанников с учетом данных педагогической диагностики, индивидуальных особенностей детей.</w:t>
            </w:r>
          </w:p>
          <w:p w:rsidR="004672D0" w:rsidRPr="00CB0DD4" w:rsidRDefault="004672D0" w:rsidP="000E2AB8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индивидуальных образовательных маршрутов.</w:t>
            </w:r>
          </w:p>
        </w:tc>
      </w:tr>
      <w:tr w:rsidR="004672D0" w:rsidRPr="004672D0" w:rsidTr="000E2AB8">
        <w:tc>
          <w:tcPr>
            <w:tcW w:w="4426" w:type="dxa"/>
          </w:tcPr>
          <w:p w:rsidR="004672D0" w:rsidRPr="00CB0DD4" w:rsidRDefault="004672D0" w:rsidP="000E2AB8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удовлетворённости родителей  реализуемой в ДОУ ОП</w:t>
            </w:r>
          </w:p>
        </w:tc>
        <w:tc>
          <w:tcPr>
            <w:tcW w:w="5464" w:type="dxa"/>
          </w:tcPr>
          <w:p w:rsidR="004672D0" w:rsidRPr="004672D0" w:rsidRDefault="004672D0" w:rsidP="000E2AB8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систематический мониторинг удовлетворённости родителей, совершенствовать работу по информированию родителей о результатах ВОП, развитии детей.</w:t>
            </w:r>
          </w:p>
        </w:tc>
      </w:tr>
    </w:tbl>
    <w:p w:rsidR="004672D0" w:rsidRPr="004672D0" w:rsidRDefault="004672D0" w:rsidP="004672D0"/>
    <w:p w:rsidR="008C61BA" w:rsidRDefault="008C61BA" w:rsidP="008C61BA">
      <w:pPr>
        <w:pStyle w:val="1"/>
        <w:spacing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D651E9" w:rsidRPr="00D651E9">
        <w:rPr>
          <w:b/>
          <w:sz w:val="24"/>
          <w:szCs w:val="24"/>
        </w:rPr>
        <w:t>Специфика организации коррекционно-развивающей работы</w:t>
      </w:r>
    </w:p>
    <w:p w:rsidR="008C61BA" w:rsidRPr="008C61BA" w:rsidRDefault="008C61BA" w:rsidP="008C61BA">
      <w:pPr>
        <w:spacing w:after="0"/>
      </w:pPr>
    </w:p>
    <w:p w:rsidR="008C61BA" w:rsidRPr="00BE3E98" w:rsidRDefault="008C61BA" w:rsidP="008C61BA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98">
        <w:rPr>
          <w:rFonts w:ascii="Times New Roman" w:hAnsi="Times New Roman" w:cs="Times New Roman"/>
          <w:sz w:val="24"/>
          <w:szCs w:val="24"/>
        </w:rPr>
        <w:t>Так как в ДОУ большое количество воспитанников (</w:t>
      </w:r>
      <w:r w:rsidR="00666C1A">
        <w:rPr>
          <w:rFonts w:ascii="Times New Roman" w:hAnsi="Times New Roman" w:cs="Times New Roman"/>
          <w:sz w:val="24"/>
          <w:szCs w:val="24"/>
        </w:rPr>
        <w:t>27,7</w:t>
      </w:r>
      <w:r w:rsidRPr="00BE3E98">
        <w:rPr>
          <w:rFonts w:ascii="Times New Roman" w:hAnsi="Times New Roman" w:cs="Times New Roman"/>
          <w:sz w:val="24"/>
          <w:szCs w:val="24"/>
        </w:rPr>
        <w:t xml:space="preserve">%) с ограниченными возможностями здоровья, при организации непосредственно образовательной деятельности и в совместной деятельности воспитателей и детей применяются </w:t>
      </w:r>
      <w:proofErr w:type="spellStart"/>
      <w:r w:rsidRPr="00BE3E9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E3E98">
        <w:rPr>
          <w:rFonts w:ascii="Times New Roman" w:hAnsi="Times New Roman" w:cs="Times New Roman"/>
          <w:sz w:val="24"/>
          <w:szCs w:val="24"/>
        </w:rPr>
        <w:t xml:space="preserve"> технологии, направленные на сохранение и укрепление здоровья детей, воспитание потребности в здоровом образе жизни. Реализация этих технологий осуществляется, как правило, всеми специалистами детского сада: инструктором  по физической культуре, музыкальным руководителем, педагогом-психологом, учителем-логопедом, воспитателями, а также медицинским персоналом. Интеграция деятельности специалистов необходима для более полной и эффективной работы, а также для своевременного выявления неблагоприятных факторов, оказывающих негативное воздействие на физическое, психическое, личностное развитие детей. Взаимодействие специалистов обеспечивает оптимальный подбор профилактических, коррекционных, развивающих программ, учитывающих индивидуальные особенности детей дошкольного возраста.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В детском саду используются следующие формы коррекционно-развивающей работы: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1. Коррекционно-развивающая логопедическая работа с детьми, имеющими тяжёлые нарушения речи (ТНР) – с 1,5 до 7 лет.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2.</w:t>
      </w:r>
      <w:r w:rsidR="005C33F6">
        <w:rPr>
          <w:rFonts w:ascii="Times New Roman" w:hAnsi="Times New Roman" w:cs="Times New Roman"/>
          <w:sz w:val="24"/>
          <w:szCs w:val="24"/>
        </w:rPr>
        <w:t xml:space="preserve"> </w:t>
      </w:r>
      <w:r w:rsidRPr="00964ECB">
        <w:rPr>
          <w:rFonts w:ascii="Times New Roman" w:hAnsi="Times New Roman" w:cs="Times New Roman"/>
          <w:sz w:val="24"/>
          <w:szCs w:val="24"/>
        </w:rPr>
        <w:t>Коррекционно-развивающие занятия педагога – психолога (коррекция нарушений эмоционально-волевой сферы, проблемы поведения воспитанников).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 xml:space="preserve">3. </w:t>
      </w:r>
      <w:r w:rsidR="005C33F6">
        <w:rPr>
          <w:rFonts w:ascii="Times New Roman" w:hAnsi="Times New Roman" w:cs="Times New Roman"/>
          <w:sz w:val="24"/>
          <w:szCs w:val="24"/>
        </w:rPr>
        <w:t xml:space="preserve"> </w:t>
      </w:r>
      <w:r w:rsidRPr="00964ECB">
        <w:rPr>
          <w:rFonts w:ascii="Times New Roman" w:hAnsi="Times New Roman" w:cs="Times New Roman"/>
          <w:sz w:val="24"/>
          <w:szCs w:val="24"/>
        </w:rPr>
        <w:t xml:space="preserve">Коррекционно-развивающие, </w:t>
      </w:r>
      <w:proofErr w:type="spellStart"/>
      <w:r w:rsidRPr="00964EC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64ECB">
        <w:rPr>
          <w:rFonts w:ascii="Times New Roman" w:hAnsi="Times New Roman" w:cs="Times New Roman"/>
          <w:sz w:val="24"/>
          <w:szCs w:val="24"/>
        </w:rPr>
        <w:t xml:space="preserve"> технологии и формы: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1.</w:t>
      </w:r>
      <w:r w:rsidRPr="00964ECB">
        <w:rPr>
          <w:rFonts w:ascii="Times New Roman" w:hAnsi="Times New Roman" w:cs="Times New Roman"/>
          <w:sz w:val="24"/>
          <w:szCs w:val="24"/>
        </w:rPr>
        <w:tab/>
        <w:t xml:space="preserve">Музыкотерапия, </w:t>
      </w:r>
      <w:proofErr w:type="spellStart"/>
      <w:r w:rsidRPr="00964ECB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964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ECB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964ECB">
        <w:rPr>
          <w:rFonts w:ascii="Times New Roman" w:hAnsi="Times New Roman" w:cs="Times New Roman"/>
          <w:sz w:val="24"/>
          <w:szCs w:val="24"/>
        </w:rPr>
        <w:t xml:space="preserve"> занятия с детьми раннего дошкольного возраста с тяжёлыми нарушениями речи.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2.</w:t>
      </w:r>
      <w:r w:rsidRPr="00964ECB">
        <w:rPr>
          <w:rFonts w:ascii="Times New Roman" w:hAnsi="Times New Roman" w:cs="Times New Roman"/>
          <w:sz w:val="24"/>
          <w:szCs w:val="24"/>
        </w:rPr>
        <w:tab/>
        <w:t>Эмоционально-стимулирующая гимнастика.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64ECB">
        <w:rPr>
          <w:rFonts w:ascii="Times New Roman" w:hAnsi="Times New Roman" w:cs="Times New Roman"/>
          <w:sz w:val="24"/>
          <w:szCs w:val="24"/>
        </w:rPr>
        <w:tab/>
        <w:t>Игровой самомассаж.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4.</w:t>
      </w:r>
      <w:r w:rsidRPr="00964ECB">
        <w:rPr>
          <w:rFonts w:ascii="Times New Roman" w:hAnsi="Times New Roman" w:cs="Times New Roman"/>
          <w:sz w:val="24"/>
          <w:szCs w:val="24"/>
        </w:rPr>
        <w:tab/>
        <w:t>Пальчиковая гимнастика.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5.</w:t>
      </w:r>
      <w:r w:rsidRPr="00964ECB">
        <w:rPr>
          <w:rFonts w:ascii="Times New Roman" w:hAnsi="Times New Roman" w:cs="Times New Roman"/>
          <w:sz w:val="24"/>
          <w:szCs w:val="24"/>
        </w:rPr>
        <w:tab/>
        <w:t>Дыхательная гимнастика.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6.  Артикуляционная гимнастика.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7. Закаливающие процедуры.</w:t>
      </w:r>
    </w:p>
    <w:p w:rsidR="001E7F0F" w:rsidRPr="00964ECB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7.  Медицинский массаж для детей раннего дошкольного возраста с ранней неврологической патологией.</w:t>
      </w:r>
    </w:p>
    <w:p w:rsidR="001E7F0F" w:rsidRPr="00D651E9" w:rsidRDefault="001E7F0F" w:rsidP="001E7F0F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ECB">
        <w:rPr>
          <w:rFonts w:ascii="Times New Roman" w:hAnsi="Times New Roman" w:cs="Times New Roman"/>
          <w:sz w:val="24"/>
          <w:szCs w:val="24"/>
        </w:rPr>
        <w:t>8. Общий оздоровительный массаж для всех воспитанников по желанию (платные медицинские услуги).</w:t>
      </w:r>
    </w:p>
    <w:p w:rsidR="008C61BA" w:rsidRPr="00BE3E98" w:rsidRDefault="008C61BA" w:rsidP="008C61BA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3E98">
        <w:rPr>
          <w:rFonts w:ascii="Times New Roman" w:hAnsi="Times New Roman" w:cs="Times New Roman"/>
          <w:sz w:val="24"/>
          <w:szCs w:val="24"/>
        </w:rPr>
        <w:t xml:space="preserve">В результате применения </w:t>
      </w:r>
      <w:proofErr w:type="spellStart"/>
      <w:r w:rsidRPr="00BE3E9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E3E98">
        <w:rPr>
          <w:rFonts w:ascii="Times New Roman" w:hAnsi="Times New Roman" w:cs="Times New Roman"/>
          <w:sz w:val="24"/>
          <w:szCs w:val="24"/>
        </w:rPr>
        <w:t xml:space="preserve"> технологий в детском саду  по данным медицинской диагностики  было отмечено повышение функциональных резервов организма, снизилась заболеваемость.</w:t>
      </w:r>
    </w:p>
    <w:p w:rsidR="003B387C" w:rsidRPr="00472EB1" w:rsidRDefault="003B387C" w:rsidP="00E079C4">
      <w:pPr>
        <w:tabs>
          <w:tab w:val="left" w:pos="720"/>
        </w:tabs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670"/>
      </w:tblGrid>
      <w:tr w:rsidR="00801F8D" w:rsidTr="00472EB1">
        <w:tc>
          <w:tcPr>
            <w:tcW w:w="4361" w:type="dxa"/>
          </w:tcPr>
          <w:p w:rsidR="00801F8D" w:rsidRDefault="00801F8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670" w:type="dxa"/>
          </w:tcPr>
          <w:p w:rsidR="00801F8D" w:rsidRDefault="00801F8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факторы повлияли</w:t>
            </w:r>
            <w:r w:rsidR="0091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качество деятельности</w:t>
            </w:r>
          </w:p>
        </w:tc>
      </w:tr>
      <w:tr w:rsidR="00801F8D" w:rsidTr="00472EB1">
        <w:tc>
          <w:tcPr>
            <w:tcW w:w="4361" w:type="dxa"/>
          </w:tcPr>
          <w:p w:rsidR="00801F8D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01F8D">
              <w:rPr>
                <w:rFonts w:ascii="Times New Roman" w:eastAsia="Times New Roman" w:hAnsi="Times New Roman" w:cs="Times New Roman"/>
                <w:sz w:val="24"/>
                <w:szCs w:val="24"/>
              </w:rPr>
              <w:t>аинтересованность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получении воспитанниками качественных образовательных услуг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позитивное отношение</w:t>
            </w:r>
            <w:r w:rsidR="00A9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к деятельности ДОУ (9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2%)</w:t>
            </w:r>
          </w:p>
        </w:tc>
        <w:tc>
          <w:tcPr>
            <w:tcW w:w="5670" w:type="dxa"/>
          </w:tcPr>
          <w:p w:rsidR="00801F8D" w:rsidRDefault="00801F8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Партнерские отношения с семьей</w:t>
            </w:r>
          </w:p>
          <w:p w:rsidR="00801F8D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психолого-педагогического сопровождения 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01F8D" w:rsidTr="00472EB1">
        <w:tc>
          <w:tcPr>
            <w:tcW w:w="4361" w:type="dxa"/>
          </w:tcPr>
          <w:p w:rsidR="00801F8D" w:rsidRDefault="006D232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Преемственность </w:t>
            </w:r>
            <w:r w:rsidR="009103A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и дошкольного образования</w:t>
            </w:r>
          </w:p>
        </w:tc>
        <w:tc>
          <w:tcPr>
            <w:tcW w:w="5670" w:type="dxa"/>
          </w:tcPr>
          <w:p w:rsidR="00801F8D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преемственности </w:t>
            </w:r>
          </w:p>
        </w:tc>
      </w:tr>
      <w:tr w:rsidR="00801F8D" w:rsidTr="00472EB1">
        <w:tc>
          <w:tcPr>
            <w:tcW w:w="4361" w:type="dxa"/>
          </w:tcPr>
          <w:p w:rsidR="00801F8D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даптация детей к условиям детского сада (преобладает легкая адаптация, показатели лучше районных)</w:t>
            </w:r>
          </w:p>
        </w:tc>
        <w:tc>
          <w:tcPr>
            <w:tcW w:w="5670" w:type="dxa"/>
          </w:tcPr>
          <w:p w:rsidR="00801F8D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омпетентность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вопросах образования и воспитания детей раннего возраста</w:t>
            </w:r>
          </w:p>
          <w:p w:rsidR="006D232C" w:rsidRDefault="006D232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</w:tc>
      </w:tr>
      <w:tr w:rsidR="00801F8D" w:rsidTr="00472EB1">
        <w:tc>
          <w:tcPr>
            <w:tcW w:w="4361" w:type="dxa"/>
          </w:tcPr>
          <w:p w:rsidR="00801F8D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сопровождение детей</w:t>
            </w:r>
          </w:p>
        </w:tc>
        <w:tc>
          <w:tcPr>
            <w:tcW w:w="5670" w:type="dxa"/>
          </w:tcPr>
          <w:p w:rsidR="006631A3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индивидуальных образовательных маршрутов воспитанников </w:t>
            </w:r>
          </w:p>
          <w:p w:rsidR="00801F8D" w:rsidRDefault="006D232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недрение инклюзивной практики</w:t>
            </w:r>
            <w:r w:rsidR="0091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образовательную деятельность</w:t>
            </w:r>
          </w:p>
        </w:tc>
      </w:tr>
      <w:tr w:rsidR="00654FF6" w:rsidTr="00472EB1">
        <w:tc>
          <w:tcPr>
            <w:tcW w:w="4361" w:type="dxa"/>
          </w:tcPr>
          <w:p w:rsidR="00654FF6" w:rsidRDefault="00654FF6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92 % выпускников детского сада имеют высокий и средний уровень готовности к школьному обучению</w:t>
            </w:r>
          </w:p>
        </w:tc>
        <w:tc>
          <w:tcPr>
            <w:tcW w:w="5670" w:type="dxa"/>
          </w:tcPr>
          <w:p w:rsidR="00654FF6" w:rsidRDefault="00654FF6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педагогов в вопросах образования и воспитания детей старшего дошкольного возраста</w:t>
            </w:r>
          </w:p>
          <w:p w:rsidR="00654FF6" w:rsidRDefault="00654FF6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индивидуальных образовательных маршрутов воспитанников </w:t>
            </w:r>
          </w:p>
          <w:p w:rsidR="00654FF6" w:rsidRDefault="00654FF6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деятельности специалистов</w:t>
            </w: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670"/>
      </w:tblGrid>
      <w:tr w:rsidR="006D232C" w:rsidTr="00472EB1">
        <w:tc>
          <w:tcPr>
            <w:tcW w:w="4361" w:type="dxa"/>
          </w:tcPr>
          <w:p w:rsidR="006D232C" w:rsidRPr="006D232C" w:rsidRDefault="006D232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5670" w:type="dxa"/>
          </w:tcPr>
          <w:p w:rsidR="006D232C" w:rsidRPr="006D232C" w:rsidRDefault="006D232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действия необходимо предпринять для улучшения</w:t>
            </w:r>
            <w:r w:rsidR="00910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(управленческие решения)</w:t>
            </w:r>
          </w:p>
        </w:tc>
      </w:tr>
      <w:tr w:rsidR="006D232C" w:rsidTr="00472EB1">
        <w:tc>
          <w:tcPr>
            <w:tcW w:w="4361" w:type="dxa"/>
          </w:tcPr>
          <w:p w:rsidR="006D232C" w:rsidRPr="006D232C" w:rsidRDefault="009103A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D232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оказатели посещаемости</w:t>
            </w:r>
          </w:p>
        </w:tc>
        <w:tc>
          <w:tcPr>
            <w:tcW w:w="5670" w:type="dxa"/>
          </w:tcPr>
          <w:p w:rsidR="006D232C" w:rsidRDefault="006D232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заинтересованность родителей в систематическом посещении детьми детского сада (не допускать немотивированных пропусков)</w:t>
            </w:r>
          </w:p>
          <w:p w:rsidR="00871A19" w:rsidRPr="006D232C" w:rsidRDefault="00871A19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острой заболеваемости</w:t>
            </w:r>
          </w:p>
        </w:tc>
      </w:tr>
    </w:tbl>
    <w:p w:rsidR="007A72E7" w:rsidRPr="001B6BF9" w:rsidRDefault="007A72E7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06F" w:rsidRDefault="00A7006F" w:rsidP="00654FF6">
      <w:pPr>
        <w:spacing w:after="0"/>
        <w:ind w:firstLine="426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3.3. </w:t>
      </w:r>
      <w:r w:rsidR="00654FF6" w:rsidRPr="00DE5F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Реализа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ция дополнительного образования</w:t>
      </w:r>
    </w:p>
    <w:p w:rsidR="00654FF6" w:rsidRPr="00DE5F72" w:rsidRDefault="007933B6" w:rsidP="00654FF6">
      <w:pPr>
        <w:spacing w:after="0"/>
        <w:ind w:firstLine="426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 01.01</w:t>
      </w:r>
      <w:r w:rsidR="005C33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287B58" w:rsidRPr="007933B6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72707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654FF6" w:rsidRPr="00DE5F72">
        <w:rPr>
          <w:rFonts w:ascii="Times New Roman" w:hAnsi="Times New Roman" w:cs="Times New Roman"/>
          <w:bCs/>
          <w:sz w:val="24"/>
          <w:szCs w:val="24"/>
        </w:rPr>
        <w:t xml:space="preserve"> в дошкольном образовательном учреждении были организованы следующие виды дополнительных платных образовательных услуг по реализации дополнительных общеразвивающих программ:</w:t>
      </w:r>
    </w:p>
    <w:p w:rsidR="00654FF6" w:rsidRPr="00DE5F72" w:rsidRDefault="00654FF6" w:rsidP="0065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b/>
          <w:bCs/>
          <w:sz w:val="24"/>
          <w:szCs w:val="24"/>
        </w:rPr>
        <w:t>Социально-педагогической направленности:</w:t>
      </w:r>
    </w:p>
    <w:p w:rsidR="00654FF6" w:rsidRPr="00DE5F72" w:rsidRDefault="00654FF6" w:rsidP="00654FF6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художественно-эстетическое   развитие (театральная студия);</w:t>
      </w:r>
    </w:p>
    <w:p w:rsidR="00654FF6" w:rsidRPr="00DE5F72" w:rsidRDefault="00654FF6" w:rsidP="00654FF6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сенсомоторное развитие детей младшего  дошкольного возраста;</w:t>
      </w:r>
    </w:p>
    <w:p w:rsidR="00654FF6" w:rsidRPr="00DE5F72" w:rsidRDefault="00654FF6" w:rsidP="00654FF6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lastRenderedPageBreak/>
        <w:t>обучение чтению детей старшего дошкольного возраста;</w:t>
      </w:r>
    </w:p>
    <w:p w:rsidR="00654FF6" w:rsidRPr="00DE5F72" w:rsidRDefault="00654FF6" w:rsidP="005D47ED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познавательное развитие детей дошкольного   возраста через  использование интерактивных   технологий;</w:t>
      </w:r>
    </w:p>
    <w:p w:rsidR="00654FF6" w:rsidRDefault="00654FF6" w:rsidP="005D47ED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художественно-эст</w:t>
      </w:r>
      <w:r w:rsidR="001054A4">
        <w:rPr>
          <w:rFonts w:ascii="Times New Roman" w:hAnsi="Times New Roman" w:cs="Times New Roman"/>
          <w:sz w:val="24"/>
          <w:szCs w:val="24"/>
        </w:rPr>
        <w:t>етическое развитие (</w:t>
      </w:r>
      <w:proofErr w:type="gramStart"/>
      <w:r w:rsidR="001054A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1054A4">
        <w:rPr>
          <w:rFonts w:ascii="Times New Roman" w:hAnsi="Times New Roman" w:cs="Times New Roman"/>
          <w:sz w:val="24"/>
          <w:szCs w:val="24"/>
        </w:rPr>
        <w:t xml:space="preserve"> студия);</w:t>
      </w:r>
    </w:p>
    <w:p w:rsidR="00654FF6" w:rsidRPr="00DE5F72" w:rsidRDefault="00654FF6" w:rsidP="005D4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Физкультурно-оздоровительной направленности:</w:t>
      </w:r>
    </w:p>
    <w:p w:rsidR="00654FF6" w:rsidRDefault="00654FF6" w:rsidP="005D47ED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 xml:space="preserve">хореография, </w:t>
      </w:r>
    </w:p>
    <w:p w:rsidR="00654FF6" w:rsidRDefault="00654FF6" w:rsidP="005D47ED">
      <w:pPr>
        <w:pStyle w:val="a4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3B6">
        <w:rPr>
          <w:rFonts w:ascii="Times New Roman" w:hAnsi="Times New Roman" w:cs="Times New Roman"/>
          <w:sz w:val="24"/>
          <w:szCs w:val="24"/>
        </w:rPr>
        <w:t>массаж</w:t>
      </w:r>
      <w:r w:rsidR="007933B6">
        <w:rPr>
          <w:rFonts w:ascii="Times New Roman" w:hAnsi="Times New Roman" w:cs="Times New Roman"/>
          <w:sz w:val="24"/>
          <w:szCs w:val="24"/>
        </w:rPr>
        <w:t>.</w:t>
      </w:r>
    </w:p>
    <w:p w:rsidR="007933B6" w:rsidRDefault="007933B6" w:rsidP="005D47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33B6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C33F6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933B6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</w:rPr>
        <w:t xml:space="preserve"> в ДОУ реализуются следующие виды платных образовательных услуг:</w:t>
      </w:r>
    </w:p>
    <w:p w:rsidR="007933B6" w:rsidRPr="007933B6" w:rsidRDefault="007933B6" w:rsidP="005D4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b/>
          <w:bCs/>
          <w:sz w:val="24"/>
          <w:szCs w:val="24"/>
        </w:rPr>
        <w:t>Социально-педагогической направленности:</w:t>
      </w:r>
    </w:p>
    <w:p w:rsidR="007933B6" w:rsidRPr="00DE5F72" w:rsidRDefault="007933B6" w:rsidP="005D47ED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художественно-эстетическое   развитие (театральная студия);</w:t>
      </w:r>
    </w:p>
    <w:p w:rsidR="007933B6" w:rsidRDefault="007933B6" w:rsidP="005D47ED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обучение чтению детей старшего дошкольного возраста;</w:t>
      </w:r>
    </w:p>
    <w:p w:rsidR="007933B6" w:rsidRDefault="007933B6" w:rsidP="005D47ED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C53BB3">
        <w:rPr>
          <w:rFonts w:ascii="Times New Roman" w:hAnsi="Times New Roman" w:cs="Times New Roman"/>
          <w:sz w:val="24"/>
          <w:szCs w:val="24"/>
        </w:rPr>
        <w:t>;</w:t>
      </w:r>
    </w:p>
    <w:p w:rsidR="00C53BB3" w:rsidRPr="00DE5F72" w:rsidRDefault="00C53BB3" w:rsidP="005D47ED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занимательная математика.</w:t>
      </w:r>
    </w:p>
    <w:p w:rsidR="00C53BB3" w:rsidRDefault="00C53BB3" w:rsidP="005D47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BB3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Физкультурно-оздоровительной направленности:</w:t>
      </w:r>
    </w:p>
    <w:p w:rsidR="00C53BB3" w:rsidRDefault="00C53BB3" w:rsidP="005D47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BB3">
        <w:rPr>
          <w:rFonts w:ascii="Times New Roman" w:hAnsi="Times New Roman" w:cs="Times New Roman"/>
          <w:bCs/>
          <w:sz w:val="24"/>
          <w:szCs w:val="24"/>
        </w:rPr>
        <w:t>- хореография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53BB3" w:rsidRPr="00C53BB3" w:rsidRDefault="00C53BB3" w:rsidP="005D4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раннее физическое развитие с элементами боевых искусств.</w:t>
      </w:r>
    </w:p>
    <w:p w:rsidR="00654FF6" w:rsidRPr="00DE5F72" w:rsidRDefault="00C53BB3" w:rsidP="005D47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477F">
        <w:rPr>
          <w:rFonts w:ascii="Times New Roman" w:hAnsi="Times New Roman" w:cs="Times New Roman"/>
          <w:i/>
          <w:sz w:val="24"/>
          <w:szCs w:val="24"/>
          <w:u w:val="single"/>
        </w:rPr>
        <w:t>На 01.01.2017 года</w:t>
      </w:r>
      <w:r w:rsidR="005C33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54FF6" w:rsidRPr="00DE5F72">
        <w:rPr>
          <w:rFonts w:ascii="Times New Roman" w:hAnsi="Times New Roman" w:cs="Times New Roman"/>
          <w:sz w:val="24"/>
          <w:szCs w:val="24"/>
        </w:rPr>
        <w:t xml:space="preserve">общее количество воспитанников, получающих дополнительное образование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168</w:t>
      </w:r>
      <w:r w:rsidR="00654FF6" w:rsidRPr="00DE5F72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654FF6" w:rsidRPr="00DE5F72" w:rsidRDefault="00654FF6" w:rsidP="005D47E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 xml:space="preserve">обучение чтению детей старшего дошкольного возраста – </w:t>
      </w:r>
      <w:r w:rsidR="00C53BB3">
        <w:rPr>
          <w:rFonts w:ascii="Times New Roman" w:hAnsi="Times New Roman" w:cs="Times New Roman"/>
          <w:sz w:val="24"/>
          <w:szCs w:val="24"/>
        </w:rPr>
        <w:t>27</w:t>
      </w:r>
      <w:r w:rsidRPr="00DE5F72">
        <w:rPr>
          <w:rFonts w:ascii="Times New Roman" w:hAnsi="Times New Roman" w:cs="Times New Roman"/>
          <w:sz w:val="24"/>
          <w:szCs w:val="24"/>
        </w:rPr>
        <w:t xml:space="preserve"> человек (2 здание);</w:t>
      </w:r>
    </w:p>
    <w:p w:rsidR="00654FF6" w:rsidRPr="00DE5F72" w:rsidRDefault="00654FF6" w:rsidP="005D47E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художественно-эстетическое развитие (изостудия) – 19 человек (2 здание);</w:t>
      </w:r>
    </w:p>
    <w:p w:rsidR="00654FF6" w:rsidRPr="00DE5F72" w:rsidRDefault="00654FF6" w:rsidP="005D47E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познавательное развитие детей дошкольного возраста через  использование интерактивных технологий – 6 человек (2 здание);</w:t>
      </w:r>
    </w:p>
    <w:p w:rsidR="00654FF6" w:rsidRPr="00DE5F72" w:rsidRDefault="00654FF6" w:rsidP="005D47E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 xml:space="preserve">художественно-эстетическое   развитие (театральная студия) – </w:t>
      </w:r>
      <w:r w:rsidR="00C53BB3">
        <w:rPr>
          <w:rFonts w:ascii="Times New Roman" w:hAnsi="Times New Roman" w:cs="Times New Roman"/>
          <w:sz w:val="24"/>
          <w:szCs w:val="24"/>
        </w:rPr>
        <w:t>33</w:t>
      </w:r>
      <w:r w:rsidRPr="00DE5F72">
        <w:rPr>
          <w:rFonts w:ascii="Times New Roman" w:hAnsi="Times New Roman" w:cs="Times New Roman"/>
          <w:sz w:val="24"/>
          <w:szCs w:val="24"/>
        </w:rPr>
        <w:t xml:space="preserve"> человека: 15  – 1 здание, </w:t>
      </w:r>
      <w:r w:rsidR="00C53BB3">
        <w:rPr>
          <w:rFonts w:ascii="Times New Roman" w:hAnsi="Times New Roman" w:cs="Times New Roman"/>
          <w:sz w:val="24"/>
          <w:szCs w:val="24"/>
        </w:rPr>
        <w:t>18</w:t>
      </w:r>
      <w:r w:rsidRPr="00DE5F72">
        <w:rPr>
          <w:rFonts w:ascii="Times New Roman" w:hAnsi="Times New Roman" w:cs="Times New Roman"/>
          <w:sz w:val="24"/>
          <w:szCs w:val="24"/>
        </w:rPr>
        <w:t xml:space="preserve">  – 2 здание;</w:t>
      </w:r>
    </w:p>
    <w:p w:rsidR="00654FF6" w:rsidRDefault="00654FF6" w:rsidP="005D47E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сенсомоторное развитие детей младшего  дошкольного возраста – 17 человек (1 здание);</w:t>
      </w:r>
    </w:p>
    <w:p w:rsidR="00654FF6" w:rsidRDefault="00654FF6" w:rsidP="005D47E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 xml:space="preserve">хореография – </w:t>
      </w:r>
      <w:r w:rsidR="00C53BB3">
        <w:rPr>
          <w:rFonts w:ascii="Times New Roman" w:hAnsi="Times New Roman" w:cs="Times New Roman"/>
          <w:sz w:val="24"/>
          <w:szCs w:val="24"/>
        </w:rPr>
        <w:t xml:space="preserve">54 </w:t>
      </w:r>
      <w:r w:rsidR="001054A4">
        <w:rPr>
          <w:rFonts w:ascii="Times New Roman" w:hAnsi="Times New Roman" w:cs="Times New Roman"/>
          <w:sz w:val="24"/>
          <w:szCs w:val="24"/>
        </w:rPr>
        <w:t>человек</w:t>
      </w:r>
      <w:r w:rsidR="00C53BB3">
        <w:rPr>
          <w:rFonts w:ascii="Times New Roman" w:hAnsi="Times New Roman" w:cs="Times New Roman"/>
          <w:sz w:val="24"/>
          <w:szCs w:val="24"/>
        </w:rPr>
        <w:t>а:28</w:t>
      </w:r>
      <w:r w:rsidRPr="00DE5F72">
        <w:rPr>
          <w:rFonts w:ascii="Times New Roman" w:hAnsi="Times New Roman" w:cs="Times New Roman"/>
          <w:sz w:val="24"/>
          <w:szCs w:val="24"/>
        </w:rPr>
        <w:t xml:space="preserve"> – 1 здание, </w:t>
      </w:r>
      <w:r w:rsidR="00C53BB3">
        <w:rPr>
          <w:rFonts w:ascii="Times New Roman" w:hAnsi="Times New Roman" w:cs="Times New Roman"/>
          <w:sz w:val="24"/>
          <w:szCs w:val="24"/>
        </w:rPr>
        <w:t>26</w:t>
      </w:r>
      <w:r w:rsidRPr="00DE5F72">
        <w:rPr>
          <w:rFonts w:ascii="Times New Roman" w:hAnsi="Times New Roman" w:cs="Times New Roman"/>
          <w:sz w:val="24"/>
          <w:szCs w:val="24"/>
        </w:rPr>
        <w:t xml:space="preserve"> – 2 здание;</w:t>
      </w:r>
    </w:p>
    <w:p w:rsidR="00654FF6" w:rsidRDefault="00654FF6" w:rsidP="005D47E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м</w:t>
      </w:r>
      <w:r w:rsidR="001054A4">
        <w:rPr>
          <w:rFonts w:ascii="Times New Roman" w:hAnsi="Times New Roman" w:cs="Times New Roman"/>
          <w:sz w:val="24"/>
          <w:szCs w:val="24"/>
        </w:rPr>
        <w:t>ассаж – 12 человек:</w:t>
      </w:r>
      <w:r w:rsidRPr="00DE5F72">
        <w:rPr>
          <w:rFonts w:ascii="Times New Roman" w:hAnsi="Times New Roman" w:cs="Times New Roman"/>
          <w:sz w:val="24"/>
          <w:szCs w:val="24"/>
        </w:rPr>
        <w:t xml:space="preserve">  4 человека – 1 здание, 8 – 2 здание.</w:t>
      </w:r>
    </w:p>
    <w:p w:rsidR="00F4477F" w:rsidRPr="00DE5F72" w:rsidRDefault="00F4477F" w:rsidP="005D47ED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477F">
        <w:rPr>
          <w:rFonts w:ascii="Times New Roman" w:hAnsi="Times New Roman" w:cs="Times New Roman"/>
          <w:i/>
          <w:sz w:val="24"/>
          <w:szCs w:val="24"/>
        </w:rPr>
        <w:t>На 31.12.2017 года</w:t>
      </w:r>
      <w:r w:rsidR="001722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F72">
        <w:rPr>
          <w:rFonts w:ascii="Times New Roman" w:hAnsi="Times New Roman" w:cs="Times New Roman"/>
          <w:sz w:val="24"/>
          <w:szCs w:val="24"/>
        </w:rPr>
        <w:t>общее количество воспитанников, получающих дополнительное образование –</w:t>
      </w:r>
      <w:r w:rsidRPr="00F4477F">
        <w:rPr>
          <w:rFonts w:ascii="Times New Roman" w:hAnsi="Times New Roman" w:cs="Times New Roman"/>
          <w:b/>
          <w:sz w:val="24"/>
          <w:szCs w:val="24"/>
          <w:u w:val="single"/>
        </w:rPr>
        <w:t>148</w:t>
      </w:r>
      <w:r w:rsidRPr="00DE5F72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F4477F" w:rsidRPr="00E97CBE" w:rsidRDefault="00F4477F" w:rsidP="005D47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Pr="00E97CBE">
        <w:rPr>
          <w:rFonts w:ascii="Times New Roman" w:hAnsi="Times New Roman" w:cs="Times New Roman"/>
          <w:sz w:val="24"/>
          <w:szCs w:val="24"/>
        </w:rPr>
        <w:t>удожественно-эстетическое развитие детей (театральная студия) – (2 здание) – 21 человек;</w:t>
      </w:r>
    </w:p>
    <w:p w:rsidR="00F4477F" w:rsidRPr="00E97CBE" w:rsidRDefault="00F4477F" w:rsidP="005D47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97CBE">
        <w:rPr>
          <w:rFonts w:ascii="Times New Roman" w:hAnsi="Times New Roman" w:cs="Times New Roman"/>
          <w:sz w:val="24"/>
          <w:szCs w:val="24"/>
        </w:rPr>
        <w:t>бучение чтению детей старшего дошкольного возраста – (2 здание) – 14 человек;</w:t>
      </w:r>
    </w:p>
    <w:p w:rsidR="00F4477F" w:rsidRDefault="00F4477F" w:rsidP="005D47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E97CBE">
        <w:rPr>
          <w:rFonts w:ascii="Times New Roman" w:hAnsi="Times New Roman" w:cs="Times New Roman"/>
          <w:sz w:val="24"/>
          <w:szCs w:val="24"/>
        </w:rPr>
        <w:t xml:space="preserve">аннее физическое развитие детей с элементами боевых искусств </w:t>
      </w:r>
      <w:r w:rsidRPr="00F4477F">
        <w:rPr>
          <w:rFonts w:ascii="Times New Roman" w:hAnsi="Times New Roman" w:cs="Times New Roman"/>
          <w:sz w:val="24"/>
          <w:szCs w:val="24"/>
        </w:rPr>
        <w:t>(1 здание) –11 человек;</w:t>
      </w:r>
    </w:p>
    <w:p w:rsidR="00F4477F" w:rsidRPr="00F4477F" w:rsidRDefault="00F4477F" w:rsidP="005D47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477F">
        <w:rPr>
          <w:rFonts w:ascii="Times New Roman" w:hAnsi="Times New Roman" w:cs="Times New Roman"/>
          <w:sz w:val="24"/>
          <w:szCs w:val="24"/>
        </w:rPr>
        <w:t xml:space="preserve"> (2 здание) – 36 человек;</w:t>
      </w:r>
    </w:p>
    <w:p w:rsidR="00F4477F" w:rsidRPr="00F4477F" w:rsidRDefault="00F4477F" w:rsidP="005D47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Pr="00E97CBE">
        <w:rPr>
          <w:rFonts w:ascii="Times New Roman" w:hAnsi="Times New Roman" w:cs="Times New Roman"/>
          <w:sz w:val="24"/>
          <w:szCs w:val="24"/>
        </w:rPr>
        <w:t>ореография</w:t>
      </w:r>
      <w:r w:rsidRPr="00F4477F">
        <w:rPr>
          <w:rFonts w:ascii="Times New Roman" w:hAnsi="Times New Roman" w:cs="Times New Roman"/>
          <w:sz w:val="24"/>
          <w:szCs w:val="24"/>
        </w:rPr>
        <w:t>(1 здание) – 13 человек;(2 здание) – 19 человек;</w:t>
      </w:r>
    </w:p>
    <w:p w:rsidR="00F4477F" w:rsidRPr="00F4477F" w:rsidRDefault="00F4477F" w:rsidP="005D47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Pr="00E97CBE">
        <w:rPr>
          <w:rFonts w:ascii="Times New Roman" w:hAnsi="Times New Roman" w:cs="Times New Roman"/>
          <w:sz w:val="24"/>
          <w:szCs w:val="24"/>
        </w:rPr>
        <w:t>нглийский язык</w:t>
      </w:r>
      <w:r w:rsidRPr="00F4477F">
        <w:rPr>
          <w:rFonts w:ascii="Times New Roman" w:hAnsi="Times New Roman" w:cs="Times New Roman"/>
          <w:sz w:val="24"/>
          <w:szCs w:val="24"/>
        </w:rPr>
        <w:t>(1 здание) – 8 человек; (2 здание) - 11человек;</w:t>
      </w:r>
    </w:p>
    <w:p w:rsidR="00F4477F" w:rsidRDefault="00F4477F" w:rsidP="005D47ED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E97CBE">
        <w:rPr>
          <w:rFonts w:ascii="Times New Roman" w:hAnsi="Times New Roman" w:cs="Times New Roman"/>
          <w:sz w:val="24"/>
          <w:szCs w:val="24"/>
        </w:rPr>
        <w:t>анимательная математика– (2 здание) – 15 человек;</w:t>
      </w:r>
    </w:p>
    <w:p w:rsidR="00F4477F" w:rsidRDefault="00F4477F" w:rsidP="005D47ED">
      <w:pPr>
        <w:pStyle w:val="a4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наблюдается у</w:t>
      </w:r>
      <w:r w:rsidRPr="00F4477F">
        <w:rPr>
          <w:rFonts w:ascii="Times New Roman" w:hAnsi="Times New Roman" w:cs="Times New Roman"/>
          <w:sz w:val="24"/>
          <w:szCs w:val="24"/>
        </w:rPr>
        <w:t>меньшение количества воспитанников, получавших дополнительное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с 168 на 01.01.2017 г. до 148 на 31.12.2017 г.</w:t>
      </w:r>
      <w:r w:rsidRPr="00F4477F">
        <w:rPr>
          <w:rFonts w:ascii="Times New Roman" w:hAnsi="Times New Roman" w:cs="Times New Roman"/>
          <w:sz w:val="24"/>
          <w:szCs w:val="24"/>
        </w:rPr>
        <w:t xml:space="preserve"> в количестве 20 человек</w:t>
      </w:r>
      <w:r w:rsidR="00583F09">
        <w:rPr>
          <w:rFonts w:ascii="Times New Roman" w:hAnsi="Times New Roman" w:cs="Times New Roman"/>
          <w:sz w:val="24"/>
          <w:szCs w:val="24"/>
        </w:rPr>
        <w:t>. Это</w:t>
      </w:r>
      <w:r w:rsidRPr="00F4477F">
        <w:rPr>
          <w:rFonts w:ascii="Times New Roman" w:hAnsi="Times New Roman" w:cs="Times New Roman"/>
          <w:sz w:val="24"/>
          <w:szCs w:val="24"/>
        </w:rPr>
        <w:t xml:space="preserve"> связано с отсутствием педагогов по изостудии в 2017 – 2018 учебном году по причине болезни специалиста, отсутствие</w:t>
      </w:r>
      <w:r w:rsidR="00583F09">
        <w:rPr>
          <w:rFonts w:ascii="Times New Roman" w:hAnsi="Times New Roman" w:cs="Times New Roman"/>
          <w:sz w:val="24"/>
          <w:szCs w:val="24"/>
        </w:rPr>
        <w:t>м</w:t>
      </w:r>
      <w:r w:rsidRPr="00F4477F">
        <w:rPr>
          <w:rFonts w:ascii="Times New Roman" w:hAnsi="Times New Roman" w:cs="Times New Roman"/>
          <w:sz w:val="24"/>
          <w:szCs w:val="24"/>
        </w:rPr>
        <w:t xml:space="preserve"> педагога по сенсорному </w:t>
      </w:r>
      <w:proofErr w:type="gramStart"/>
      <w:r w:rsidRPr="00F4477F">
        <w:rPr>
          <w:rFonts w:ascii="Times New Roman" w:hAnsi="Times New Roman" w:cs="Times New Roman"/>
          <w:sz w:val="24"/>
          <w:szCs w:val="24"/>
        </w:rPr>
        <w:t>обучению детей по причине</w:t>
      </w:r>
      <w:proofErr w:type="gramEnd"/>
      <w:r w:rsidRPr="00F4477F">
        <w:rPr>
          <w:rFonts w:ascii="Times New Roman" w:hAnsi="Times New Roman" w:cs="Times New Roman"/>
          <w:sz w:val="24"/>
          <w:szCs w:val="24"/>
        </w:rPr>
        <w:t xml:space="preserve"> декретного отпуска</w:t>
      </w:r>
      <w:r w:rsidR="00583F09">
        <w:rPr>
          <w:rFonts w:ascii="Times New Roman" w:hAnsi="Times New Roman" w:cs="Times New Roman"/>
          <w:sz w:val="24"/>
          <w:szCs w:val="24"/>
        </w:rPr>
        <w:t>. Положительный факт реализации дополнительного образования в ДОУ связан с расширением спектра услуг. Так, с ноября 2017 г. в детском саду реализуются: английский язык, занимательная математика</w:t>
      </w:r>
      <w:r w:rsidR="00FF4167">
        <w:rPr>
          <w:rFonts w:ascii="Times New Roman" w:hAnsi="Times New Roman" w:cs="Times New Roman"/>
          <w:sz w:val="24"/>
          <w:szCs w:val="24"/>
        </w:rPr>
        <w:t>,</w:t>
      </w:r>
      <w:r w:rsidR="007657F9">
        <w:rPr>
          <w:rFonts w:ascii="Times New Roman" w:hAnsi="Times New Roman" w:cs="Times New Roman"/>
          <w:sz w:val="24"/>
          <w:szCs w:val="24"/>
        </w:rPr>
        <w:t xml:space="preserve"> р</w:t>
      </w:r>
      <w:r w:rsidR="007657F9" w:rsidRPr="00E97CBE">
        <w:rPr>
          <w:rFonts w:ascii="Times New Roman" w:hAnsi="Times New Roman" w:cs="Times New Roman"/>
          <w:sz w:val="24"/>
          <w:szCs w:val="24"/>
        </w:rPr>
        <w:t>аннее физическое развитие детей с элементами боевых искусств</w:t>
      </w:r>
      <w:r w:rsidR="007657F9">
        <w:rPr>
          <w:rFonts w:ascii="Times New Roman" w:hAnsi="Times New Roman" w:cs="Times New Roman"/>
          <w:sz w:val="24"/>
          <w:szCs w:val="24"/>
        </w:rPr>
        <w:t>.</w:t>
      </w:r>
    </w:p>
    <w:p w:rsidR="00FF4167" w:rsidRDefault="00FF4167" w:rsidP="005D47ED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F4167" w:rsidRDefault="00FF4167" w:rsidP="005D47ED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F4167" w:rsidRDefault="00FF4167" w:rsidP="005D47ED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F4167" w:rsidRPr="00F4477F" w:rsidRDefault="00FF4167" w:rsidP="00F4477F">
      <w:pPr>
        <w:pStyle w:val="a4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54FF6" w:rsidRPr="00DE5F72" w:rsidRDefault="00654FF6" w:rsidP="0065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 xml:space="preserve">Анализ анкетирования родителей по организации в ДОУ дополнительных образовательных услуг показал положительные стороны по содержанию занятий и развитию детей: </w:t>
      </w:r>
    </w:p>
    <w:p w:rsidR="00654FF6" w:rsidRPr="00DE5F72" w:rsidRDefault="00654FF6" w:rsidP="00654FF6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 xml:space="preserve">100% родителей высоко оценивают организацию платных образовательных услуг, </w:t>
      </w:r>
    </w:p>
    <w:p w:rsidR="00654FF6" w:rsidRPr="00DE5F72" w:rsidRDefault="00654FF6" w:rsidP="00654FF6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 xml:space="preserve">93 % желают продолжить образование детей по </w:t>
      </w:r>
      <w:proofErr w:type="gramStart"/>
      <w:r w:rsidRPr="00DE5F72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DE5F72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 дошкольного образования через платные образовательные услуги, </w:t>
      </w:r>
    </w:p>
    <w:p w:rsidR="00654FF6" w:rsidRPr="00DE5F72" w:rsidRDefault="00654FF6" w:rsidP="00654FF6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 xml:space="preserve">89% родителей считают актуальными предложенные ДОУ направленности  дополнительных программ и спектр представленных услуг. </w:t>
      </w:r>
    </w:p>
    <w:p w:rsidR="00654FF6" w:rsidRPr="00DE5F72" w:rsidRDefault="00654FF6" w:rsidP="005D47E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Таким образом, родители считают, что дополнительное образование развивает детей, более качественно формирует значимые для школы качества и навыки.</w:t>
      </w:r>
    </w:p>
    <w:p w:rsidR="00654FF6" w:rsidRPr="00DE5F72" w:rsidRDefault="00654FF6" w:rsidP="00654F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F72">
        <w:rPr>
          <w:rFonts w:ascii="Times New Roman" w:hAnsi="Times New Roman" w:cs="Times New Roman"/>
          <w:b/>
          <w:sz w:val="24"/>
          <w:szCs w:val="24"/>
        </w:rPr>
        <w:t>Реализация консультативной и практической помощи родителям (законным представителям) воспитанников, которые не посещают дошкольное образовательное учреждение:</w:t>
      </w:r>
      <w:r w:rsidRPr="00DE5F72">
        <w:rPr>
          <w:rFonts w:ascii="Times New Roman" w:hAnsi="Times New Roman" w:cs="Times New Roman"/>
          <w:sz w:val="24"/>
          <w:szCs w:val="24"/>
        </w:rPr>
        <w:t xml:space="preserve">    Консультационный пункт организован </w:t>
      </w:r>
      <w:r w:rsidR="0017222E">
        <w:rPr>
          <w:rFonts w:ascii="Times New Roman" w:hAnsi="Times New Roman" w:cs="Times New Roman"/>
          <w:sz w:val="24"/>
          <w:szCs w:val="24"/>
        </w:rPr>
        <w:t>с 01.09.2016г. и продолжил свою работу в 2017 году</w:t>
      </w:r>
      <w:r w:rsidRPr="00DE5F72">
        <w:rPr>
          <w:rFonts w:ascii="Times New Roman" w:hAnsi="Times New Roman" w:cs="Times New Roman"/>
          <w:sz w:val="24"/>
          <w:szCs w:val="24"/>
        </w:rPr>
        <w:t xml:space="preserve"> с целью обеспечения единства и преемственности семейного и общественного воспитания, оказания  психолог</w:t>
      </w:r>
      <w:proofErr w:type="gramStart"/>
      <w:r w:rsidRPr="00DE5F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E5F72">
        <w:rPr>
          <w:rFonts w:ascii="Times New Roman" w:hAnsi="Times New Roman" w:cs="Times New Roman"/>
          <w:sz w:val="24"/>
          <w:szCs w:val="24"/>
        </w:rPr>
        <w:t xml:space="preserve"> педагогической помощи родителям (законным представителям) детей раннего и дошкольного возрастов, поддержки всестороннего развития личности детей, педагогическое просвещение родителей, не посещающих дошкольные образовательные учреждения.</w:t>
      </w:r>
    </w:p>
    <w:p w:rsidR="00654FF6" w:rsidRPr="00DE5F72" w:rsidRDefault="00654FF6" w:rsidP="0065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 xml:space="preserve">    Работа консультационного пункта была направлена на решение следующих задач:</w:t>
      </w:r>
    </w:p>
    <w:p w:rsidR="00654FF6" w:rsidRPr="00DE5F72" w:rsidRDefault="00654FF6" w:rsidP="00654FF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Оказание  консультативной помощи родителям (законным представителям) по различным вопросам воспитания, развития и оздоровления детей раннего и  дошкольного возраста, не посещающих ДОУ;</w:t>
      </w:r>
    </w:p>
    <w:p w:rsidR="00654FF6" w:rsidRPr="00DE5F72" w:rsidRDefault="00654FF6" w:rsidP="00654FF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о возрастных  и психологических особенностях развития детей раннего и младшего дошкольного возраста и умением применять их в общении с ребенком;</w:t>
      </w:r>
    </w:p>
    <w:p w:rsidR="00654FF6" w:rsidRPr="00DE5F72" w:rsidRDefault="00654FF6" w:rsidP="00654FF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Содействие полноценному психическому и личностному развитию детей, а также социализации детей раннего дошкольного возраста, не посещающих ДОУ;</w:t>
      </w:r>
    </w:p>
    <w:p w:rsidR="00654FF6" w:rsidRPr="00DE5F72" w:rsidRDefault="00654FF6" w:rsidP="00654FF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Оказание помощи родителям в  осознании своей позиции в общении с детьми в рамках семейного воспитания;</w:t>
      </w:r>
    </w:p>
    <w:p w:rsidR="00654FF6" w:rsidRPr="00DE5F72" w:rsidRDefault="00654FF6" w:rsidP="00654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b/>
          <w:sz w:val="24"/>
          <w:szCs w:val="24"/>
        </w:rPr>
        <w:t xml:space="preserve">Консультационный пункт в </w:t>
      </w:r>
      <w:r w:rsidR="0017222E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Pr="00DE5F72">
        <w:rPr>
          <w:rFonts w:ascii="Times New Roman" w:hAnsi="Times New Roman" w:cs="Times New Roman"/>
          <w:b/>
          <w:sz w:val="24"/>
          <w:szCs w:val="24"/>
        </w:rPr>
        <w:t xml:space="preserve">году работал один раз в месяц в  </w:t>
      </w:r>
      <w:r w:rsidRPr="00DE5F72">
        <w:rPr>
          <w:rFonts w:ascii="Times New Roman" w:hAnsi="Times New Roman" w:cs="Times New Roman"/>
          <w:sz w:val="24"/>
          <w:szCs w:val="24"/>
        </w:rPr>
        <w:t>среду  с 16-00 до 18-00, работой консультативного пункта было охвачено 24 семьи.</w:t>
      </w:r>
    </w:p>
    <w:p w:rsidR="00654FF6" w:rsidRPr="00DE5F72" w:rsidRDefault="00654FF6" w:rsidP="00654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 xml:space="preserve">В работе консультационного пункта были задействованы: воспитатели,  врач – педиатр,  учитель-логопед,  педагог-психолог, </w:t>
      </w:r>
    </w:p>
    <w:p w:rsidR="00654FF6" w:rsidRPr="00DE5F72" w:rsidRDefault="00654FF6" w:rsidP="00654F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F72">
        <w:rPr>
          <w:rFonts w:ascii="Times New Roman" w:hAnsi="Times New Roman" w:cs="Times New Roman"/>
          <w:b/>
          <w:sz w:val="24"/>
          <w:szCs w:val="24"/>
        </w:rPr>
        <w:t>Родителей интересовали вопросы:</w:t>
      </w:r>
    </w:p>
    <w:p w:rsidR="00654FF6" w:rsidRPr="00DE5F72" w:rsidRDefault="00654FF6" w:rsidP="00654FF6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адаптации детей к детскому саду;</w:t>
      </w:r>
    </w:p>
    <w:p w:rsidR="00654FF6" w:rsidRPr="00DE5F72" w:rsidRDefault="00654FF6" w:rsidP="00654FF6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развитие речи ребенка;</w:t>
      </w:r>
    </w:p>
    <w:p w:rsidR="00654FF6" w:rsidRPr="00DE5F72" w:rsidRDefault="00654FF6" w:rsidP="00654FF6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вопросы общего развития и воспитания детей  в семье;</w:t>
      </w:r>
    </w:p>
    <w:p w:rsidR="00654FF6" w:rsidRDefault="00654FF6" w:rsidP="00654FF6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sz w:val="24"/>
          <w:szCs w:val="24"/>
        </w:rPr>
        <w:t>игры и игрушки для детей раннего и дошкольного возраста и т.д.</w:t>
      </w:r>
    </w:p>
    <w:p w:rsidR="00EB41E1" w:rsidRDefault="00EB41E1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2E7" w:rsidRDefault="007A72E7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A7006F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обеспечивается  </w:t>
      </w:r>
      <w:r w:rsidR="001B6BF9" w:rsidRPr="00A7006F">
        <w:rPr>
          <w:rFonts w:ascii="Times New Roman" w:eastAsia="Times New Roman" w:hAnsi="Times New Roman" w:cs="Times New Roman"/>
          <w:b/>
          <w:sz w:val="24"/>
          <w:szCs w:val="24"/>
        </w:rPr>
        <w:t xml:space="preserve"> эффективно</w:t>
      </w:r>
      <w:r w:rsidRPr="00A7006F">
        <w:rPr>
          <w:rFonts w:ascii="Times New Roman" w:eastAsia="Times New Roman" w:hAnsi="Times New Roman" w:cs="Times New Roman"/>
          <w:b/>
          <w:sz w:val="24"/>
          <w:szCs w:val="24"/>
        </w:rPr>
        <w:t>сть</w:t>
      </w:r>
      <w:r w:rsidR="00172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6352" w:rsidRPr="00A7006F">
        <w:rPr>
          <w:rFonts w:ascii="Times New Roman" w:eastAsia="Times New Roman" w:hAnsi="Times New Roman" w:cs="Times New Roman"/>
          <w:b/>
          <w:sz w:val="24"/>
          <w:szCs w:val="24"/>
        </w:rPr>
        <w:t>методического обеспечения</w:t>
      </w:r>
      <w:r w:rsidR="003B387C" w:rsidRPr="00A7006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r w:rsidRPr="00A7006F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учреждении</w:t>
      </w:r>
      <w:r w:rsidR="001B6BF9" w:rsidRPr="00A7006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FC2DD4" w:rsidRPr="00472EB1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1B6BF9">
        <w:trPr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1B6BF9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2723D9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A700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3796" w:rsidRPr="006E2199" w:rsidRDefault="00993796" w:rsidP="006E219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560" w:rsidRDefault="00287B58" w:rsidP="00BD5A4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31.декабря 2017 года</w:t>
      </w:r>
      <w:r w:rsidR="00BD5A4D"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педагогический коллектив </w:t>
      </w:r>
      <w:r w:rsidR="00BD5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значительно увеличился,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 w:rsidR="00BD5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ДОУ работают </w:t>
      </w:r>
      <w:r w:rsidR="001D6FED" w:rsidRPr="001D6FED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BD5A4D" w:rsidRPr="001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работника. 100% педагогов имеют профессиональное образование, </w:t>
      </w:r>
      <w:r w:rsidR="001D6FED" w:rsidRPr="001D6F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69</w:t>
      </w:r>
      <w:r w:rsidR="00BD5A4D" w:rsidRPr="001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из них </w:t>
      </w:r>
      <w:r w:rsidR="00BD5A4D" w:rsidRPr="001D6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1D6FED" w:rsidRPr="001D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высшее; 71</w:t>
      </w:r>
      <w:r w:rsidR="00BD5A4D" w:rsidRPr="001D6FED">
        <w:rPr>
          <w:rFonts w:ascii="Times New Roman" w:eastAsia="Times New Roman" w:hAnsi="Times New Roman" w:cs="Times New Roman"/>
          <w:color w:val="000000"/>
          <w:sz w:val="24"/>
          <w:szCs w:val="24"/>
        </w:rPr>
        <w:t>% имеют высшую и первую квалификационную категории. 85 % педагогов награждены Почетными  грамотами разного уровня.</w:t>
      </w:r>
    </w:p>
    <w:p w:rsidR="00EB41E1" w:rsidRPr="000B6E10" w:rsidRDefault="00EB41E1" w:rsidP="00EB41E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t>Для получения объективной картины о готовности пед</w:t>
      </w:r>
      <w:r>
        <w:rPr>
          <w:rFonts w:ascii="Times New Roman" w:hAnsi="Times New Roman" w:cs="Times New Roman"/>
          <w:sz w:val="24"/>
          <w:szCs w:val="24"/>
        </w:rPr>
        <w:t xml:space="preserve">агогов к </w:t>
      </w:r>
      <w:r w:rsidR="001D6FED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6E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B6E1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B6E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B6E10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0B6E10">
        <w:rPr>
          <w:rFonts w:ascii="Times New Roman" w:hAnsi="Times New Roman" w:cs="Times New Roman"/>
          <w:sz w:val="24"/>
          <w:szCs w:val="24"/>
        </w:rPr>
        <w:t xml:space="preserve"> процесс был проведен мониторинг и анализ образовательной ситуации в ДОУ с помощью анкетирования педагогов и бесед с ними. В результате данных мероприятий были выявлены следующие проблемы:</w:t>
      </w:r>
    </w:p>
    <w:p w:rsidR="00EB41E1" w:rsidRPr="000B6E10" w:rsidRDefault="00EB41E1" w:rsidP="00EB41E1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40%  педагогов</w:t>
      </w:r>
      <w:r w:rsidRPr="000B6E10">
        <w:rPr>
          <w:rFonts w:ascii="Times New Roman" w:hAnsi="Times New Roman" w:cs="Times New Roman"/>
          <w:sz w:val="24"/>
          <w:szCs w:val="24"/>
        </w:rPr>
        <w:t xml:space="preserve"> имеют длительный педагогический стаж  и </w:t>
      </w:r>
      <w:r>
        <w:rPr>
          <w:rFonts w:ascii="Times New Roman" w:hAnsi="Times New Roman" w:cs="Times New Roman"/>
          <w:sz w:val="24"/>
          <w:szCs w:val="24"/>
        </w:rPr>
        <w:t xml:space="preserve">традиционные педагогические установки </w:t>
      </w:r>
      <w:r w:rsidRPr="000B6E10">
        <w:rPr>
          <w:rFonts w:ascii="Times New Roman" w:hAnsi="Times New Roman" w:cs="Times New Roman"/>
          <w:sz w:val="24"/>
          <w:szCs w:val="24"/>
        </w:rPr>
        <w:t xml:space="preserve"> «учебной модели» ведения образовательной деятельности.</w:t>
      </w:r>
    </w:p>
    <w:p w:rsidR="00EB41E1" w:rsidRPr="000B6E10" w:rsidRDefault="00EB41E1" w:rsidP="00EB41E1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56% педагогов недостаточная компетентность в вопросах ФГОС ДО</w:t>
      </w:r>
      <w:r w:rsidRPr="000B6E10">
        <w:rPr>
          <w:rFonts w:ascii="Times New Roman" w:hAnsi="Times New Roman" w:cs="Times New Roman"/>
          <w:sz w:val="24"/>
          <w:szCs w:val="24"/>
        </w:rPr>
        <w:t>, понимания проблем,</w:t>
      </w:r>
      <w:r>
        <w:rPr>
          <w:rFonts w:ascii="Times New Roman" w:hAnsi="Times New Roman" w:cs="Times New Roman"/>
          <w:sz w:val="24"/>
          <w:szCs w:val="24"/>
        </w:rPr>
        <w:t xml:space="preserve"> общей концепции,</w:t>
      </w:r>
      <w:r w:rsidRPr="000B6E10">
        <w:rPr>
          <w:rFonts w:ascii="Times New Roman" w:hAnsi="Times New Roman" w:cs="Times New Roman"/>
          <w:sz w:val="24"/>
          <w:szCs w:val="24"/>
        </w:rPr>
        <w:t xml:space="preserve"> заложенных в новых образовательных стандартах.</w:t>
      </w:r>
    </w:p>
    <w:p w:rsidR="00EB41E1" w:rsidRPr="000B6E10" w:rsidRDefault="00EB41E1" w:rsidP="00EB41E1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35%  педагогов  занимает</w:t>
      </w:r>
      <w:r w:rsidRPr="000B6E10">
        <w:rPr>
          <w:rFonts w:ascii="Times New Roman" w:hAnsi="Times New Roman" w:cs="Times New Roman"/>
          <w:sz w:val="24"/>
          <w:szCs w:val="24"/>
        </w:rPr>
        <w:t xml:space="preserve"> пассивную позицию</w:t>
      </w:r>
      <w:r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принимают инноваций</w:t>
      </w:r>
      <w:r w:rsidRPr="000B6E10">
        <w:rPr>
          <w:rFonts w:ascii="Times New Roman" w:hAnsi="Times New Roman" w:cs="Times New Roman"/>
          <w:sz w:val="24"/>
          <w:szCs w:val="24"/>
        </w:rPr>
        <w:t>.</w:t>
      </w:r>
    </w:p>
    <w:p w:rsidR="00EB41E1" w:rsidRDefault="00EB41E1" w:rsidP="00EB41E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t>На основании по</w:t>
      </w:r>
      <w:r>
        <w:rPr>
          <w:rFonts w:ascii="Times New Roman" w:hAnsi="Times New Roman" w:cs="Times New Roman"/>
          <w:sz w:val="24"/>
          <w:szCs w:val="24"/>
        </w:rPr>
        <w:t xml:space="preserve">лученных данных были разработаны основные направления </w:t>
      </w:r>
      <w:r w:rsidRPr="000B6E10">
        <w:rPr>
          <w:rFonts w:ascii="Times New Roman" w:hAnsi="Times New Roman" w:cs="Times New Roman"/>
          <w:sz w:val="24"/>
          <w:szCs w:val="24"/>
        </w:rPr>
        <w:t xml:space="preserve"> методической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в ДОУ по </w:t>
      </w:r>
      <w:r w:rsidR="001D6FED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 Ведущей целью методической работы</w:t>
      </w:r>
      <w:r w:rsidRPr="000B6E10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научно -  методическое</w:t>
      </w:r>
      <w:r w:rsidRPr="000B6E10">
        <w:rPr>
          <w:rFonts w:ascii="Times New Roman" w:hAnsi="Times New Roman" w:cs="Times New Roman"/>
          <w:sz w:val="24"/>
          <w:szCs w:val="24"/>
        </w:rPr>
        <w:t xml:space="preserve"> сопровождение педагогов.  Важная задача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методического сопровождения </w:t>
      </w:r>
      <w:r w:rsidRPr="000B6E1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мотивацию педагогов к  внедрению 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, готовность к инновационной деятельности.</w:t>
      </w:r>
    </w:p>
    <w:p w:rsidR="001378E0" w:rsidRPr="000B6E10" w:rsidRDefault="001378E0" w:rsidP="001378E0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 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требует</w:t>
      </w:r>
      <w:proofErr w:type="gramEnd"/>
      <w:r w:rsidRPr="000B6E10">
        <w:rPr>
          <w:rFonts w:ascii="Times New Roman" w:hAnsi="Times New Roman" w:cs="Times New Roman"/>
          <w:sz w:val="24"/>
          <w:szCs w:val="24"/>
        </w:rPr>
        <w:t xml:space="preserve"> новых подходов к сист</w:t>
      </w:r>
      <w:r>
        <w:rPr>
          <w:rFonts w:ascii="Times New Roman" w:hAnsi="Times New Roman" w:cs="Times New Roman"/>
          <w:sz w:val="24"/>
          <w:szCs w:val="24"/>
        </w:rPr>
        <w:t>еме методической работы в ДОУ. На сегодняшний день</w:t>
      </w:r>
      <w:r w:rsidRPr="000B6E10">
        <w:rPr>
          <w:rFonts w:ascii="Times New Roman" w:hAnsi="Times New Roman" w:cs="Times New Roman"/>
          <w:sz w:val="24"/>
          <w:szCs w:val="24"/>
        </w:rPr>
        <w:t xml:space="preserve"> внедрение инноваций – обязательное условие развития дошкольного учреждения.  Любая инновационная деятельность в первую очередь связана с людьми, с их готовностью принимать непосредственное участие  в  инновационном процессе. Практическая готовность педагога применительно к инновационной деятельности, в литературе рассматривается как состояние целостного субъекта, которое включает осознанные и неосознанные установки, модели вероятного поведения, определение оптимальных способов деятельности, оценку своих возможностей в их соответствии с предстоящими трудностями и необходимостью достижения определенного р</w:t>
      </w:r>
      <w:r>
        <w:rPr>
          <w:rFonts w:ascii="Times New Roman" w:hAnsi="Times New Roman" w:cs="Times New Roman"/>
          <w:sz w:val="24"/>
          <w:szCs w:val="24"/>
        </w:rPr>
        <w:t>езультата в своей профессии.</w:t>
      </w:r>
    </w:p>
    <w:p w:rsidR="001378E0" w:rsidRPr="000B6E10" w:rsidRDefault="001378E0" w:rsidP="001378E0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необходимо сопровождение </w:t>
      </w:r>
      <w:r w:rsidRPr="000B6E10">
        <w:rPr>
          <w:rFonts w:ascii="Times New Roman" w:hAnsi="Times New Roman" w:cs="Times New Roman"/>
          <w:sz w:val="24"/>
          <w:szCs w:val="24"/>
        </w:rPr>
        <w:t xml:space="preserve"> педагогов со стороны м</w:t>
      </w:r>
      <w:r>
        <w:rPr>
          <w:rFonts w:ascii="Times New Roman" w:hAnsi="Times New Roman" w:cs="Times New Roman"/>
          <w:sz w:val="24"/>
          <w:szCs w:val="24"/>
        </w:rPr>
        <w:t>етодических служб.</w:t>
      </w:r>
    </w:p>
    <w:p w:rsidR="001378E0" w:rsidRPr="000B6E10" w:rsidRDefault="001378E0" w:rsidP="001378E0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Приоритетные </w:t>
      </w:r>
      <w:r w:rsidRPr="000B6E10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методического  сопровождения</w:t>
      </w:r>
      <w:r w:rsidRPr="000B6E10">
        <w:rPr>
          <w:rFonts w:ascii="Times New Roman" w:hAnsi="Times New Roman" w:cs="Times New Roman"/>
          <w:sz w:val="24"/>
          <w:szCs w:val="24"/>
        </w:rPr>
        <w:t>:</w:t>
      </w:r>
    </w:p>
    <w:p w:rsidR="001378E0" w:rsidRPr="000B6E10" w:rsidRDefault="001378E0" w:rsidP="001378E0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профессиональный </w:t>
      </w:r>
      <w:r w:rsidRPr="000B6E10">
        <w:rPr>
          <w:rFonts w:ascii="Times New Roman" w:hAnsi="Times New Roman" w:cs="Times New Roman"/>
          <w:sz w:val="24"/>
          <w:szCs w:val="24"/>
        </w:rPr>
        <w:t xml:space="preserve"> потенциал каждого педагога.</w:t>
      </w:r>
    </w:p>
    <w:p w:rsidR="001378E0" w:rsidRPr="000B6E10" w:rsidRDefault="001378E0" w:rsidP="001378E0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t>Сформировать потребность к саморазвит</w:t>
      </w:r>
      <w:r>
        <w:rPr>
          <w:rFonts w:ascii="Times New Roman" w:hAnsi="Times New Roman" w:cs="Times New Roman"/>
          <w:sz w:val="24"/>
          <w:szCs w:val="24"/>
        </w:rPr>
        <w:t>ию, мотивацию к изменениям, нововведениям.</w:t>
      </w:r>
    </w:p>
    <w:p w:rsidR="001378E0" w:rsidRPr="000B6E10" w:rsidRDefault="001378E0" w:rsidP="001378E0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Способствовать устранению негативных проявлений</w:t>
      </w:r>
      <w:r w:rsidRPr="000B6E10">
        <w:rPr>
          <w:rFonts w:ascii="Times New Roman" w:hAnsi="Times New Roman" w:cs="Times New Roman"/>
          <w:sz w:val="24"/>
          <w:szCs w:val="24"/>
        </w:rPr>
        <w:t>.</w:t>
      </w:r>
    </w:p>
    <w:p w:rsidR="00EB41E1" w:rsidRPr="001378E0" w:rsidRDefault="001378E0" w:rsidP="001378E0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t>Оказать адресную помощь.</w:t>
      </w:r>
    </w:p>
    <w:p w:rsidR="00EB41E1" w:rsidRPr="000B6E10" w:rsidRDefault="00EB41E1" w:rsidP="00EB41E1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E10">
        <w:rPr>
          <w:rFonts w:ascii="Times New Roman" w:hAnsi="Times New Roman" w:cs="Times New Roman"/>
          <w:sz w:val="24"/>
          <w:szCs w:val="24"/>
        </w:rPr>
        <w:t xml:space="preserve">    Были выделены  следующие направления и формы  работы: </w:t>
      </w: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817"/>
        <w:gridCol w:w="2017"/>
        <w:gridCol w:w="7480"/>
      </w:tblGrid>
      <w:tr w:rsidR="00EB41E1" w:rsidRPr="000B6E10" w:rsidTr="000E2AB8">
        <w:tc>
          <w:tcPr>
            <w:tcW w:w="8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480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EB41E1" w:rsidRPr="000B6E10" w:rsidTr="000E2AB8">
        <w:tc>
          <w:tcPr>
            <w:tcW w:w="8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7480" w:type="dxa"/>
          </w:tcPr>
          <w:p w:rsidR="00EB41E1" w:rsidRDefault="00EB41E1" w:rsidP="000E2AB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оздание в методическом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информационного пространства по</w:t>
            </w:r>
            <w:r w:rsidR="001D6FE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B41E1" w:rsidRDefault="00EB41E1" w:rsidP="000E2AB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совещания</w:t>
            </w:r>
          </w:p>
          <w:p w:rsidR="00EB41E1" w:rsidRDefault="00EB41E1" w:rsidP="000E2AB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чрез стенды – раздел «Методическая работа»</w:t>
            </w:r>
          </w:p>
          <w:p w:rsidR="00EB41E1" w:rsidRPr="000B6E10" w:rsidRDefault="00EB41E1" w:rsidP="000E2AB8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EB41E1" w:rsidRPr="000B6E10" w:rsidTr="000E2AB8">
        <w:tc>
          <w:tcPr>
            <w:tcW w:w="8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Мотивация педагогов</w:t>
            </w:r>
          </w:p>
        </w:tc>
        <w:tc>
          <w:tcPr>
            <w:tcW w:w="7480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озитивная оценка деятельности педагогов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ривлечен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к работе в составе творческих групп, комиссий, наставничество 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и моральное стимулирование педагогов, направленное на достижение качества в профессиональной деятельности</w:t>
            </w:r>
          </w:p>
        </w:tc>
      </w:tr>
      <w:tr w:rsidR="00EB41E1" w:rsidRPr="000B6E10" w:rsidTr="000E2AB8">
        <w:tc>
          <w:tcPr>
            <w:tcW w:w="8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Обучение педагогов</w:t>
            </w:r>
          </w:p>
        </w:tc>
        <w:tc>
          <w:tcPr>
            <w:tcW w:w="7480" w:type="dxa"/>
          </w:tcPr>
          <w:p w:rsidR="00EB41E1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Внутрифирменное обучение через реализацию перспективного плана работы ДОУ, разработку индивидуальных профессиональных программ повышения профессиональной компетентности педагогов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на курсы повышения квалификации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ИРО,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 xml:space="preserve"> ГЦРО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другие организации</w:t>
            </w:r>
          </w:p>
          <w:p w:rsidR="00EB41E1" w:rsidRPr="000B6E10" w:rsidRDefault="00EB41E1" w:rsidP="000E2AB8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6E10">
              <w:rPr>
                <w:rFonts w:ascii="Times New Roman" w:hAnsi="Times New Roman" w:cs="Times New Roman"/>
                <w:sz w:val="24"/>
                <w:szCs w:val="24"/>
              </w:rPr>
              <w:t>частие в обучающих семинарах, круглых столах на базе ДОУ, района, города</w:t>
            </w:r>
          </w:p>
        </w:tc>
      </w:tr>
    </w:tbl>
    <w:p w:rsidR="00F66CAF" w:rsidRDefault="00F66CAF" w:rsidP="001378E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8E0" w:rsidRPr="00B14F4A" w:rsidRDefault="001D6FED" w:rsidP="001378E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31 </w:t>
      </w:r>
      <w:r w:rsidR="00287B58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2017 года</w:t>
      </w:r>
      <w:r w:rsidR="00666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 </w:t>
      </w:r>
      <w:proofErr w:type="gramStart"/>
      <w:r w:rsidR="00666C1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proofErr w:type="gramEnd"/>
      <w:r w:rsidR="00666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работника</w:t>
      </w:r>
      <w:r w:rsidR="001378E0" w:rsidRPr="00666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прошли курсовую подготовку в </w:t>
      </w:r>
      <w:r w:rsidR="00666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ФГОС ДО. </w:t>
      </w:r>
      <w:r w:rsidR="00666C1A">
        <w:rPr>
          <w:rFonts w:ascii="Times New Roman" w:hAnsi="Times New Roman" w:cs="Times New Roman"/>
          <w:sz w:val="24"/>
          <w:szCs w:val="24"/>
        </w:rPr>
        <w:t xml:space="preserve">Положительный факт, что </w:t>
      </w:r>
      <w:r w:rsidR="001378E0" w:rsidRPr="00666C1A">
        <w:rPr>
          <w:rFonts w:ascii="Times New Roman" w:hAnsi="Times New Roman" w:cs="Times New Roman"/>
          <w:sz w:val="24"/>
          <w:szCs w:val="24"/>
        </w:rPr>
        <w:t>34 педагога обучились работе на интерактивной доске и активно начали внедрять ИКТ в образовательную деятельность, что позволило обеспечить более качественную организацию педагогической деятельности.</w:t>
      </w:r>
    </w:p>
    <w:p w:rsidR="001378E0" w:rsidRPr="00DA5329" w:rsidRDefault="001378E0" w:rsidP="001378E0">
      <w:pPr>
        <w:spacing w:after="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A5329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постоянно повышают </w:t>
      </w:r>
      <w:r w:rsidRPr="00DA5329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профессиональную компетентность:</w:t>
      </w:r>
    </w:p>
    <w:p w:rsidR="001378E0" w:rsidRPr="005D47ED" w:rsidRDefault="001378E0" w:rsidP="001378E0">
      <w:pPr>
        <w:numPr>
          <w:ilvl w:val="0"/>
          <w:numId w:val="25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A5329">
        <w:rPr>
          <w:rFonts w:ascii="Times New Roman" w:hAnsi="Times New Roman" w:cs="Times New Roman"/>
          <w:color w:val="000000"/>
          <w:sz w:val="24"/>
          <w:szCs w:val="24"/>
        </w:rPr>
        <w:t>астер – классы для пед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агогов на базе МДОУ города  посетили  </w:t>
      </w:r>
      <w:r w:rsidR="005D47ED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5D47ED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5D47E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D47E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A0464" w:rsidRDefault="001378E0" w:rsidP="001378E0">
      <w:pPr>
        <w:numPr>
          <w:ilvl w:val="0"/>
          <w:numId w:val="25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 активно публикуют свои на</w:t>
      </w:r>
      <w:r w:rsidR="007A0464">
        <w:rPr>
          <w:rFonts w:ascii="Times New Roman" w:hAnsi="Times New Roman" w:cs="Times New Roman"/>
          <w:color w:val="000000"/>
          <w:sz w:val="24"/>
          <w:szCs w:val="24"/>
        </w:rPr>
        <w:t xml:space="preserve">работки в различных изданиях </w:t>
      </w:r>
    </w:p>
    <w:p w:rsidR="001378E0" w:rsidRPr="00DA5329" w:rsidRDefault="007A0464" w:rsidP="007A0464">
      <w:pPr>
        <w:spacing w:after="0" w:line="30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(8 </w:t>
      </w:r>
      <w:r w:rsidR="001378E0">
        <w:rPr>
          <w:rFonts w:ascii="Times New Roman" w:hAnsi="Times New Roman" w:cs="Times New Roman"/>
          <w:color w:val="000000"/>
          <w:sz w:val="24"/>
          <w:szCs w:val="24"/>
        </w:rPr>
        <w:t>педагогов)</w:t>
      </w:r>
    </w:p>
    <w:p w:rsidR="001378E0" w:rsidRPr="001378E0" w:rsidRDefault="001378E0" w:rsidP="001378E0">
      <w:pPr>
        <w:numPr>
          <w:ilvl w:val="0"/>
          <w:numId w:val="25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внутрифирменное обучение педагогов.</w:t>
      </w:r>
    </w:p>
    <w:p w:rsidR="001378E0" w:rsidRDefault="001378E0" w:rsidP="001378E0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 продолжают овладевать современными образовательными технологиями, качественно реализуют образовательную программу в соответствии с требованиями федерального государственного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зовательного стандарта дошкольного образования, занимаются самообразованием.</w:t>
      </w:r>
    </w:p>
    <w:p w:rsidR="001378E0" w:rsidRDefault="001378E0" w:rsidP="001378E0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Технологии, используемые педагогами  в практической деятельности: развивающее обучение, проблемное обучение, исследовательские методы обучения, проектные методы обучения, </w:t>
      </w:r>
      <w:proofErr w:type="spellStart"/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технологии, информационно-коммуникационные технологии, система инновационной оценки "портфолио".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 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используются  в работе возможности мультимедийных средств обучения,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ресурсы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ИКТ – технологии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78E0" w:rsidRDefault="001378E0" w:rsidP="001378E0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378E0" w:rsidRPr="00CD0561" w:rsidRDefault="001378E0" w:rsidP="001378E0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Положительные результаты методического сопровождения</w:t>
      </w:r>
    </w:p>
    <w:p w:rsidR="001378E0" w:rsidRDefault="001378E0" w:rsidP="001378E0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профессиональной компетентности педагогов (через аттестацию, профессиональную переподготовку, курсовую подготовку, внутрифирменное обучение, издательскую деятельность)</w:t>
      </w:r>
    </w:p>
    <w:p w:rsidR="001378E0" w:rsidRDefault="001378E0" w:rsidP="001378E0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Творческая активность (через участие в конкурсах профессионального мастерства, реализация культурно-досуговой деятельности через организацию праздников, досугов, развлечений).</w:t>
      </w:r>
    </w:p>
    <w:p w:rsidR="001378E0" w:rsidRDefault="001378E0" w:rsidP="001378E0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Стремление к профессиональному росту и самообразованию.</w:t>
      </w:r>
    </w:p>
    <w:p w:rsidR="001378E0" w:rsidRDefault="001378E0" w:rsidP="001378E0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Трансляция опыта педагогической деятельности на разных уровнях (мастер-классы внутри ДОУ, издательская деятельность, интернет – ресурсы).</w:t>
      </w:r>
    </w:p>
    <w:p w:rsidR="001378E0" w:rsidRDefault="001378E0" w:rsidP="001378E0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Мобильность в деятельности.</w:t>
      </w:r>
    </w:p>
    <w:p w:rsidR="001378E0" w:rsidRDefault="001378E0" w:rsidP="001378E0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Систематизация методических материалов по самообразованию в виде презентаций творческих отчетов и методических разработок.</w:t>
      </w:r>
    </w:p>
    <w:p w:rsidR="001378E0" w:rsidRPr="001378E0" w:rsidRDefault="001378E0" w:rsidP="001378E0">
      <w:pPr>
        <w:pStyle w:val="a4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0561">
        <w:rPr>
          <w:rFonts w:ascii="Times New Roman" w:hAnsi="Times New Roman" w:cs="Times New Roman"/>
          <w:color w:val="000000"/>
          <w:sz w:val="24"/>
          <w:szCs w:val="24"/>
        </w:rPr>
        <w:t>Подготовка педагогов к участию в конкурсах профессионального мастерства.</w:t>
      </w:r>
    </w:p>
    <w:p w:rsidR="00DA5329" w:rsidRDefault="001378E0" w:rsidP="001378E0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6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Показателем результативности труда педагогического коллектива являются итоги участия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воспитанников и педагогов </w:t>
      </w:r>
      <w:r w:rsidRPr="00D76C7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различных 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риложение)</w:t>
      </w:r>
    </w:p>
    <w:p w:rsidR="00452EF1" w:rsidRDefault="00452EF1" w:rsidP="00452EF1">
      <w:pPr>
        <w:spacing w:after="0" w:line="30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и рост эффективности образования невозможны без повышения квалификации педагогических работников и внедрения в практику работы образовательного учреждения 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овационных технологий и методик. </w:t>
      </w:r>
    </w:p>
    <w:p w:rsidR="001378E0" w:rsidRPr="00DE5F72" w:rsidRDefault="00AE0857" w:rsidP="00037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78E0" w:rsidRPr="00DE5F72">
        <w:rPr>
          <w:rFonts w:ascii="Times New Roman" w:hAnsi="Times New Roman" w:cs="Times New Roman"/>
          <w:sz w:val="24"/>
          <w:szCs w:val="24"/>
        </w:rPr>
        <w:t>2017 ДОУ – муниципальный ресурсный центр в составе п</w:t>
      </w:r>
      <w:r w:rsidR="007A0464">
        <w:rPr>
          <w:rFonts w:ascii="Times New Roman" w:hAnsi="Times New Roman" w:cs="Times New Roman"/>
          <w:sz w:val="24"/>
          <w:szCs w:val="24"/>
        </w:rPr>
        <w:t>роектной команды МДОУ №№ 75,182, 40,107,72</w:t>
      </w:r>
      <w:r w:rsidR="001378E0">
        <w:rPr>
          <w:rFonts w:ascii="Times New Roman" w:hAnsi="Times New Roman" w:cs="Times New Roman"/>
          <w:sz w:val="24"/>
          <w:szCs w:val="24"/>
        </w:rPr>
        <w:t xml:space="preserve">. </w:t>
      </w:r>
      <w:r w:rsidR="001378E0" w:rsidRPr="00DE5F72">
        <w:rPr>
          <w:rFonts w:ascii="Times New Roman" w:hAnsi="Times New Roman" w:cs="Times New Roman"/>
          <w:sz w:val="24"/>
          <w:szCs w:val="24"/>
        </w:rPr>
        <w:t>Инновационная деятельность в МСО продолжается второй год.</w:t>
      </w:r>
    </w:p>
    <w:p w:rsidR="001378E0" w:rsidRPr="00DE5F72" w:rsidRDefault="001378E0" w:rsidP="00037882">
      <w:pPr>
        <w:pStyle w:val="paragraph"/>
        <w:jc w:val="both"/>
        <w:textAlignment w:val="baseline"/>
        <w:rPr>
          <w:rStyle w:val="eop"/>
          <w:bCs/>
        </w:rPr>
      </w:pPr>
      <w:r w:rsidRPr="00DE5F72">
        <w:rPr>
          <w:rStyle w:val="normaltextrun"/>
          <w:b/>
          <w:bCs/>
        </w:rPr>
        <w:t>Тема реализации инновационного проекта:</w:t>
      </w:r>
      <w:r w:rsidR="004B0A93">
        <w:rPr>
          <w:rStyle w:val="normaltextrun"/>
          <w:b/>
          <w:bCs/>
        </w:rPr>
        <w:t xml:space="preserve"> </w:t>
      </w:r>
      <w:r w:rsidRPr="00DE5F72">
        <w:rPr>
          <w:rStyle w:val="normaltextrun"/>
          <w:bCs/>
        </w:rPr>
        <w:t>«</w:t>
      </w:r>
      <w:r w:rsidRPr="00DE5F72">
        <w:rPr>
          <w:color w:val="000000"/>
        </w:rPr>
        <w:t xml:space="preserve">Обеспечение качества дошкольного образования в условиях реализации ФГОС </w:t>
      </w:r>
      <w:proofErr w:type="gramStart"/>
      <w:r w:rsidRPr="00DE5F72">
        <w:rPr>
          <w:color w:val="000000"/>
        </w:rPr>
        <w:t>ДО</w:t>
      </w:r>
      <w:proofErr w:type="gramEnd"/>
      <w:r w:rsidRPr="00DE5F72">
        <w:rPr>
          <w:color w:val="000000"/>
        </w:rPr>
        <w:t xml:space="preserve">: </w:t>
      </w:r>
      <w:proofErr w:type="gramStart"/>
      <w:r w:rsidRPr="00DE5F72">
        <w:rPr>
          <w:color w:val="000000"/>
        </w:rPr>
        <w:t>внутрифирменный</w:t>
      </w:r>
      <w:proofErr w:type="gramEnd"/>
      <w:r w:rsidRPr="00DE5F72">
        <w:rPr>
          <w:color w:val="000000"/>
        </w:rPr>
        <w:t xml:space="preserve"> мониторинг качества образования</w:t>
      </w:r>
      <w:r w:rsidRPr="00DE5F72">
        <w:rPr>
          <w:rStyle w:val="normaltextrun"/>
          <w:bCs/>
        </w:rPr>
        <w:t>» </w:t>
      </w:r>
      <w:r w:rsidRPr="00DE5F72">
        <w:rPr>
          <w:rStyle w:val="eop"/>
        </w:rPr>
        <w:t> </w:t>
      </w:r>
    </w:p>
    <w:p w:rsidR="001378E0" w:rsidRPr="00DE5F72" w:rsidRDefault="001378E0" w:rsidP="00037882">
      <w:pPr>
        <w:pStyle w:val="a5"/>
        <w:spacing w:before="0" w:beforeAutospacing="0" w:after="0" w:afterAutospacing="0"/>
        <w:jc w:val="both"/>
        <w:rPr>
          <w:color w:val="000000"/>
        </w:rPr>
      </w:pPr>
      <w:r w:rsidRPr="00DE5F72">
        <w:rPr>
          <w:b/>
          <w:color w:val="000000"/>
        </w:rPr>
        <w:lastRenderedPageBreak/>
        <w:t>Ключевая идея проекта:</w:t>
      </w:r>
      <w:r w:rsidRPr="00DE5F72">
        <w:rPr>
          <w:color w:val="000000"/>
        </w:rPr>
        <w:t xml:space="preserve"> Создание системы качественного развития ДОУ в условиях реализации ФГОС </w:t>
      </w:r>
      <w:proofErr w:type="gramStart"/>
      <w:r w:rsidRPr="00DE5F72">
        <w:rPr>
          <w:color w:val="000000"/>
        </w:rPr>
        <w:t>ДО</w:t>
      </w:r>
      <w:proofErr w:type="gramEnd"/>
      <w:r w:rsidRPr="00DE5F72">
        <w:rPr>
          <w:color w:val="000000"/>
        </w:rPr>
        <w:t>.  Доминирующим элементом этой   системы является эффективное управление, которое позволит обеспечить улучшение качества  предоставляемых ДОУ образовательных услуг.</w:t>
      </w:r>
    </w:p>
    <w:p w:rsidR="001378E0" w:rsidRPr="00DE5F72" w:rsidRDefault="001378E0" w:rsidP="00037882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DE5F72">
        <w:rPr>
          <w:b/>
          <w:color w:val="000000"/>
        </w:rPr>
        <w:t xml:space="preserve">Цели: </w:t>
      </w:r>
    </w:p>
    <w:p w:rsidR="001378E0" w:rsidRPr="00DE5F72" w:rsidRDefault="001378E0" w:rsidP="00037882">
      <w:pPr>
        <w:pStyle w:val="a5"/>
        <w:spacing w:before="0" w:beforeAutospacing="0" w:after="0" w:afterAutospacing="0"/>
        <w:jc w:val="both"/>
        <w:rPr>
          <w:color w:val="000000"/>
        </w:rPr>
      </w:pPr>
      <w:r w:rsidRPr="00DE5F72">
        <w:rPr>
          <w:color w:val="000000"/>
          <w:u w:val="single"/>
        </w:rPr>
        <w:t>Стратегическая цель</w:t>
      </w:r>
      <w:r w:rsidRPr="00DE5F72">
        <w:rPr>
          <w:color w:val="000000"/>
        </w:rPr>
        <w:t xml:space="preserve"> - обеспечение модернизации системы управления ДОУ через создание механизмов повышения качества образования.</w:t>
      </w:r>
    </w:p>
    <w:p w:rsidR="001378E0" w:rsidRPr="00DE5F72" w:rsidRDefault="001378E0" w:rsidP="00037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7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Тактическая цель </w:t>
      </w:r>
      <w:r w:rsidRPr="00DE5F72">
        <w:rPr>
          <w:rFonts w:ascii="Times New Roman" w:hAnsi="Times New Roman" w:cs="Times New Roman"/>
          <w:sz w:val="24"/>
          <w:szCs w:val="24"/>
        </w:rPr>
        <w:t>– определение основных составляющих систем по обеспечению качества образования в ДОУ, освоение процедур и руководящих принципов управления качеством образования и его оценки, а также обсуждение возможных решений проблемы повышения качества предоставляемых учреждением образовательных услуг.</w:t>
      </w:r>
    </w:p>
    <w:p w:rsidR="001378E0" w:rsidRPr="00DE5F72" w:rsidRDefault="001378E0" w:rsidP="00037882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DE5F72">
        <w:rPr>
          <w:b/>
          <w:color w:val="000000"/>
        </w:rPr>
        <w:t>Задачи:</w:t>
      </w:r>
    </w:p>
    <w:p w:rsidR="001378E0" w:rsidRPr="00DE5F72" w:rsidRDefault="001378E0" w:rsidP="00037882">
      <w:pPr>
        <w:pStyle w:val="a5"/>
        <w:spacing w:before="0" w:beforeAutospacing="0" w:after="0" w:afterAutospacing="0"/>
        <w:jc w:val="both"/>
        <w:rPr>
          <w:color w:val="000000"/>
        </w:rPr>
      </w:pPr>
      <w:r w:rsidRPr="00DE5F72">
        <w:rPr>
          <w:color w:val="000000"/>
        </w:rPr>
        <w:t>- дать представление о новых управленческих технологиях, способствующих формированию и структурированию нормативно-правовой базы дошкольного образовательного учреждения в современных условиях;</w:t>
      </w:r>
    </w:p>
    <w:p w:rsidR="00DC2CB4" w:rsidRPr="00DE5F72" w:rsidRDefault="001378E0" w:rsidP="00037882">
      <w:pPr>
        <w:pStyle w:val="a5"/>
        <w:spacing w:before="0" w:beforeAutospacing="0" w:after="0" w:afterAutospacing="0"/>
        <w:jc w:val="both"/>
        <w:rPr>
          <w:color w:val="000000"/>
        </w:rPr>
      </w:pPr>
      <w:r w:rsidRPr="00DE5F72">
        <w:rPr>
          <w:color w:val="000000"/>
        </w:rPr>
        <w:t xml:space="preserve">- представить способы повышения качества работы педагогов, самореализации профессиональной деятельности; </w:t>
      </w:r>
    </w:p>
    <w:p w:rsidR="001378E0" w:rsidRPr="00DE5F72" w:rsidRDefault="001378E0" w:rsidP="00037882">
      <w:pPr>
        <w:pStyle w:val="a5"/>
        <w:spacing w:before="0" w:beforeAutospacing="0" w:after="0" w:afterAutospacing="0"/>
        <w:jc w:val="both"/>
        <w:rPr>
          <w:color w:val="000000"/>
        </w:rPr>
      </w:pPr>
      <w:r w:rsidRPr="00DE5F72">
        <w:rPr>
          <w:color w:val="000000"/>
        </w:rPr>
        <w:t>- разработать критерии и показатели качества образования в ДОУ по всем направлениям деятельности учреждения;</w:t>
      </w:r>
    </w:p>
    <w:p w:rsidR="001378E0" w:rsidRPr="00DE5F72" w:rsidRDefault="001378E0" w:rsidP="000378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72">
        <w:rPr>
          <w:rFonts w:ascii="Times New Roman" w:hAnsi="Times New Roman" w:cs="Times New Roman"/>
          <w:color w:val="000000"/>
          <w:sz w:val="24"/>
          <w:szCs w:val="24"/>
        </w:rPr>
        <w:t>- познакомить с технологиями управления и обеспечения качества образования в ДОУ.</w:t>
      </w:r>
    </w:p>
    <w:p w:rsidR="001378E0" w:rsidRDefault="001378E0" w:rsidP="000378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F72">
        <w:rPr>
          <w:rFonts w:ascii="Times New Roman" w:hAnsi="Times New Roman" w:cs="Times New Roman"/>
          <w:color w:val="000000"/>
          <w:sz w:val="24"/>
          <w:szCs w:val="24"/>
        </w:rPr>
        <w:t>Подробный информационно-аналитический отчет о реализации инновационной деятельности представлен на сайте ДОУ в разделе «Инновационная деятельность»</w:t>
      </w:r>
      <w:r w:rsidR="007A04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0464" w:rsidRDefault="007A0464" w:rsidP="000378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2018 году планируется инновационная деятельность ДОУ в составе муниципальных инновационных площадок в рамках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реализации проекта департамента образования мэрии города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Ярославля «Современный детский сад – островок счастливого детс</w:t>
      </w:r>
      <w:r w:rsidR="000F1ECE"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z w:val="24"/>
          <w:szCs w:val="24"/>
        </w:rPr>
        <w:t>а» по следующим направлениям:</w:t>
      </w:r>
    </w:p>
    <w:p w:rsidR="007A0464" w:rsidRDefault="007A0464" w:rsidP="000378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познавательной активности, креативного мышления воспитанников ДОУ средствами современных игровых УМК. Образовательная робототехника;</w:t>
      </w:r>
    </w:p>
    <w:p w:rsidR="007A0464" w:rsidRDefault="007A0464" w:rsidP="000378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и содержание методической работы в ДОО в современных условиях;</w:t>
      </w:r>
    </w:p>
    <w:p w:rsidR="00452EF1" w:rsidRPr="000F1ECE" w:rsidRDefault="007A0464" w:rsidP="000F1E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модель сопровождения воспитанников раннего возраста в группах оздоровительной направленности.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28254F" w:rsidTr="0041485A">
        <w:tc>
          <w:tcPr>
            <w:tcW w:w="4219" w:type="dxa"/>
          </w:tcPr>
          <w:p w:rsidR="0028254F" w:rsidRDefault="0028254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Наиболее сильные особенности воспитания</w:t>
            </w:r>
            <w:r w:rsidR="00663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образования в ДОУ</w:t>
            </w:r>
          </w:p>
        </w:tc>
        <w:tc>
          <w:tcPr>
            <w:tcW w:w="6095" w:type="dxa"/>
          </w:tcPr>
          <w:p w:rsidR="0028254F" w:rsidRDefault="0028254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факторы повлияли на результат.</w:t>
            </w:r>
          </w:p>
        </w:tc>
      </w:tr>
      <w:tr w:rsidR="0028254F" w:rsidTr="0041485A">
        <w:tc>
          <w:tcPr>
            <w:tcW w:w="4219" w:type="dxa"/>
          </w:tcPr>
          <w:p w:rsidR="0028254F" w:rsidRDefault="006631A3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 компетентность</w:t>
            </w:r>
            <w:r w:rsidR="0045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</w:tc>
        <w:tc>
          <w:tcPr>
            <w:tcW w:w="6095" w:type="dxa"/>
          </w:tcPr>
          <w:p w:rsidR="0028254F" w:rsidRPr="007E7C5E" w:rsidRDefault="0028254F" w:rsidP="00E079C4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процессом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методического сопровождения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курсовая подготовка 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ГЦРО, 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ИРО ЯО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внутрифирменное обучение</w:t>
            </w:r>
          </w:p>
          <w:p w:rsidR="0028254F" w:rsidRPr="007E7C5E" w:rsidRDefault="0028254F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стимулирования 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направленной на достижение качества </w:t>
            </w:r>
            <w:r w:rsidR="00684F66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эффективности их </w:t>
            </w:r>
            <w:r w:rsidR="006631A3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деятельности</w:t>
            </w:r>
          </w:p>
          <w:p w:rsidR="00601DCF" w:rsidRPr="007E7C5E" w:rsidRDefault="00601DCF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поэтапной программы введения эффективных  контрактов с педагогически</w:t>
            </w:r>
            <w:r w:rsidR="003762CA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работниками и младшими воспитателями</w:t>
            </w: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(разработка и реализация критериев и показателей эффективности труда педагогических работников и младших воспитателей)</w:t>
            </w:r>
          </w:p>
          <w:p w:rsidR="0028254F" w:rsidRPr="007E7C5E" w:rsidRDefault="0028254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и материально - техническое обеспечение </w:t>
            </w:r>
            <w:r w:rsidR="00F66CAF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</w:t>
            </w:r>
          </w:p>
        </w:tc>
      </w:tr>
      <w:tr w:rsidR="0028254F" w:rsidTr="0041485A">
        <w:tc>
          <w:tcPr>
            <w:tcW w:w="4219" w:type="dxa"/>
          </w:tcPr>
          <w:p w:rsidR="0028254F" w:rsidRDefault="0028254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6095" w:type="dxa"/>
          </w:tcPr>
          <w:p w:rsidR="00601DCF" w:rsidRPr="007E7C5E" w:rsidRDefault="006631A3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</w:t>
            </w:r>
            <w:r w:rsidR="0028254F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сопровождение педагогов, работающих в инновационном и экспериментальном режиме</w:t>
            </w:r>
            <w:r w:rsidR="00452EF1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(МР</w:t>
            </w:r>
            <w:r w:rsidR="003762CA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П)</w:t>
            </w:r>
            <w:r w:rsidR="0028254F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52EF1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52EF1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проектов педагогов</w:t>
            </w:r>
          </w:p>
        </w:tc>
      </w:tr>
      <w:tr w:rsidR="00AD7205" w:rsidTr="0041485A">
        <w:tc>
          <w:tcPr>
            <w:tcW w:w="4219" w:type="dxa"/>
          </w:tcPr>
          <w:p w:rsidR="00AD7205" w:rsidRPr="00AD7205" w:rsidRDefault="00AD720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Успешная кадровая политика в ДОУ</w:t>
            </w:r>
          </w:p>
        </w:tc>
        <w:tc>
          <w:tcPr>
            <w:tcW w:w="6095" w:type="dxa"/>
          </w:tcPr>
          <w:p w:rsidR="00AD7205" w:rsidRPr="001B6BF9" w:rsidRDefault="00AD7205" w:rsidP="00E079C4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административная команда</w:t>
            </w:r>
          </w:p>
          <w:p w:rsidR="00AD7205" w:rsidRPr="001B6BF9" w:rsidRDefault="00AD7205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Демократический стиль руководства</w:t>
            </w:r>
          </w:p>
          <w:p w:rsidR="00AD7205" w:rsidRPr="001B6BF9" w:rsidRDefault="00AD7205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внутрифирменного обучения педагогов.</w:t>
            </w:r>
          </w:p>
          <w:p w:rsidR="00AD7205" w:rsidRPr="00E83D20" w:rsidRDefault="00452EF1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сопровождение</w:t>
            </w:r>
          </w:p>
        </w:tc>
      </w:tr>
      <w:tr w:rsidR="00EF0E22" w:rsidTr="0041485A">
        <w:tc>
          <w:tcPr>
            <w:tcW w:w="4219" w:type="dxa"/>
          </w:tcPr>
          <w:p w:rsidR="00EF0E22" w:rsidRDefault="00EF0E2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воспитанников в выставках, конкурсах, фестивалях</w:t>
            </w:r>
            <w:r w:rsidR="00663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(победители, лауреаты, дипломанты)</w:t>
            </w:r>
          </w:p>
        </w:tc>
        <w:tc>
          <w:tcPr>
            <w:tcW w:w="6095" w:type="dxa"/>
          </w:tcPr>
          <w:p w:rsidR="00EF0E22" w:rsidRDefault="006631A3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Профессионализм и </w:t>
            </w:r>
            <w:r w:rsidR="00601D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F0E22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ворческий потенциал педагогического коллектива</w:t>
            </w:r>
          </w:p>
        </w:tc>
      </w:tr>
      <w:tr w:rsidR="00452EF1" w:rsidRPr="007E7C5E" w:rsidTr="0041485A">
        <w:tc>
          <w:tcPr>
            <w:tcW w:w="4219" w:type="dxa"/>
          </w:tcPr>
          <w:p w:rsidR="00452EF1" w:rsidRPr="007E7C5E" w:rsidRDefault="00452EF1" w:rsidP="00452EF1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профессиональных  конкурсах (победители, лауреаты, дипломанты)</w:t>
            </w:r>
          </w:p>
        </w:tc>
        <w:tc>
          <w:tcPr>
            <w:tcW w:w="6095" w:type="dxa"/>
          </w:tcPr>
          <w:p w:rsidR="00452EF1" w:rsidRPr="007E7C5E" w:rsidRDefault="00452EF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 и творческий потенциал педагогического коллектива.</w:t>
            </w:r>
          </w:p>
          <w:p w:rsidR="00452EF1" w:rsidRPr="007E7C5E" w:rsidRDefault="00452EF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Моральная и материальная мотивация</w:t>
            </w:r>
          </w:p>
          <w:p w:rsidR="00452EF1" w:rsidRPr="007E7C5E" w:rsidRDefault="00452EF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Заинтересованность  в качественном результате педагогического труда.</w:t>
            </w:r>
          </w:p>
        </w:tc>
      </w:tr>
    </w:tbl>
    <w:p w:rsidR="0028254F" w:rsidRPr="007E7C5E" w:rsidRDefault="0028254F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19"/>
        <w:gridCol w:w="6095"/>
      </w:tblGrid>
      <w:tr w:rsidR="006631A3" w:rsidRPr="007E7C5E" w:rsidTr="00472EB1">
        <w:tc>
          <w:tcPr>
            <w:tcW w:w="4219" w:type="dxa"/>
          </w:tcPr>
          <w:p w:rsidR="006631A3" w:rsidRPr="007E7C5E" w:rsidRDefault="006631A3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6095" w:type="dxa"/>
          </w:tcPr>
          <w:p w:rsidR="006631A3" w:rsidRPr="007E7C5E" w:rsidRDefault="006631A3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действия для этого необходимо предпринять (управленческие решения)</w:t>
            </w:r>
          </w:p>
        </w:tc>
      </w:tr>
      <w:tr w:rsidR="00EF0E22" w:rsidRPr="007E7C5E" w:rsidTr="00472EB1">
        <w:tc>
          <w:tcPr>
            <w:tcW w:w="4219" w:type="dxa"/>
          </w:tcPr>
          <w:p w:rsidR="00EF0E22" w:rsidRPr="007E7C5E" w:rsidRDefault="00452EF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B8158D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Недостаточная компетентность педагогов в реализации ФГОС </w:t>
            </w:r>
            <w:proofErr w:type="gramStart"/>
            <w:r w:rsidR="00B8158D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B8158D"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EF0E22" w:rsidRPr="007E7C5E" w:rsidRDefault="00B8158D" w:rsidP="00B8158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 обучающих и практических методических мероприятий по вопросам реализации ФГОС </w:t>
            </w:r>
            <w:proofErr w:type="gramStart"/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8158D" w:rsidRPr="007E7C5E" w:rsidTr="00472EB1">
        <w:tc>
          <w:tcPr>
            <w:tcW w:w="4219" w:type="dxa"/>
          </w:tcPr>
          <w:p w:rsidR="00B8158D" w:rsidRPr="007E7C5E" w:rsidRDefault="00B8158D" w:rsidP="00B8158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2.Переобладает традиционная «учебная модель» организации образовательной деятельности, стереотипное мышление.</w:t>
            </w:r>
          </w:p>
        </w:tc>
        <w:tc>
          <w:tcPr>
            <w:tcW w:w="6095" w:type="dxa"/>
          </w:tcPr>
          <w:p w:rsidR="00B8158D" w:rsidRPr="007E7C5E" w:rsidRDefault="00B8158D" w:rsidP="00B8158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 обучающих и практических методических мероприятий по вопросам реализации НОД, ОД. </w:t>
            </w:r>
          </w:p>
        </w:tc>
      </w:tr>
      <w:tr w:rsidR="00B8158D" w:rsidTr="00472EB1">
        <w:tc>
          <w:tcPr>
            <w:tcW w:w="4219" w:type="dxa"/>
          </w:tcPr>
          <w:p w:rsidR="00B8158D" w:rsidRPr="007E7C5E" w:rsidRDefault="00B8158D" w:rsidP="00B8158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3.Недостаточная мотивация к введению инноваций, изменениям</w:t>
            </w:r>
          </w:p>
        </w:tc>
        <w:tc>
          <w:tcPr>
            <w:tcW w:w="6095" w:type="dxa"/>
          </w:tcPr>
          <w:p w:rsidR="00B8158D" w:rsidRPr="007E7C5E" w:rsidRDefault="00B8158D" w:rsidP="00B8158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систему морального и материального стимулирования педагогов, критерии и показатели эффективности педагогического труда</w:t>
            </w:r>
          </w:p>
        </w:tc>
      </w:tr>
      <w:tr w:rsidR="00B8158D" w:rsidTr="00472EB1">
        <w:tc>
          <w:tcPr>
            <w:tcW w:w="4219" w:type="dxa"/>
          </w:tcPr>
          <w:p w:rsidR="00B8158D" w:rsidRPr="00B8158D" w:rsidRDefault="00B8158D" w:rsidP="00B8158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</w:tcPr>
          <w:p w:rsidR="00B8158D" w:rsidRPr="00B8158D" w:rsidRDefault="00B8158D" w:rsidP="00B8158D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85A" w:rsidRDefault="001B6BF9" w:rsidP="003C1745">
      <w:pPr>
        <w:pStyle w:val="a4"/>
        <w:numPr>
          <w:ilvl w:val="0"/>
          <w:numId w:val="5"/>
        </w:numPr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85A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Насколько эффективна система мониторинга </w:t>
      </w:r>
      <w:r w:rsidR="007A72E7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качества образования </w:t>
      </w:r>
      <w:r w:rsidRPr="0041485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EF0E22" w:rsidRPr="0041485A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41485A">
        <w:rPr>
          <w:rFonts w:ascii="Times New Roman" w:eastAsia="Times New Roman" w:hAnsi="Times New Roman" w:cs="Times New Roman"/>
          <w:b/>
          <w:sz w:val="24"/>
          <w:szCs w:val="24"/>
        </w:rPr>
        <w:t xml:space="preserve">ОУ? </w:t>
      </w:r>
    </w:p>
    <w:p w:rsidR="00F12F31" w:rsidRPr="00472EB1" w:rsidRDefault="00F12F31" w:rsidP="00E079C4">
      <w:pPr>
        <w:pStyle w:val="a4"/>
        <w:spacing w:after="0" w:line="300" w:lineRule="atLeast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1B6BF9">
        <w:trPr>
          <w:cantSplit/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1B6BF9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B41460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2DD4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E47" w:rsidRPr="007E7C5E" w:rsidRDefault="00BA7E47" w:rsidP="00BA7E47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5E">
        <w:rPr>
          <w:rFonts w:ascii="Times New Roman" w:hAnsi="Times New Roman" w:cs="Times New Roman"/>
          <w:b/>
          <w:sz w:val="24"/>
          <w:szCs w:val="24"/>
        </w:rPr>
        <w:t>Концепция Политики качества заключается в следу</w:t>
      </w:r>
      <w:r w:rsidR="007E7C5E" w:rsidRPr="007E7C5E">
        <w:rPr>
          <w:rFonts w:ascii="Times New Roman" w:hAnsi="Times New Roman" w:cs="Times New Roman"/>
          <w:b/>
          <w:sz w:val="24"/>
          <w:szCs w:val="24"/>
        </w:rPr>
        <w:t>ю</w:t>
      </w:r>
      <w:r w:rsidRPr="007E7C5E">
        <w:rPr>
          <w:rFonts w:ascii="Times New Roman" w:hAnsi="Times New Roman" w:cs="Times New Roman"/>
          <w:b/>
          <w:sz w:val="24"/>
          <w:szCs w:val="24"/>
        </w:rPr>
        <w:t>щем:</w:t>
      </w:r>
    </w:p>
    <w:p w:rsidR="00BA7E47" w:rsidRPr="007E7C5E" w:rsidRDefault="00BA7E47" w:rsidP="00BA7E4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При формировании качественных образовательных услуг мы ориентируемся на принципы, обозначенные в ФГОС </w:t>
      </w:r>
      <w:proofErr w:type="gramStart"/>
      <w:r w:rsidRPr="007E7C5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E7C5E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7E7C5E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7E7C5E">
        <w:rPr>
          <w:rFonts w:ascii="Times New Roman" w:hAnsi="Times New Roman" w:cs="Times New Roman"/>
          <w:sz w:val="24"/>
          <w:szCs w:val="24"/>
        </w:rPr>
        <w:t xml:space="preserve"> экономики и бизнеса, адаптированный к условиям образования, </w:t>
      </w:r>
      <w:proofErr w:type="spellStart"/>
      <w:r w:rsidRPr="007E7C5E">
        <w:rPr>
          <w:rFonts w:ascii="Times New Roman" w:hAnsi="Times New Roman" w:cs="Times New Roman"/>
          <w:sz w:val="24"/>
          <w:szCs w:val="24"/>
        </w:rPr>
        <w:t>клиентоориентированный</w:t>
      </w:r>
      <w:proofErr w:type="spellEnd"/>
      <w:r w:rsidRPr="007E7C5E">
        <w:rPr>
          <w:rFonts w:ascii="Times New Roman" w:hAnsi="Times New Roman" w:cs="Times New Roman"/>
          <w:sz w:val="24"/>
          <w:szCs w:val="24"/>
        </w:rPr>
        <w:t xml:space="preserve"> подход, система менеджмента качества, соответствующая требованиям стандарта </w:t>
      </w:r>
      <w:r w:rsidRPr="007E7C5E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7E7C5E">
        <w:rPr>
          <w:rFonts w:ascii="Times New Roman" w:hAnsi="Times New Roman" w:cs="Times New Roman"/>
          <w:sz w:val="24"/>
          <w:szCs w:val="24"/>
        </w:rPr>
        <w:t xml:space="preserve"> 9000.</w:t>
      </w:r>
    </w:p>
    <w:p w:rsidR="00BA7E47" w:rsidRPr="007E7C5E" w:rsidRDefault="00BA7E47" w:rsidP="00BA7E4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Качество образования рассматривается нами в двух аспектах;</w:t>
      </w:r>
    </w:p>
    <w:p w:rsidR="00BA7E47" w:rsidRPr="007E7C5E" w:rsidRDefault="00BA7E47" w:rsidP="00BA7E4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качество управления (эффективный менеджмент);</w:t>
      </w:r>
    </w:p>
    <w:p w:rsidR="00BA7E47" w:rsidRPr="007E7C5E" w:rsidRDefault="00BA7E47" w:rsidP="00BA7E4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качество содержания (эффективная деятельность).</w:t>
      </w:r>
    </w:p>
    <w:p w:rsidR="00BA7E47" w:rsidRPr="007E7C5E" w:rsidRDefault="00BA7E47" w:rsidP="00BA7E4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Качество образования в дошкольной образовательной организации обеспечивается по следующим приоритетным направлениям (структура Политики качества):</w:t>
      </w:r>
    </w:p>
    <w:p w:rsidR="00BA7E47" w:rsidRPr="007E7C5E" w:rsidRDefault="00BA7E47" w:rsidP="00BA7E4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1. Качество условий.</w:t>
      </w:r>
    </w:p>
    <w:p w:rsidR="00BA7E47" w:rsidRPr="007E7C5E" w:rsidRDefault="00BA7E47" w:rsidP="00BA7E4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2. Качество образовательной деятельности (процесса).</w:t>
      </w:r>
    </w:p>
    <w:p w:rsidR="00BA7E47" w:rsidRPr="007E7C5E" w:rsidRDefault="00BA7E47" w:rsidP="00BA7E4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3. Качество результатов.</w:t>
      </w:r>
    </w:p>
    <w:p w:rsidR="00BA7E47" w:rsidRPr="007E7C5E" w:rsidRDefault="00BA7E47" w:rsidP="00BA7E47">
      <w:pPr>
        <w:pStyle w:val="af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rPr>
          <w:color w:val="auto"/>
          <w:lang w:val="ru-RU"/>
        </w:rPr>
      </w:pPr>
      <w:r w:rsidRPr="007E7C5E">
        <w:rPr>
          <w:color w:val="auto"/>
          <w:lang w:val="ru-RU"/>
        </w:rPr>
        <w:t>Реализация такого подхода обеспечит наибольшую эффективность предоставляемых образовательных услуг и удовлетворенность родителей.</w:t>
      </w:r>
    </w:p>
    <w:p w:rsidR="00BA7E47" w:rsidRPr="007E7C5E" w:rsidRDefault="00BA7E47" w:rsidP="00BA7E47">
      <w:pPr>
        <w:pStyle w:val="a5"/>
        <w:spacing w:before="0" w:beforeAutospacing="0" w:after="0" w:afterAutospacing="0"/>
        <w:ind w:firstLine="708"/>
        <w:jc w:val="both"/>
      </w:pPr>
      <w:r w:rsidRPr="007E7C5E">
        <w:rPr>
          <w:b/>
        </w:rPr>
        <w:lastRenderedPageBreak/>
        <w:t>Стратегическая цель Политики качества</w:t>
      </w:r>
      <w:r w:rsidRPr="007E7C5E">
        <w:t xml:space="preserve"> - обеспечение модернизации системы управления ДОУ через создание системы внутрифирменного мониторинга качества в дошкольной образовательной организации.</w:t>
      </w:r>
    </w:p>
    <w:p w:rsidR="00BA7E47" w:rsidRPr="007E7C5E" w:rsidRDefault="00BA7E47" w:rsidP="00BA7E47">
      <w:pPr>
        <w:pStyle w:val="a5"/>
        <w:spacing w:before="0" w:beforeAutospacing="0" w:after="0" w:afterAutospacing="0"/>
        <w:ind w:firstLine="708"/>
        <w:jc w:val="both"/>
      </w:pPr>
      <w:r w:rsidRPr="007E7C5E">
        <w:rPr>
          <w:b/>
        </w:rPr>
        <w:t>Тактическая цель</w:t>
      </w:r>
      <w:r w:rsidRPr="007E7C5E">
        <w:t xml:space="preserve"> – </w:t>
      </w:r>
      <w:r w:rsidRPr="007E7C5E">
        <w:rPr>
          <w:shd w:val="clear" w:color="auto" w:fill="FFFFFF"/>
        </w:rPr>
        <w:t xml:space="preserve">определение основных структурных компонентов </w:t>
      </w:r>
      <w:r w:rsidRPr="007E7C5E">
        <w:t xml:space="preserve">системы внутрифирменного мониторинга качества  дошкольной образовательной организации, </w:t>
      </w:r>
      <w:r w:rsidRPr="007E7C5E">
        <w:rPr>
          <w:shd w:val="clear" w:color="auto" w:fill="FFFFFF"/>
        </w:rPr>
        <w:t>освоение процедур и руководящих принципов управления качеством образования и его оценки, а также обсуждение возможных решений проблемы повышения качества предоставляемых учреждением образовательных услуг.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  <w:rPr>
          <w:b/>
        </w:rPr>
      </w:pPr>
      <w:r w:rsidRPr="007E7C5E">
        <w:rPr>
          <w:b/>
        </w:rPr>
        <w:t xml:space="preserve"> Основные задачи ВМКО: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внедрять эффективные управленческие технологии организации жизнедеятельности в ДОО, ведущие к повышению качества образования (теория и практика эффективного администрирования);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совершенствовать модель модернизации системы управления ДОО, направленной на обеспечение качества;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совершенствовать структуру, содержание внутрифирменного мониторинга качества образования;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структурировать и совершенствовать систему мониторинга качества образования в ДОО (диагностический инструментарий, документацию);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совершенствовать модель повышения профессиональной компетентности педагогов в контексте обеспечения качества образования.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  <w:rPr>
          <w:b/>
        </w:rPr>
      </w:pPr>
      <w:r w:rsidRPr="007E7C5E">
        <w:rPr>
          <w:b/>
        </w:rPr>
        <w:t>Основные принципы создания ВМКО: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rPr>
          <w:b/>
        </w:rPr>
        <w:t xml:space="preserve">- </w:t>
      </w:r>
      <w:r w:rsidRPr="007E7C5E">
        <w:t>ориентация на потребителя;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взаимовыгодные отношения с социальными партнерами, направленные на конструктивное сотрудничество;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принятие управленческих решений, основанных на фактах;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постоянное совершенствование, улучшение деятельности ДОО;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системный подход к менеджменту;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процессный подход к управлению;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мотивация работников на предоставление качественных услуг;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- лидирующие позиции руководства.</w:t>
      </w:r>
    </w:p>
    <w:p w:rsidR="00BA7E47" w:rsidRPr="007E7C5E" w:rsidRDefault="00BA7E47" w:rsidP="00BA7E47">
      <w:pPr>
        <w:pStyle w:val="a5"/>
        <w:spacing w:before="0" w:beforeAutospacing="0" w:after="0" w:afterAutospacing="0"/>
        <w:jc w:val="both"/>
      </w:pPr>
      <w:r w:rsidRPr="007E7C5E">
        <w:t>Модель ВМКО в ДОО структурируется следующим образом:</w:t>
      </w:r>
    </w:p>
    <w:p w:rsidR="00BA7E47" w:rsidRPr="007E7C5E" w:rsidRDefault="00BA7E47" w:rsidP="007E7C5E">
      <w:pPr>
        <w:pStyle w:val="a5"/>
        <w:numPr>
          <w:ilvl w:val="0"/>
          <w:numId w:val="34"/>
        </w:numPr>
        <w:spacing w:before="0" w:beforeAutospacing="0" w:after="0" w:afterAutospacing="0"/>
        <w:ind w:left="0" w:firstLine="0"/>
        <w:jc w:val="both"/>
      </w:pPr>
      <w:r w:rsidRPr="007E7C5E">
        <w:t>Управленческие процессы:</w:t>
      </w:r>
    </w:p>
    <w:p w:rsidR="00BA7E47" w:rsidRPr="007E7C5E" w:rsidRDefault="00BA7E47" w:rsidP="00BA7E47">
      <w:pPr>
        <w:pStyle w:val="a5"/>
        <w:spacing w:before="0" w:beforeAutospacing="0" w:after="0" w:afterAutospacing="0"/>
        <w:ind w:left="720"/>
        <w:jc w:val="both"/>
      </w:pPr>
      <w:r w:rsidRPr="007E7C5E">
        <w:t xml:space="preserve">- </w:t>
      </w:r>
      <w:proofErr w:type="gramStart"/>
      <w:r w:rsidRPr="007E7C5E">
        <w:t>административные</w:t>
      </w:r>
      <w:proofErr w:type="gramEnd"/>
      <w:r w:rsidRPr="007E7C5E">
        <w:t xml:space="preserve"> (эффективное управление);</w:t>
      </w:r>
    </w:p>
    <w:p w:rsidR="00BA7E47" w:rsidRPr="007E7C5E" w:rsidRDefault="00BA7E47" w:rsidP="00BA7E47">
      <w:pPr>
        <w:pStyle w:val="a5"/>
        <w:spacing w:before="0" w:beforeAutospacing="0" w:after="0" w:afterAutospacing="0"/>
        <w:ind w:left="720"/>
        <w:jc w:val="both"/>
      </w:pPr>
      <w:r w:rsidRPr="007E7C5E">
        <w:t>- процедуры системы мониторинга качества образования (содержание деятельности);</w:t>
      </w:r>
    </w:p>
    <w:p w:rsidR="00BA7E47" w:rsidRPr="007E7C5E" w:rsidRDefault="00BA7E47" w:rsidP="00BA7E47">
      <w:pPr>
        <w:pStyle w:val="a5"/>
        <w:spacing w:before="0" w:beforeAutospacing="0" w:after="0" w:afterAutospacing="0"/>
        <w:ind w:left="720"/>
        <w:jc w:val="both"/>
      </w:pPr>
      <w:r w:rsidRPr="007E7C5E">
        <w:t>- основные процессы (удовлетворенность потребителей предоставляемыми услугами, реализация деятельности, приоритеты и тактика образовательной деятельности);</w:t>
      </w:r>
    </w:p>
    <w:p w:rsidR="00BA7E47" w:rsidRPr="007E7C5E" w:rsidRDefault="00BA7E47" w:rsidP="00BA7E47">
      <w:pPr>
        <w:pStyle w:val="a5"/>
        <w:spacing w:before="0" w:beforeAutospacing="0" w:after="0" w:afterAutospacing="0"/>
        <w:ind w:left="720"/>
        <w:jc w:val="both"/>
      </w:pPr>
      <w:r w:rsidRPr="007E7C5E">
        <w:t>- вспомогательные процессы (ресурсное обеспечение, инфраструктура).</w:t>
      </w:r>
    </w:p>
    <w:p w:rsidR="00BA7E47" w:rsidRPr="007E7C5E" w:rsidRDefault="00BA7E47" w:rsidP="007E7C5E">
      <w:pPr>
        <w:pStyle w:val="a5"/>
        <w:spacing w:before="0" w:beforeAutospacing="0" w:after="0" w:afterAutospacing="0"/>
        <w:jc w:val="both"/>
      </w:pPr>
      <w:r w:rsidRPr="007E7C5E">
        <w:t>2. Организация и реализация практической деятельности (образование, воспитание, присмотр и уход), выполнение требований ФГОС ДО, муниципального задания.</w:t>
      </w:r>
    </w:p>
    <w:p w:rsidR="00BA7E47" w:rsidRPr="007E7C5E" w:rsidRDefault="00BA7E47" w:rsidP="007E7C5E">
      <w:pPr>
        <w:pStyle w:val="a5"/>
        <w:spacing w:before="0" w:beforeAutospacing="0" w:after="0" w:afterAutospacing="0"/>
        <w:jc w:val="both"/>
      </w:pPr>
      <w:r w:rsidRPr="007E7C5E">
        <w:t>3. Реализация мониторинговой деятельности по выявлению результативности и эффективности деятельности ДОО.</w:t>
      </w:r>
    </w:p>
    <w:p w:rsidR="00BA7E47" w:rsidRPr="007E7C5E" w:rsidRDefault="00BA7E47" w:rsidP="00AC0CCA">
      <w:pPr>
        <w:pStyle w:val="a5"/>
        <w:spacing w:before="0" w:beforeAutospacing="0" w:after="0" w:afterAutospacing="0"/>
        <w:jc w:val="both"/>
      </w:pPr>
      <w:r w:rsidRPr="007E7C5E">
        <w:t>4. Разработка Программы совершенствования работы учреждения (корректирующие действия) по улучшению качества предоставляемых образовательных услуг. И, далее, определение</w:t>
      </w:r>
      <w:r w:rsidR="00AC0CCA">
        <w:t xml:space="preserve"> </w:t>
      </w:r>
      <w:r w:rsidRPr="007E7C5E">
        <w:t>дальнейшей стратегии развития ДОУ.</w:t>
      </w:r>
    </w:p>
    <w:p w:rsidR="00BA7E47" w:rsidRPr="007E7C5E" w:rsidRDefault="00BA7E47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58D" w:rsidRPr="007E7C5E" w:rsidRDefault="00B8158D" w:rsidP="00BA7E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C5E">
        <w:rPr>
          <w:rFonts w:ascii="Times New Roman" w:hAnsi="Times New Roman" w:cs="Times New Roman"/>
          <w:b/>
          <w:sz w:val="24"/>
          <w:szCs w:val="24"/>
        </w:rPr>
        <w:t>Внутрифирменный мониторинг качества образования в  ДОУ (ВМКО)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E7C5E">
        <w:rPr>
          <w:rFonts w:ascii="Times New Roman" w:hAnsi="Times New Roman" w:cs="Times New Roman"/>
          <w:b/>
          <w:bCs/>
          <w:sz w:val="24"/>
          <w:szCs w:val="24"/>
        </w:rPr>
        <w:t xml:space="preserve">1.Основные  направления  внутрифирменной оценки  качества  образования, критерии и показатели 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B8158D" w:rsidRPr="007E7C5E" w:rsidTr="000E2AB8">
        <w:tc>
          <w:tcPr>
            <w:tcW w:w="534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B8158D" w:rsidRPr="007E7C5E" w:rsidRDefault="00BA7E47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158D" w:rsidRPr="007E7C5E">
              <w:rPr>
                <w:rFonts w:ascii="Times New Roman" w:hAnsi="Times New Roman" w:cs="Times New Roman"/>
                <w:sz w:val="24"/>
                <w:szCs w:val="24"/>
              </w:rPr>
              <w:t>аправления</w:t>
            </w:r>
          </w:p>
        </w:tc>
        <w:tc>
          <w:tcPr>
            <w:tcW w:w="5352" w:type="dxa"/>
          </w:tcPr>
          <w:p w:rsidR="00B8158D" w:rsidRPr="007E7C5E" w:rsidRDefault="00BA7E47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158D" w:rsidRPr="007E7C5E">
              <w:rPr>
                <w:rFonts w:ascii="Times New Roman" w:hAnsi="Times New Roman" w:cs="Times New Roman"/>
                <w:sz w:val="24"/>
                <w:szCs w:val="24"/>
              </w:rPr>
              <w:t>ритерии и показатели</w:t>
            </w:r>
          </w:p>
        </w:tc>
      </w:tr>
      <w:tr w:rsidR="00B8158D" w:rsidRPr="007E7C5E" w:rsidTr="000E2AB8">
        <w:tc>
          <w:tcPr>
            <w:tcW w:w="534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качество условий реализации основной образовательной программы ДОУ</w:t>
            </w:r>
          </w:p>
        </w:tc>
        <w:tc>
          <w:tcPr>
            <w:tcW w:w="5352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кадровому материально-техническому </w:t>
            </w:r>
            <w:proofErr w:type="gramStart"/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медико-социальному</w:t>
            </w:r>
            <w:proofErr w:type="gramEnd"/>
            <w:r w:rsidRPr="007E7C5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учебно-материальному информационно-методическому 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психолого-педагогическому обеспечению финансовому обеспечению</w:t>
            </w:r>
          </w:p>
        </w:tc>
      </w:tr>
      <w:tr w:rsidR="00B8158D" w:rsidRPr="007E7C5E" w:rsidTr="000E2AB8">
        <w:tc>
          <w:tcPr>
            <w:tcW w:w="534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качество процесса реализации основной образовательной программы ДОУ</w:t>
            </w:r>
          </w:p>
        </w:tc>
        <w:tc>
          <w:tcPr>
            <w:tcW w:w="5352" w:type="dxa"/>
          </w:tcPr>
          <w:p w:rsidR="00B8158D" w:rsidRPr="007E7C5E" w:rsidRDefault="00B8158D" w:rsidP="000E2A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педагогов, организация образовательного  процесса, удовлетворенность родителей как заказчиков образования, уровень эмоционально - психологического благополучия воспитанников, степень социально - психологической адаптации.</w:t>
            </w:r>
          </w:p>
        </w:tc>
      </w:tr>
      <w:tr w:rsidR="00B8158D" w:rsidRPr="007E7C5E" w:rsidTr="000E2AB8">
        <w:tc>
          <w:tcPr>
            <w:tcW w:w="534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качество результатов реализации основной образовательной программы ДОУ</w:t>
            </w:r>
          </w:p>
        </w:tc>
        <w:tc>
          <w:tcPr>
            <w:tcW w:w="5352" w:type="dxa"/>
          </w:tcPr>
          <w:p w:rsidR="00B8158D" w:rsidRPr="007E7C5E" w:rsidRDefault="00B8158D" w:rsidP="000E2A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усвоение воспитанниками  основной общеобразовательной программы дошкольного образования, уровень психологической готовности к школе, степень адаптации к обучению в школе, результаты коррекционной работы, участие воспитанников в конкурсах.</w:t>
            </w:r>
          </w:p>
        </w:tc>
      </w:tr>
    </w:tbl>
    <w:p w:rsidR="00B8158D" w:rsidRPr="007E7C5E" w:rsidRDefault="00B8158D" w:rsidP="00B81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58D" w:rsidRPr="007E7C5E" w:rsidRDefault="00B8158D" w:rsidP="00B81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5E">
        <w:rPr>
          <w:rFonts w:ascii="Times New Roman" w:hAnsi="Times New Roman" w:cs="Times New Roman"/>
          <w:b/>
          <w:sz w:val="24"/>
          <w:szCs w:val="24"/>
        </w:rPr>
        <w:t>2.Принципы внутрифирменного мониторинга качества</w:t>
      </w:r>
    </w:p>
    <w:p w:rsidR="00B8158D" w:rsidRPr="007E7C5E" w:rsidRDefault="00B8158D" w:rsidP="00B81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72"/>
        <w:gridCol w:w="7333"/>
      </w:tblGrid>
      <w:tr w:rsidR="00B8158D" w:rsidRPr="007E7C5E" w:rsidTr="000E2AB8">
        <w:tc>
          <w:tcPr>
            <w:tcW w:w="2272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приоритет управления</w:t>
            </w:r>
          </w:p>
        </w:tc>
        <w:tc>
          <w:tcPr>
            <w:tcW w:w="7333" w:type="dxa"/>
          </w:tcPr>
          <w:p w:rsidR="00B8158D" w:rsidRPr="007E7C5E" w:rsidRDefault="00B8158D" w:rsidP="000E2A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bCs/>
                <w:sz w:val="24"/>
                <w:szCs w:val="24"/>
              </w:rPr>
              <w:t>нацеленность результатов внутреннего мониторинга качества образования на принятие управленческого решения.</w:t>
            </w:r>
          </w:p>
        </w:tc>
      </w:tr>
      <w:tr w:rsidR="00B8158D" w:rsidRPr="007E7C5E" w:rsidTr="000E2AB8">
        <w:tc>
          <w:tcPr>
            <w:tcW w:w="2272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целостность</w:t>
            </w:r>
          </w:p>
        </w:tc>
        <w:tc>
          <w:tcPr>
            <w:tcW w:w="7333" w:type="dxa"/>
          </w:tcPr>
          <w:p w:rsidR="00B8158D" w:rsidRPr="007E7C5E" w:rsidRDefault="00B8158D" w:rsidP="000E2A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единый последовательный процесс внутреннего мониторинга качества образования, экспертизы соответствия муниципальным нормативам показателей качества образовательного учреждения, принятия управленческого решения. </w:t>
            </w:r>
          </w:p>
        </w:tc>
      </w:tr>
      <w:tr w:rsidR="00B8158D" w:rsidRPr="007E7C5E" w:rsidTr="000E2AB8">
        <w:tc>
          <w:tcPr>
            <w:tcW w:w="2272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</w:p>
        </w:tc>
        <w:tc>
          <w:tcPr>
            <w:tcW w:w="7333" w:type="dxa"/>
          </w:tcPr>
          <w:p w:rsidR="00B8158D" w:rsidRPr="007E7C5E" w:rsidRDefault="00B8158D" w:rsidP="000E2A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bCs/>
                <w:sz w:val="24"/>
                <w:szCs w:val="24"/>
              </w:rPr>
              <w:t>сбор, обработка и представление информации о состоянии и динамике качества образования для оперативного принятия управленческого решения</w:t>
            </w: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158D" w:rsidRPr="007E7C5E" w:rsidTr="000E2AB8">
        <w:tc>
          <w:tcPr>
            <w:tcW w:w="2272" w:type="dxa"/>
          </w:tcPr>
          <w:p w:rsidR="00B8158D" w:rsidRPr="007E7C5E" w:rsidRDefault="00B8158D" w:rsidP="000E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7333" w:type="dxa"/>
          </w:tcPr>
          <w:p w:rsidR="00B8158D" w:rsidRPr="007E7C5E" w:rsidRDefault="00B8158D" w:rsidP="000E2A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доступность информации о состоянии и динамике качества образования для органов власти Субъекта РФ, органов местного самоуправления, осуществляющих управление, экспертов в области образования </w:t>
            </w:r>
          </w:p>
        </w:tc>
      </w:tr>
    </w:tbl>
    <w:p w:rsidR="00B8158D" w:rsidRPr="007E7C5E" w:rsidRDefault="00B8158D" w:rsidP="00B815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58D" w:rsidRPr="007E7C5E" w:rsidRDefault="00BA7E47" w:rsidP="00B815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7C5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8158D" w:rsidRPr="007E7C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Основные направления оценки качества образования в ДОУ   </w:t>
      </w:r>
    </w:p>
    <w:p w:rsidR="00B8158D" w:rsidRPr="007E7C5E" w:rsidRDefault="00BA7E47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3</w:t>
      </w:r>
      <w:r w:rsidR="00B8158D" w:rsidRPr="007E7C5E">
        <w:rPr>
          <w:rFonts w:ascii="Times New Roman" w:hAnsi="Times New Roman" w:cs="Times New Roman"/>
          <w:sz w:val="24"/>
          <w:szCs w:val="24"/>
        </w:rPr>
        <w:t>.1.Оценка  профессионального уровня  педагогов ДОУ;</w:t>
      </w:r>
    </w:p>
    <w:p w:rsidR="00B8158D" w:rsidRPr="007E7C5E" w:rsidRDefault="00BA7E47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3</w:t>
      </w:r>
      <w:r w:rsidR="00B8158D" w:rsidRPr="007E7C5E">
        <w:rPr>
          <w:rFonts w:ascii="Times New Roman" w:hAnsi="Times New Roman" w:cs="Times New Roman"/>
          <w:sz w:val="24"/>
          <w:szCs w:val="24"/>
        </w:rPr>
        <w:t xml:space="preserve">.2.Оценка качества организации </w:t>
      </w:r>
      <w:proofErr w:type="spellStart"/>
      <w:r w:rsidR="00B8158D" w:rsidRPr="007E7C5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8158D" w:rsidRPr="007E7C5E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B8158D" w:rsidRPr="007E7C5E" w:rsidRDefault="00BA7E47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3</w:t>
      </w:r>
      <w:r w:rsidR="00B8158D" w:rsidRPr="007E7C5E">
        <w:rPr>
          <w:rFonts w:ascii="Times New Roman" w:hAnsi="Times New Roman" w:cs="Times New Roman"/>
          <w:sz w:val="24"/>
          <w:szCs w:val="24"/>
        </w:rPr>
        <w:t>.3.Мониторинг  развивающей предметно пространственной среды;</w:t>
      </w:r>
    </w:p>
    <w:p w:rsidR="00B8158D" w:rsidRPr="007E7C5E" w:rsidRDefault="00BA7E47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3</w:t>
      </w:r>
      <w:r w:rsidR="00B8158D" w:rsidRPr="007E7C5E">
        <w:rPr>
          <w:rFonts w:ascii="Times New Roman" w:hAnsi="Times New Roman" w:cs="Times New Roman"/>
          <w:sz w:val="24"/>
          <w:szCs w:val="24"/>
        </w:rPr>
        <w:t>.4.Мониторинг семьи: оценка степени удовлетворенности родителей качеством образования в ДОУ и предоставляемыми им услугами; социальный паспорт семьи</w:t>
      </w:r>
    </w:p>
    <w:p w:rsidR="00B8158D" w:rsidRPr="007E7C5E" w:rsidRDefault="00BA7E47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3</w:t>
      </w:r>
      <w:r w:rsidR="00B8158D" w:rsidRPr="007E7C5E">
        <w:rPr>
          <w:rFonts w:ascii="Times New Roman" w:hAnsi="Times New Roman" w:cs="Times New Roman"/>
          <w:sz w:val="24"/>
          <w:szCs w:val="24"/>
        </w:rPr>
        <w:t xml:space="preserve">.5. </w:t>
      </w:r>
      <w:proofErr w:type="spellStart"/>
      <w:r w:rsidR="00B8158D" w:rsidRPr="007E7C5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B8158D" w:rsidRPr="007E7C5E">
        <w:rPr>
          <w:rFonts w:ascii="Times New Roman" w:hAnsi="Times New Roman" w:cs="Times New Roman"/>
          <w:sz w:val="24"/>
          <w:szCs w:val="24"/>
        </w:rPr>
        <w:t xml:space="preserve"> – педагогическое наблюдение и  диагностика усвоения воспитанниками образовательной программы ДОУ. 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7C5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Мониторинг   профессионального уровня педагогов </w:t>
      </w:r>
    </w:p>
    <w:p w:rsidR="00B8158D" w:rsidRPr="007E7C5E" w:rsidRDefault="00BA7E47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а</w:t>
      </w:r>
      <w:r w:rsidR="00B8158D" w:rsidRPr="007E7C5E">
        <w:rPr>
          <w:rFonts w:ascii="Times New Roman" w:hAnsi="Times New Roman" w:cs="Times New Roman"/>
          <w:sz w:val="24"/>
          <w:szCs w:val="24"/>
        </w:rPr>
        <w:t>нализ профессиональной  готовности педагогов к работе в ДОУ (образование, аттестация, курсы повышения квалификации);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7E7C5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рейтинг </w:t>
        </w:r>
      </w:hyperlink>
      <w:r w:rsidRPr="007E7C5E">
        <w:rPr>
          <w:rFonts w:ascii="Times New Roman" w:hAnsi="Times New Roman" w:cs="Times New Roman"/>
          <w:sz w:val="24"/>
          <w:szCs w:val="24"/>
        </w:rPr>
        <w:t xml:space="preserve">методической, творческой активности; 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самоанализ педагогической деятельности.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E7C5E">
        <w:rPr>
          <w:rFonts w:ascii="Times New Roman" w:hAnsi="Times New Roman" w:cs="Times New Roman"/>
          <w:b/>
          <w:i/>
          <w:sz w:val="24"/>
          <w:szCs w:val="24"/>
        </w:rPr>
        <w:t xml:space="preserve">Оценка качества организации </w:t>
      </w:r>
      <w:proofErr w:type="spellStart"/>
      <w:r w:rsidRPr="007E7C5E">
        <w:rPr>
          <w:rFonts w:ascii="Times New Roman" w:hAnsi="Times New Roman" w:cs="Times New Roman"/>
          <w:b/>
          <w:i/>
          <w:sz w:val="24"/>
          <w:szCs w:val="24"/>
        </w:rPr>
        <w:t>воспитательно</w:t>
      </w:r>
      <w:proofErr w:type="spellEnd"/>
      <w:r w:rsidRPr="007E7C5E">
        <w:rPr>
          <w:rFonts w:ascii="Times New Roman" w:hAnsi="Times New Roman" w:cs="Times New Roman"/>
          <w:b/>
          <w:i/>
          <w:sz w:val="24"/>
          <w:szCs w:val="24"/>
        </w:rPr>
        <w:t>-образовательного процесса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7E7C5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карта наблюдений </w:t>
        </w:r>
      </w:hyperlink>
      <w:r w:rsidRPr="007E7C5E">
        <w:rPr>
          <w:rFonts w:ascii="Times New Roman" w:hAnsi="Times New Roman" w:cs="Times New Roman"/>
          <w:sz w:val="24"/>
          <w:szCs w:val="24"/>
        </w:rPr>
        <w:t>за деятельностью педагога (оперативный мониторинг), определение затруднений педагогов.</w:t>
      </w:r>
    </w:p>
    <w:p w:rsidR="00B8158D" w:rsidRPr="007E7C5E" w:rsidRDefault="00B073C4" w:rsidP="00B815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hyperlink r:id="rId13" w:history="1">
        <w:r w:rsidR="00B8158D" w:rsidRPr="007E7C5E">
          <w:rPr>
            <w:rStyle w:val="a6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>Мониторинг</w:t>
        </w:r>
      </w:hyperlink>
      <w:r w:rsidR="00AC0CCA">
        <w:t xml:space="preserve"> </w:t>
      </w:r>
      <w:r w:rsidR="00B8158D" w:rsidRPr="007E7C5E">
        <w:rPr>
          <w:rFonts w:ascii="Times New Roman" w:hAnsi="Times New Roman" w:cs="Times New Roman"/>
          <w:b/>
          <w:i/>
          <w:sz w:val="24"/>
          <w:szCs w:val="24"/>
        </w:rPr>
        <w:t>развивающей предметно пространственной среды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 xml:space="preserve">- оценка предметно развивающей среды с  позиции психогигиены и </w:t>
      </w:r>
      <w:proofErr w:type="spellStart"/>
      <w:r w:rsidRPr="007E7C5E">
        <w:rPr>
          <w:rFonts w:ascii="Times New Roman" w:hAnsi="Times New Roman" w:cs="Times New Roman"/>
          <w:bCs/>
          <w:sz w:val="24"/>
          <w:szCs w:val="24"/>
        </w:rPr>
        <w:t>здоровьесбережения</w:t>
      </w:r>
      <w:proofErr w:type="spellEnd"/>
      <w:r w:rsidRPr="007E7C5E">
        <w:rPr>
          <w:rFonts w:ascii="Times New Roman" w:hAnsi="Times New Roman" w:cs="Times New Roman"/>
          <w:bCs/>
          <w:sz w:val="24"/>
          <w:szCs w:val="24"/>
        </w:rPr>
        <w:t>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оценка принципов построения и развивающей направленности среды;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оснащение центров развития детей в группах</w:t>
      </w:r>
    </w:p>
    <w:p w:rsidR="00B8158D" w:rsidRPr="007E7C5E" w:rsidRDefault="00B073C4" w:rsidP="00B815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hyperlink r:id="rId14" w:history="1">
        <w:r w:rsidR="00B8158D" w:rsidRPr="007E7C5E">
          <w:rPr>
            <w:rFonts w:ascii="Times New Roman" w:hAnsi="Times New Roman" w:cs="Times New Roman"/>
            <w:b/>
            <w:i/>
            <w:sz w:val="24"/>
            <w:szCs w:val="24"/>
          </w:rPr>
          <w:t>М</w:t>
        </w:r>
        <w:r w:rsidR="00B8158D" w:rsidRPr="007E7C5E">
          <w:rPr>
            <w:rStyle w:val="a6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 xml:space="preserve">ониторинг семьи </w:t>
        </w:r>
      </w:hyperlink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- </w:t>
      </w:r>
      <w:r w:rsidR="00BA7E47" w:rsidRPr="007E7C5E">
        <w:rPr>
          <w:rFonts w:ascii="Times New Roman" w:hAnsi="Times New Roman" w:cs="Times New Roman"/>
          <w:sz w:val="24"/>
          <w:szCs w:val="24"/>
        </w:rPr>
        <w:t>анкетирование</w:t>
      </w:r>
      <w:r w:rsidRPr="007E7C5E">
        <w:rPr>
          <w:rFonts w:ascii="Times New Roman" w:hAnsi="Times New Roman" w:cs="Times New Roman"/>
          <w:sz w:val="24"/>
          <w:szCs w:val="24"/>
        </w:rPr>
        <w:t>: «Удовлетворенность деятельностью ДОУ»;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тестовые опросы педагогов и родителей как партнеров по воспитанию, позволяющие выявить степень удовлетворенности родителей деятельность воспитателя и группы;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анкета «Осведомленность родителей о здоровом образе жизни», «Организация питания в семье»;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анализ «Потребносте</w:t>
      </w:r>
      <w:r w:rsidR="00BA7E47" w:rsidRPr="007E7C5E">
        <w:rPr>
          <w:rFonts w:ascii="Times New Roman" w:hAnsi="Times New Roman" w:cs="Times New Roman"/>
          <w:sz w:val="24"/>
          <w:szCs w:val="24"/>
        </w:rPr>
        <w:t>й</w:t>
      </w:r>
      <w:r w:rsidRPr="007E7C5E">
        <w:rPr>
          <w:rFonts w:ascii="Times New Roman" w:hAnsi="Times New Roman" w:cs="Times New Roman"/>
          <w:sz w:val="24"/>
          <w:szCs w:val="24"/>
        </w:rPr>
        <w:t xml:space="preserve"> родителей» 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- интервью «Детский сад глазами родителей» </w:t>
      </w:r>
    </w:p>
    <w:p w:rsidR="00B8158D" w:rsidRPr="007E7C5E" w:rsidRDefault="00BA7E47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8158D" w:rsidRPr="007E7C5E">
        <w:rPr>
          <w:rFonts w:ascii="Times New Roman" w:hAnsi="Times New Roman" w:cs="Times New Roman"/>
          <w:b/>
          <w:bCs/>
          <w:sz w:val="24"/>
          <w:szCs w:val="24"/>
        </w:rPr>
        <w:t>Методы сбора информации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 - анализ документов;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 - беседы;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 - наблюдение;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E7C5E">
        <w:rPr>
          <w:rFonts w:ascii="Times New Roman" w:hAnsi="Times New Roman" w:cs="Times New Roman"/>
          <w:sz w:val="24"/>
          <w:szCs w:val="24"/>
        </w:rPr>
        <w:t>статистические</w:t>
      </w:r>
      <w:proofErr w:type="gramEnd"/>
      <w:r w:rsidRPr="007E7C5E">
        <w:rPr>
          <w:rFonts w:ascii="Times New Roman" w:hAnsi="Times New Roman" w:cs="Times New Roman"/>
          <w:sz w:val="24"/>
          <w:szCs w:val="24"/>
        </w:rPr>
        <w:t xml:space="preserve"> информация;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7C5E">
        <w:rPr>
          <w:rFonts w:ascii="Times New Roman" w:hAnsi="Times New Roman" w:cs="Times New Roman"/>
          <w:sz w:val="24"/>
          <w:szCs w:val="24"/>
        </w:rPr>
        <w:t>хронометрирование</w:t>
      </w:r>
      <w:proofErr w:type="spellEnd"/>
      <w:r w:rsidRPr="007E7C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 xml:space="preserve"> - собеседование; 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sz w:val="24"/>
          <w:szCs w:val="24"/>
        </w:rPr>
        <w:t>- самоанализ и самооценка</w:t>
      </w:r>
      <w:r w:rsidR="00905330" w:rsidRPr="007E7C5E">
        <w:rPr>
          <w:rFonts w:ascii="Times New Roman" w:hAnsi="Times New Roman" w:cs="Times New Roman"/>
          <w:sz w:val="24"/>
          <w:szCs w:val="24"/>
        </w:rPr>
        <w:t>.</w:t>
      </w:r>
    </w:p>
    <w:p w:rsidR="00905330" w:rsidRPr="007E7C5E" w:rsidRDefault="00BA7E47" w:rsidP="007E7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B8158D" w:rsidRPr="007E7C5E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для определения показателей  </w:t>
      </w:r>
    </w:p>
    <w:p w:rsidR="00B8158D" w:rsidRPr="007E7C5E" w:rsidRDefault="00B8158D" w:rsidP="007E7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муниципальное задание;</w:t>
      </w:r>
    </w:p>
    <w:p w:rsidR="00B8158D" w:rsidRPr="007E7C5E" w:rsidRDefault="00B8158D" w:rsidP="007E7C5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статистическая информация (форма 85к);</w:t>
      </w:r>
    </w:p>
    <w:p w:rsidR="00B8158D" w:rsidRPr="007E7C5E" w:rsidRDefault="00B8158D" w:rsidP="00B815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результаты диагностики специалистов и педагогического наблюдения воспитателей;</w:t>
      </w:r>
    </w:p>
    <w:p w:rsidR="00B8158D" w:rsidRPr="007E7C5E" w:rsidRDefault="00B8158D" w:rsidP="00BA7E4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7C5E">
        <w:rPr>
          <w:rFonts w:ascii="Times New Roman" w:hAnsi="Times New Roman" w:cs="Times New Roman"/>
          <w:bCs/>
          <w:sz w:val="24"/>
          <w:szCs w:val="24"/>
        </w:rPr>
        <w:t>- результаты анкетирования и опросов</w:t>
      </w:r>
      <w:r w:rsidR="00BA7E47" w:rsidRPr="007E7C5E">
        <w:rPr>
          <w:rFonts w:ascii="Times New Roman" w:hAnsi="Times New Roman" w:cs="Times New Roman"/>
          <w:bCs/>
          <w:sz w:val="24"/>
          <w:szCs w:val="24"/>
        </w:rPr>
        <w:t xml:space="preserve"> родителей и сотрудников.</w:t>
      </w:r>
    </w:p>
    <w:p w:rsidR="00FC2DD4" w:rsidRPr="007E7C5E" w:rsidRDefault="00BA7E47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1485A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</w:t>
      </w:r>
      <w:r w:rsidR="001B6BF9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мониторинга</w:t>
      </w:r>
      <w:r w:rsidR="0041485A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образования</w:t>
      </w:r>
      <w:r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</w:t>
      </w:r>
      <w:r w:rsidR="001B6BF9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обновление данных, анализы-отчеты, планирование, </w:t>
      </w:r>
      <w:r w:rsidR="0041485A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="00472EB1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деятельность</w:t>
      </w:r>
      <w:r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B6BF9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мониторинга применяются в качестве основы информационно-аналитического обеспечения управленческой деятельности ДОУ, используются в целях информирования родителей воспитанников о результативности деятельности ДОУ. Опрос (анкетирование)   родителей об удовлетворенност</w:t>
      </w:r>
      <w:r w:rsidR="00B41460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деятельностью ДОУ проводится 2 раз в год (в ноябре и апреле</w:t>
      </w:r>
      <w:r w:rsidR="001B6BF9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41460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 приложении представлены результаты анкетирования родителей</w:t>
      </w:r>
      <w:r w:rsidR="001B6BF9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2DD4" w:rsidRPr="007E7C5E" w:rsidRDefault="00523468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 </w:t>
      </w:r>
      <w:r w:rsidR="0041485A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 w:rsidR="001B6BF9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</w:t>
      </w:r>
      <w:r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</w:t>
      </w:r>
      <w:r w:rsidR="001B6BF9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всех возрастных группах по результатам наблюдения,  включает в себя</w:t>
      </w:r>
      <w:r w:rsidR="00472EB1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диагностический</w:t>
      </w:r>
      <w:r w:rsidR="001B6BF9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промежуточный  и  итоговый  контроль. По результа</w:t>
      </w:r>
      <w:r w:rsidR="00472EB1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там педагог</w:t>
      </w:r>
      <w:r w:rsidR="00905330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диагностики планируются</w:t>
      </w:r>
      <w:r w:rsidR="001B6BF9" w:rsidRP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индивидуальные образовательные маршруты.</w:t>
      </w:r>
    </w:p>
    <w:p w:rsidR="00523468" w:rsidRPr="007E7C5E" w:rsidRDefault="00523468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747"/>
      </w:tblGrid>
      <w:tr w:rsidR="008F7A26" w:rsidRPr="007E7C5E" w:rsidTr="001069B0">
        <w:tc>
          <w:tcPr>
            <w:tcW w:w="4503" w:type="dxa"/>
            <w:vAlign w:val="bottom"/>
          </w:tcPr>
          <w:p w:rsidR="008F7A26" w:rsidRPr="007E7C5E" w:rsidRDefault="008F7A26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Сильные стороны  системы мониторинга качества образования</w:t>
            </w:r>
          </w:p>
        </w:tc>
        <w:tc>
          <w:tcPr>
            <w:tcW w:w="5747" w:type="dxa"/>
            <w:vAlign w:val="bottom"/>
          </w:tcPr>
          <w:p w:rsidR="008F7A26" w:rsidRPr="007E7C5E" w:rsidRDefault="008F7A26" w:rsidP="00905330">
            <w:pPr>
              <w:spacing w:line="300" w:lineRule="atLeast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повлиявшие на качество мониторинга</w:t>
            </w:r>
          </w:p>
        </w:tc>
      </w:tr>
      <w:tr w:rsidR="008F7A26" w:rsidRPr="007E7C5E" w:rsidTr="001069B0">
        <w:tc>
          <w:tcPr>
            <w:tcW w:w="4503" w:type="dxa"/>
            <w:vAlign w:val="bottom"/>
          </w:tcPr>
          <w:p w:rsidR="008F7A26" w:rsidRPr="007E7C5E" w:rsidRDefault="008F7A26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Создана электронная база данных по кадрам и контингенту воспитанников</w:t>
            </w:r>
          </w:p>
        </w:tc>
        <w:tc>
          <w:tcPr>
            <w:tcW w:w="5747" w:type="dxa"/>
            <w:vAlign w:val="bottom"/>
          </w:tcPr>
          <w:p w:rsidR="008F7A26" w:rsidRPr="007E7C5E" w:rsidRDefault="008F7A26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освоению программного комплекса «АСИОУ»</w:t>
            </w:r>
          </w:p>
        </w:tc>
      </w:tr>
      <w:tr w:rsidR="008F7A26" w:rsidRPr="007E7C5E" w:rsidTr="001069B0">
        <w:tc>
          <w:tcPr>
            <w:tcW w:w="4503" w:type="dxa"/>
            <w:vAlign w:val="bottom"/>
          </w:tcPr>
          <w:p w:rsidR="008F7A26" w:rsidRPr="007E7C5E" w:rsidRDefault="008F7A26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БД используется для анализа и планирования управленческой деятельности</w:t>
            </w:r>
          </w:p>
        </w:tc>
        <w:tc>
          <w:tcPr>
            <w:tcW w:w="5747" w:type="dxa"/>
            <w:vAlign w:val="bottom"/>
          </w:tcPr>
          <w:p w:rsidR="008F7A26" w:rsidRPr="007E7C5E" w:rsidRDefault="008F7A26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и групповое консультирование коллектива</w:t>
            </w:r>
          </w:p>
          <w:p w:rsidR="00905330" w:rsidRPr="007E7C5E" w:rsidRDefault="00905330" w:rsidP="00E079C4">
            <w:pPr>
              <w:spacing w:line="300" w:lineRule="atLeast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38% рабочих мест </w:t>
            </w:r>
            <w:proofErr w:type="gramStart"/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оборудованы</w:t>
            </w:r>
            <w:proofErr w:type="gramEnd"/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компьютерной техникой.</w:t>
            </w:r>
          </w:p>
        </w:tc>
      </w:tr>
      <w:tr w:rsidR="008F7A26" w:rsidRPr="007E7C5E" w:rsidTr="001069B0">
        <w:tc>
          <w:tcPr>
            <w:tcW w:w="4503" w:type="dxa"/>
          </w:tcPr>
          <w:p w:rsidR="008F7A26" w:rsidRPr="007E7C5E" w:rsidRDefault="008F7A2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Создана система мониторинга качества  образовательной деятельности</w:t>
            </w:r>
          </w:p>
        </w:tc>
        <w:tc>
          <w:tcPr>
            <w:tcW w:w="5747" w:type="dxa"/>
          </w:tcPr>
          <w:p w:rsidR="008F7A26" w:rsidRPr="007E7C5E" w:rsidRDefault="008F7A26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управленческой деятельности Планирование образовательной деятельности</w:t>
            </w:r>
          </w:p>
          <w:p w:rsidR="008F7A26" w:rsidRPr="007E7C5E" w:rsidRDefault="008F7A2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инклюзивной практики образования</w:t>
            </w:r>
          </w:p>
        </w:tc>
      </w:tr>
      <w:tr w:rsidR="008F7A26" w:rsidRPr="007E7C5E" w:rsidTr="001069B0">
        <w:tc>
          <w:tcPr>
            <w:tcW w:w="4503" w:type="dxa"/>
          </w:tcPr>
          <w:p w:rsidR="008F7A26" w:rsidRPr="007E7C5E" w:rsidRDefault="008F7A2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диагностика учителем - логопедом речевого развития детей с тяжелыми нарушениями речи</w:t>
            </w:r>
          </w:p>
        </w:tc>
        <w:tc>
          <w:tcPr>
            <w:tcW w:w="5747" w:type="dxa"/>
          </w:tcPr>
          <w:p w:rsidR="008F7A26" w:rsidRPr="007E7C5E" w:rsidRDefault="008F7A26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сопровождение ребенка (программа коррекционно-развивающей логопедической работы)</w:t>
            </w:r>
          </w:p>
          <w:p w:rsidR="008F7A26" w:rsidRPr="007E7C5E" w:rsidRDefault="008F7A26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методической литературы, оборудования для коррекционно-развивающих логопедических занятий</w:t>
            </w:r>
          </w:p>
        </w:tc>
      </w:tr>
      <w:tr w:rsidR="001069B0" w:rsidRPr="007E7C5E" w:rsidTr="001069B0">
        <w:tc>
          <w:tcPr>
            <w:tcW w:w="4503" w:type="dxa"/>
          </w:tcPr>
          <w:p w:rsidR="001069B0" w:rsidRPr="007E7C5E" w:rsidRDefault="001069B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proofErr w:type="spellStart"/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педколлектива</w:t>
            </w:r>
            <w:proofErr w:type="spellEnd"/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содержательному анализу </w:t>
            </w:r>
            <w:proofErr w:type="spellStart"/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образовательного процесса</w:t>
            </w:r>
          </w:p>
        </w:tc>
        <w:tc>
          <w:tcPr>
            <w:tcW w:w="5747" w:type="dxa"/>
          </w:tcPr>
          <w:p w:rsidR="001069B0" w:rsidRPr="007E7C5E" w:rsidRDefault="001069B0" w:rsidP="00E079C4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педагогов Самообразование</w:t>
            </w:r>
          </w:p>
          <w:p w:rsidR="001069B0" w:rsidRPr="007E7C5E" w:rsidRDefault="001069B0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Индивидуальное консультирование  </w:t>
            </w:r>
          </w:p>
        </w:tc>
      </w:tr>
    </w:tbl>
    <w:p w:rsidR="008F7A26" w:rsidRPr="007E7C5E" w:rsidRDefault="008F7A26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747"/>
      </w:tblGrid>
      <w:tr w:rsidR="008F7A26" w:rsidRPr="007E7C5E" w:rsidTr="001069B0">
        <w:tc>
          <w:tcPr>
            <w:tcW w:w="4503" w:type="dxa"/>
            <w:vAlign w:val="bottom"/>
          </w:tcPr>
          <w:p w:rsidR="008F7A26" w:rsidRPr="007E7C5E" w:rsidRDefault="008F7A26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Аспекты системы мониторинга, нуждающиеся в улучшении</w:t>
            </w:r>
          </w:p>
        </w:tc>
        <w:tc>
          <w:tcPr>
            <w:tcW w:w="5747" w:type="dxa"/>
            <w:vAlign w:val="bottom"/>
          </w:tcPr>
          <w:p w:rsidR="008F7A26" w:rsidRPr="007E7C5E" w:rsidRDefault="008F7A26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действия необходимо предпринять? (управленческие решения)</w:t>
            </w:r>
          </w:p>
        </w:tc>
      </w:tr>
      <w:tr w:rsidR="008F7A26" w:rsidRPr="007E7C5E" w:rsidTr="001069B0">
        <w:tc>
          <w:tcPr>
            <w:tcW w:w="4503" w:type="dxa"/>
          </w:tcPr>
          <w:p w:rsidR="008F7A26" w:rsidRPr="007E7C5E" w:rsidRDefault="008F7A2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электронной БД «Социальный паспорт семей воспитанников»</w:t>
            </w:r>
          </w:p>
        </w:tc>
        <w:tc>
          <w:tcPr>
            <w:tcW w:w="5747" w:type="dxa"/>
          </w:tcPr>
          <w:p w:rsidR="008F7A26" w:rsidRPr="007E7C5E" w:rsidRDefault="008F7A26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Обучение, консультирование педагогов  по вопросам применения  электронных сре</w:t>
            </w:r>
            <w:proofErr w:type="gramStart"/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хр</w:t>
            </w:r>
            <w:proofErr w:type="gramEnd"/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анения, обработки и передачи информации</w:t>
            </w:r>
          </w:p>
        </w:tc>
      </w:tr>
      <w:tr w:rsidR="008F7A26" w:rsidRPr="007E7C5E" w:rsidTr="001069B0">
        <w:tc>
          <w:tcPr>
            <w:tcW w:w="4503" w:type="dxa"/>
          </w:tcPr>
          <w:p w:rsidR="008F7A26" w:rsidRPr="007E7C5E" w:rsidRDefault="001069B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программным комплексом «АСИОУ»</w:t>
            </w:r>
          </w:p>
        </w:tc>
        <w:tc>
          <w:tcPr>
            <w:tcW w:w="5747" w:type="dxa"/>
          </w:tcPr>
          <w:p w:rsidR="008F7A26" w:rsidRPr="007E7C5E" w:rsidRDefault="001069B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Увеличить число рабочих мест по работе с программным комплексом «АСИОУ», обучение персонала.</w:t>
            </w:r>
          </w:p>
        </w:tc>
      </w:tr>
      <w:tr w:rsidR="001069B0" w:rsidRPr="007E7C5E" w:rsidTr="001069B0">
        <w:tc>
          <w:tcPr>
            <w:tcW w:w="4503" w:type="dxa"/>
          </w:tcPr>
          <w:p w:rsidR="001069B0" w:rsidRPr="007E7C5E" w:rsidRDefault="001069B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информирования родителей о деятельности ДОУ</w:t>
            </w:r>
          </w:p>
        </w:tc>
        <w:tc>
          <w:tcPr>
            <w:tcW w:w="5747" w:type="dxa"/>
          </w:tcPr>
          <w:p w:rsidR="001069B0" w:rsidRPr="007E7C5E" w:rsidRDefault="001069B0" w:rsidP="00E079C4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Обучение, консультирование родителей по вопросам применения электронных сре</w:t>
            </w:r>
            <w:proofErr w:type="gramStart"/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хр</w:t>
            </w:r>
            <w:proofErr w:type="gramEnd"/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анения, обработки и передачи информации на сайте детского сада.</w:t>
            </w:r>
          </w:p>
          <w:p w:rsidR="001069B0" w:rsidRPr="007E7C5E" w:rsidRDefault="001069B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свободного доступа родителей к значимой информации с помощью электронных сре</w:t>
            </w:r>
            <w:proofErr w:type="gramStart"/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хр</w:t>
            </w:r>
            <w:proofErr w:type="gramEnd"/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анения, обработки и передачи информации на сайте детского сада.</w:t>
            </w:r>
          </w:p>
        </w:tc>
      </w:tr>
      <w:tr w:rsidR="001069B0" w:rsidRPr="007E7C5E" w:rsidTr="001069B0">
        <w:tc>
          <w:tcPr>
            <w:tcW w:w="4503" w:type="dxa"/>
          </w:tcPr>
          <w:p w:rsidR="001069B0" w:rsidRPr="007E7C5E" w:rsidRDefault="001069B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индивидуальных образовательных маршрутов</w:t>
            </w:r>
          </w:p>
        </w:tc>
        <w:tc>
          <w:tcPr>
            <w:tcW w:w="5747" w:type="dxa"/>
          </w:tcPr>
          <w:p w:rsidR="001069B0" w:rsidRPr="007E7C5E" w:rsidRDefault="001069B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работы по составлению индивидуальных образовательных программ воспитанников с учетом данных педагогической диагностики, индивидуальных особенностей детей.</w:t>
            </w:r>
          </w:p>
        </w:tc>
      </w:tr>
      <w:tr w:rsidR="001069B0" w:rsidTr="001069B0">
        <w:tc>
          <w:tcPr>
            <w:tcW w:w="4503" w:type="dxa"/>
          </w:tcPr>
          <w:p w:rsidR="001069B0" w:rsidRPr="007E7C5E" w:rsidRDefault="001069B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о результатах развития детей, партнерское взаимодействие с семьей</w:t>
            </w:r>
          </w:p>
        </w:tc>
        <w:tc>
          <w:tcPr>
            <w:tcW w:w="5747" w:type="dxa"/>
          </w:tcPr>
          <w:p w:rsidR="001069B0" w:rsidRPr="001B6BF9" w:rsidRDefault="001069B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 консультационной помощи</w:t>
            </w:r>
          </w:p>
        </w:tc>
      </w:tr>
    </w:tbl>
    <w:p w:rsidR="001E6250" w:rsidRPr="001B6BF9" w:rsidRDefault="001E6250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DD4" w:rsidRPr="007E7C5E" w:rsidRDefault="007A72E7" w:rsidP="003C1745">
      <w:pPr>
        <w:pStyle w:val="a4"/>
        <w:numPr>
          <w:ilvl w:val="0"/>
          <w:numId w:val="5"/>
        </w:numPr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C5E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реализуется социальный заказ в </w:t>
      </w:r>
      <w:r w:rsidR="00CB0DD4" w:rsidRPr="007E7C5E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7E7C5E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детского сада</w:t>
      </w:r>
      <w:r w:rsidR="001B6BF9" w:rsidRPr="007E7C5E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:rsidR="00F12F31" w:rsidRPr="007E7C5E" w:rsidRDefault="00F12F31" w:rsidP="003C1745">
      <w:pPr>
        <w:pStyle w:val="a4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7E7C5E">
        <w:trPr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7E7C5E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7E7C5E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7E7C5E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E079C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C5E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7E7C5E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2DD4" w:rsidRPr="007E7C5E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9B0" w:rsidRPr="007E7C5E" w:rsidRDefault="001B6BF9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C5E">
        <w:rPr>
          <w:rFonts w:ascii="Times New Roman" w:eastAsia="Times New Roman" w:hAnsi="Times New Roman" w:cs="Times New Roman"/>
          <w:sz w:val="24"/>
          <w:szCs w:val="24"/>
        </w:rPr>
        <w:t>Оценка "</w:t>
      </w:r>
      <w:r w:rsidR="00E079C4" w:rsidRPr="007E7C5E">
        <w:rPr>
          <w:rFonts w:ascii="Times New Roman" w:eastAsia="Times New Roman" w:hAnsi="Times New Roman" w:cs="Times New Roman"/>
          <w:sz w:val="24"/>
          <w:szCs w:val="24"/>
        </w:rPr>
        <w:t>4,0</w:t>
      </w:r>
      <w:r w:rsidRPr="007E7C5E">
        <w:rPr>
          <w:rFonts w:ascii="Times New Roman" w:eastAsia="Times New Roman" w:hAnsi="Times New Roman" w:cs="Times New Roman"/>
          <w:sz w:val="24"/>
          <w:szCs w:val="24"/>
        </w:rPr>
        <w:t>" выставлена на основе анализа социального запроса родителей</w:t>
      </w:r>
      <w:r w:rsidR="001069B0" w:rsidRPr="007E7C5E">
        <w:rPr>
          <w:rFonts w:ascii="Times New Roman" w:eastAsia="Times New Roman" w:hAnsi="Times New Roman" w:cs="Times New Roman"/>
          <w:sz w:val="24"/>
          <w:szCs w:val="24"/>
        </w:rPr>
        <w:t xml:space="preserve">, результатов развития воспитанников, соответствия требованиям ФГОС </w:t>
      </w:r>
      <w:proofErr w:type="gramStart"/>
      <w:r w:rsidR="001069B0" w:rsidRPr="007E7C5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E7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B0DD4" w:rsidRPr="002318C7" w:rsidRDefault="00CB0DD4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E7C5E">
        <w:rPr>
          <w:rFonts w:ascii="Times New Roman" w:eastAsia="Times New Roman" w:hAnsi="Times New Roman" w:cs="Times New Roman"/>
          <w:sz w:val="24"/>
          <w:szCs w:val="24"/>
        </w:rPr>
        <w:t xml:space="preserve">Ежегодно, в </w:t>
      </w:r>
      <w:r w:rsidR="00AC0CCA">
        <w:rPr>
          <w:rFonts w:ascii="Times New Roman" w:eastAsia="Times New Roman" w:hAnsi="Times New Roman" w:cs="Times New Roman"/>
          <w:sz w:val="24"/>
          <w:szCs w:val="24"/>
        </w:rPr>
        <w:t xml:space="preserve">апреле и октябре </w:t>
      </w:r>
      <w:r w:rsidRPr="007E7C5E">
        <w:rPr>
          <w:rFonts w:ascii="Times New Roman" w:eastAsia="Times New Roman" w:hAnsi="Times New Roman" w:cs="Times New Roman"/>
          <w:sz w:val="24"/>
          <w:szCs w:val="24"/>
        </w:rPr>
        <w:t xml:space="preserve"> проводится анкетирование родителей с целью изучения уровня удовлетворенности качеством предоставляемых ДОУ образовательных услуг, присмотра и ухода. Результаты представлены в Приложении</w:t>
      </w:r>
      <w:r w:rsidR="002318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2DD4" w:rsidRPr="00F12F31" w:rsidRDefault="001B6BF9" w:rsidP="003C1745">
      <w:pPr>
        <w:pStyle w:val="a4"/>
        <w:numPr>
          <w:ilvl w:val="0"/>
          <w:numId w:val="5"/>
        </w:numPr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F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Насколько материальная база,</w:t>
      </w:r>
      <w:r w:rsidR="0043635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развивающая предметно-пространственная среда,</w:t>
      </w:r>
      <w:r w:rsidRPr="00F12F31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ресурсы и информационно-техническое обеспечение ДОУ отвечают требованиям нормативно-правовой документации и реализуемых программ? </w:t>
      </w:r>
    </w:p>
    <w:p w:rsidR="00F12F31" w:rsidRPr="00F12F31" w:rsidRDefault="00F12F31" w:rsidP="00E079C4">
      <w:pPr>
        <w:spacing w:after="0" w:line="300" w:lineRule="atLeast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1B6BF9">
        <w:trPr>
          <w:cantSplit/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1B6BF9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097DC2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7E7C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60B" w:rsidRDefault="001B6BF9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Материальная база, ресурсы, информационно - техническое обеспечение ДОУ соответствуют нормативно - правовой документации и реализуемой  программе, отвечают современным требованиям. Выполняются требования контролирующих и управляющих структур к обеспечению</w:t>
      </w:r>
      <w:r w:rsidR="00DF4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</w:t>
      </w:r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образовательного  процесса и его безопасности. Обоснованных жалоб и обращений родителей в вышестоящие органы в течение последних трех  лет не поступало. </w:t>
      </w:r>
    </w:p>
    <w:p w:rsidR="00FC2DD4" w:rsidRPr="001B6BF9" w:rsidRDefault="00DF460B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проверке готовности учреждения к началу учебного года замечания у вышестоящих инстанций не зарегистрированы. В </w:t>
      </w:r>
      <w:r w:rsid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у</w:t>
      </w:r>
      <w:r w:rsidR="001B6BF9"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лучшены такие сферы, как информатизация </w:t>
      </w:r>
      <w:r w:rsidR="00CB0DD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и образовательной деятельности</w:t>
      </w:r>
      <w:r w:rsidR="001B6BF9"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создание условий для прогулок детей, методическое обеспечение </w:t>
      </w:r>
      <w:r w:rsidR="007E7C5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и образовательной деятельности</w:t>
      </w:r>
      <w:r w:rsidR="001B6BF9"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обогащение развивающей предметно - пространственной среды,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r w:rsidR="001B6BF9" w:rsidRPr="001B6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в групповых поме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щениях, оснащение новой мебелью, игровым оборудованием.</w:t>
      </w:r>
    </w:p>
    <w:p w:rsidR="007E7C5E" w:rsidRPr="001B6BF9" w:rsidRDefault="00DF460B" w:rsidP="003A435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Развивающая п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>редметно-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пространственная 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 xml:space="preserve"> среда в ДОУ – это система </w:t>
      </w:r>
      <w:r w:rsidR="00ED7325">
        <w:rPr>
          <w:rFonts w:ascii="Times New Roman" w:eastAsia="Times New Roman" w:hAnsi="Times New Roman" w:cs="Times New Roman"/>
          <w:sz w:val="24"/>
          <w:szCs w:val="24"/>
        </w:rPr>
        <w:t>центров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>, насыщенных играми, игрушками, пособиями, оборудованием и материалом для организации самостоятельной творческой деятельности детей</w:t>
      </w:r>
      <w:r w:rsidR="00ED7325">
        <w:rPr>
          <w:rFonts w:ascii="Times New Roman" w:eastAsia="Times New Roman" w:hAnsi="Times New Roman" w:cs="Times New Roman"/>
          <w:sz w:val="24"/>
          <w:szCs w:val="24"/>
        </w:rPr>
        <w:t>, образовательной деятельности</w:t>
      </w:r>
      <w:r w:rsidR="001B6BF9" w:rsidRPr="001B6B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354" w:rsidRDefault="003A4354" w:rsidP="003A4354">
      <w:pPr>
        <w:pStyle w:val="3"/>
        <w:ind w:firstLine="426"/>
        <w:rPr>
          <w:bCs/>
          <w:iCs/>
          <w:sz w:val="24"/>
        </w:rPr>
      </w:pPr>
      <w:r w:rsidRPr="001715D3">
        <w:rPr>
          <w:b/>
          <w:bCs/>
          <w:iCs/>
          <w:sz w:val="24"/>
        </w:rPr>
        <w:t>Цель</w:t>
      </w:r>
      <w:r>
        <w:rPr>
          <w:b/>
          <w:bCs/>
          <w:iCs/>
          <w:sz w:val="24"/>
        </w:rPr>
        <w:t xml:space="preserve"> РППС</w:t>
      </w:r>
      <w:r w:rsidRPr="001715D3">
        <w:rPr>
          <w:b/>
          <w:bCs/>
          <w:iCs/>
          <w:sz w:val="24"/>
        </w:rPr>
        <w:t>:</w:t>
      </w:r>
      <w:r>
        <w:rPr>
          <w:bCs/>
          <w:iCs/>
          <w:sz w:val="24"/>
        </w:rPr>
        <w:t xml:space="preserve"> обеспечение актуализации знаний и умений, необходимых</w:t>
      </w:r>
      <w:r w:rsidRPr="001715D3">
        <w:rPr>
          <w:bCs/>
          <w:iCs/>
          <w:sz w:val="24"/>
        </w:rPr>
        <w:t xml:space="preserve"> педагогу ДОУ при конструировании развивающей предметно-пространственной среды,  </w:t>
      </w:r>
      <w:r>
        <w:rPr>
          <w:bCs/>
          <w:iCs/>
          <w:sz w:val="24"/>
        </w:rPr>
        <w:t xml:space="preserve">ознакомление </w:t>
      </w:r>
      <w:r w:rsidRPr="001715D3">
        <w:rPr>
          <w:bCs/>
          <w:iCs/>
          <w:sz w:val="24"/>
        </w:rPr>
        <w:t>педагогов с моделями развивающей предметно-пространственной среды.</w:t>
      </w:r>
      <w:r>
        <w:rPr>
          <w:bCs/>
          <w:iCs/>
          <w:sz w:val="24"/>
        </w:rPr>
        <w:t xml:space="preserve"> РППС.</w:t>
      </w:r>
    </w:p>
    <w:p w:rsidR="003A4354" w:rsidRPr="001715D3" w:rsidRDefault="003A4354" w:rsidP="003A4354">
      <w:pPr>
        <w:pStyle w:val="3"/>
        <w:ind w:firstLine="426"/>
        <w:rPr>
          <w:bCs/>
          <w:iCs/>
          <w:sz w:val="24"/>
          <w:u w:val="single"/>
        </w:rPr>
      </w:pPr>
      <w:r w:rsidRPr="001715D3">
        <w:rPr>
          <w:bCs/>
          <w:iCs/>
          <w:sz w:val="24"/>
          <w:u w:val="single"/>
        </w:rPr>
        <w:t>РППС ДОУ обеспечивает:</w:t>
      </w:r>
    </w:p>
    <w:p w:rsidR="003A4354" w:rsidRPr="001715D3" w:rsidRDefault="003A4354" w:rsidP="003A4354">
      <w:pPr>
        <w:pStyle w:val="3"/>
        <w:numPr>
          <w:ilvl w:val="0"/>
          <w:numId w:val="44"/>
        </w:numPr>
        <w:rPr>
          <w:bCs/>
          <w:iCs/>
          <w:sz w:val="24"/>
        </w:rPr>
      </w:pPr>
      <w:r w:rsidRPr="001715D3">
        <w:rPr>
          <w:bCs/>
          <w:iCs/>
          <w:sz w:val="24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 реализацию различных образовательных программ;</w:t>
      </w:r>
    </w:p>
    <w:p w:rsidR="003A4354" w:rsidRPr="001715D3" w:rsidRDefault="003A4354" w:rsidP="003A4354">
      <w:pPr>
        <w:pStyle w:val="3"/>
        <w:numPr>
          <w:ilvl w:val="0"/>
          <w:numId w:val="44"/>
        </w:numPr>
        <w:rPr>
          <w:bCs/>
          <w:iCs/>
          <w:sz w:val="24"/>
        </w:rPr>
      </w:pPr>
      <w:r w:rsidRPr="001715D3">
        <w:rPr>
          <w:bCs/>
          <w:iCs/>
          <w:sz w:val="24"/>
        </w:rPr>
        <w:t>в случае организации инклюзивного образования - необходимые для него условия;</w:t>
      </w:r>
    </w:p>
    <w:p w:rsidR="003A4354" w:rsidRDefault="003A4354" w:rsidP="003A4354">
      <w:pPr>
        <w:pStyle w:val="3"/>
        <w:numPr>
          <w:ilvl w:val="0"/>
          <w:numId w:val="44"/>
        </w:numPr>
        <w:rPr>
          <w:bCs/>
          <w:iCs/>
          <w:sz w:val="24"/>
        </w:rPr>
      </w:pPr>
      <w:r w:rsidRPr="001715D3">
        <w:rPr>
          <w:bCs/>
          <w:iCs/>
          <w:sz w:val="24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3A4354" w:rsidRPr="001B6BF9" w:rsidRDefault="003A4354" w:rsidP="003A435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Развивающая п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>редметно-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пространственная 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среда в 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с учетом следующих требований:</w:t>
      </w:r>
    </w:p>
    <w:p w:rsidR="003A4354" w:rsidRPr="00573350" w:rsidRDefault="003A4354" w:rsidP="003A43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носит развивающий характер;</w:t>
      </w:r>
    </w:p>
    <w:p w:rsidR="003A4354" w:rsidRPr="00573350" w:rsidRDefault="003A4354" w:rsidP="003A43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обеспечивается психологическая безопасность;</w:t>
      </w:r>
    </w:p>
    <w:p w:rsidR="003A4354" w:rsidRPr="00573350" w:rsidRDefault="003A4354" w:rsidP="003A43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создается с опорой на личностно-ориентированную модель взаимодействия между педагогами и детьми;</w:t>
      </w:r>
    </w:p>
    <w:p w:rsidR="003A4354" w:rsidRPr="00573350" w:rsidRDefault="003A4354" w:rsidP="003A43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учитывается возраст детей и их интересы;</w:t>
      </w:r>
    </w:p>
    <w:p w:rsidR="003A4354" w:rsidRPr="00573350" w:rsidRDefault="003A4354" w:rsidP="003A43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учитывается специфика контингента детей;</w:t>
      </w:r>
    </w:p>
    <w:p w:rsidR="003A4354" w:rsidRPr="00573350" w:rsidRDefault="003A4354" w:rsidP="003A43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многофункциональность;</w:t>
      </w:r>
    </w:p>
    <w:p w:rsidR="003A4354" w:rsidRPr="00573350" w:rsidRDefault="003A4354" w:rsidP="003A43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50">
        <w:rPr>
          <w:rFonts w:ascii="Times New Roman" w:hAnsi="Times New Roman" w:cs="Times New Roman"/>
          <w:sz w:val="24"/>
          <w:szCs w:val="24"/>
        </w:rPr>
        <w:t>обеспечивается богатство сенсорных впечатлений.</w:t>
      </w:r>
    </w:p>
    <w:p w:rsidR="003A4354" w:rsidRPr="000B1A89" w:rsidRDefault="003A4354" w:rsidP="003A4354">
      <w:pPr>
        <w:pStyle w:val="3"/>
        <w:rPr>
          <w:bCs/>
          <w:i/>
          <w:iCs/>
          <w:sz w:val="24"/>
        </w:rPr>
      </w:pPr>
      <w:r w:rsidRPr="000B1A89">
        <w:rPr>
          <w:bCs/>
          <w:i/>
          <w:iCs/>
          <w:sz w:val="24"/>
        </w:rPr>
        <w:t>При конструировании развивающей предметно-пространст</w:t>
      </w:r>
      <w:r>
        <w:rPr>
          <w:bCs/>
          <w:i/>
          <w:iCs/>
          <w:sz w:val="24"/>
        </w:rPr>
        <w:t>венной среды учитываются</w:t>
      </w:r>
      <w:r w:rsidRPr="000B1A89">
        <w:rPr>
          <w:bCs/>
          <w:i/>
          <w:iCs/>
          <w:sz w:val="24"/>
        </w:rPr>
        <w:t xml:space="preserve"> следующие факторы:</w:t>
      </w:r>
    </w:p>
    <w:p w:rsidR="003A4354" w:rsidRDefault="003A4354" w:rsidP="003A4354">
      <w:pPr>
        <w:pStyle w:val="3"/>
        <w:numPr>
          <w:ilvl w:val="0"/>
          <w:numId w:val="45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>психологические</w:t>
      </w:r>
      <w:r>
        <w:rPr>
          <w:bCs/>
          <w:iCs/>
          <w:sz w:val="24"/>
        </w:rPr>
        <w:t>;</w:t>
      </w:r>
    </w:p>
    <w:p w:rsidR="003A4354" w:rsidRPr="000B1A89" w:rsidRDefault="003A4354" w:rsidP="003A4354">
      <w:pPr>
        <w:pStyle w:val="3"/>
        <w:numPr>
          <w:ilvl w:val="0"/>
          <w:numId w:val="45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 xml:space="preserve"> психофизиологические</w:t>
      </w:r>
      <w:r>
        <w:rPr>
          <w:bCs/>
          <w:iCs/>
          <w:sz w:val="24"/>
        </w:rPr>
        <w:t>;</w:t>
      </w:r>
    </w:p>
    <w:p w:rsidR="003A4354" w:rsidRPr="000B1A89" w:rsidRDefault="003A4354" w:rsidP="003A4354">
      <w:pPr>
        <w:pStyle w:val="3"/>
        <w:numPr>
          <w:ilvl w:val="0"/>
          <w:numId w:val="45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 xml:space="preserve">зрительные ощущения; </w:t>
      </w:r>
    </w:p>
    <w:p w:rsidR="003A4354" w:rsidRPr="000B1A89" w:rsidRDefault="003A4354" w:rsidP="003A4354">
      <w:pPr>
        <w:pStyle w:val="3"/>
        <w:numPr>
          <w:ilvl w:val="0"/>
          <w:numId w:val="45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>тактильные ощущения;</w:t>
      </w:r>
    </w:p>
    <w:p w:rsidR="003A4354" w:rsidRPr="000B1A89" w:rsidRDefault="003A4354" w:rsidP="003A4354">
      <w:pPr>
        <w:pStyle w:val="3"/>
        <w:numPr>
          <w:ilvl w:val="0"/>
          <w:numId w:val="45"/>
        </w:numPr>
        <w:rPr>
          <w:bCs/>
          <w:iCs/>
          <w:sz w:val="24"/>
        </w:rPr>
      </w:pPr>
      <w:r w:rsidRPr="000B1A89">
        <w:rPr>
          <w:bCs/>
          <w:iCs/>
          <w:sz w:val="24"/>
        </w:rPr>
        <w:t>факторы</w:t>
      </w:r>
      <w:r>
        <w:rPr>
          <w:bCs/>
          <w:iCs/>
          <w:sz w:val="24"/>
        </w:rPr>
        <w:t>,</w:t>
      </w:r>
      <w:r w:rsidRPr="000B1A89">
        <w:rPr>
          <w:bCs/>
          <w:iCs/>
          <w:sz w:val="24"/>
        </w:rPr>
        <w:t xml:space="preserve"> призван</w:t>
      </w:r>
      <w:r>
        <w:rPr>
          <w:bCs/>
          <w:iCs/>
          <w:sz w:val="24"/>
        </w:rPr>
        <w:t>н</w:t>
      </w:r>
      <w:r w:rsidRPr="000B1A89">
        <w:rPr>
          <w:bCs/>
          <w:iCs/>
          <w:sz w:val="24"/>
        </w:rPr>
        <w:t>ые обеспечить соответствие объектов предметной развивающей среды силовым, скоростным и биомеханическим возможностям ребенка;</w:t>
      </w:r>
    </w:p>
    <w:p w:rsidR="003A4354" w:rsidRPr="003A4354" w:rsidRDefault="003A4354" w:rsidP="003A4354">
      <w:pPr>
        <w:pStyle w:val="3"/>
        <w:numPr>
          <w:ilvl w:val="0"/>
          <w:numId w:val="45"/>
        </w:numPr>
        <w:rPr>
          <w:bCs/>
          <w:iCs/>
          <w:sz w:val="24"/>
        </w:rPr>
      </w:pPr>
      <w:r w:rsidRPr="00FF2603">
        <w:rPr>
          <w:bCs/>
          <w:iCs/>
          <w:sz w:val="24"/>
        </w:rPr>
        <w:t xml:space="preserve">антропометрические факторы. 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lastRenderedPageBreak/>
        <w:t xml:space="preserve">В каждой возрастной группе развивающая предметно – пространственная среда разнообразна по оформлению центров детской деятельности и определяется в соответствии с требованиями ФГОС </w:t>
      </w:r>
      <w:proofErr w:type="gramStart"/>
      <w:r w:rsidRPr="00FF260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F26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2603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Pr="00FF2603">
        <w:rPr>
          <w:rFonts w:ascii="Times New Roman" w:hAnsi="Times New Roman" w:cs="Times New Roman"/>
          <w:sz w:val="24"/>
          <w:szCs w:val="24"/>
        </w:rPr>
        <w:t xml:space="preserve"> установками, а также </w:t>
      </w:r>
      <w:proofErr w:type="spellStart"/>
      <w:r w:rsidRPr="00FF2603">
        <w:rPr>
          <w:rFonts w:ascii="Times New Roman" w:hAnsi="Times New Roman" w:cs="Times New Roman"/>
          <w:sz w:val="24"/>
          <w:szCs w:val="24"/>
        </w:rPr>
        <w:t>сензитивными</w:t>
      </w:r>
      <w:proofErr w:type="spellEnd"/>
      <w:r w:rsidRPr="00FF2603">
        <w:rPr>
          <w:rFonts w:ascii="Times New Roman" w:hAnsi="Times New Roman" w:cs="Times New Roman"/>
          <w:sz w:val="24"/>
          <w:szCs w:val="24"/>
        </w:rPr>
        <w:t xml:space="preserve"> периодами в развитии детей.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2603">
        <w:rPr>
          <w:rFonts w:ascii="Times New Roman" w:hAnsi="Times New Roman" w:cs="Times New Roman"/>
          <w:bCs/>
          <w:iCs/>
          <w:sz w:val="24"/>
          <w:szCs w:val="24"/>
        </w:rPr>
        <w:t>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 В группах имеется паспорт развивающей предметно-пространственной среды (далее по тексту РППС), уличного пространства с указанием функциональных модулей, их содержанием, моделями среды. Паспорт РППС совершенствуется ежегодно на 1 сентября учебного года.</w:t>
      </w:r>
    </w:p>
    <w:p w:rsidR="003A4354" w:rsidRPr="00FF2603" w:rsidRDefault="003A4354" w:rsidP="003A4354">
      <w:pPr>
        <w:tabs>
          <w:tab w:val="left" w:pos="1980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В ДОУ имеются </w:t>
      </w:r>
      <w:r w:rsidRPr="00FF2603">
        <w:rPr>
          <w:rFonts w:ascii="Times New Roman" w:hAnsi="Times New Roman" w:cs="Times New Roman"/>
          <w:b/>
          <w:sz w:val="24"/>
          <w:szCs w:val="24"/>
        </w:rPr>
        <w:t>залы</w:t>
      </w:r>
      <w:r w:rsidRPr="00FF2603">
        <w:rPr>
          <w:rFonts w:ascii="Times New Roman" w:hAnsi="Times New Roman" w:cs="Times New Roman"/>
          <w:sz w:val="24"/>
          <w:szCs w:val="24"/>
        </w:rPr>
        <w:t>:</w:t>
      </w:r>
    </w:p>
    <w:p w:rsidR="003A4354" w:rsidRPr="00FF2603" w:rsidRDefault="003A4354" w:rsidP="003A4354">
      <w:pPr>
        <w:numPr>
          <w:ilvl w:val="0"/>
          <w:numId w:val="28"/>
        </w:numPr>
        <w:tabs>
          <w:tab w:val="left" w:pos="198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Музыкальный - 2;   </w:t>
      </w:r>
    </w:p>
    <w:p w:rsidR="003A4354" w:rsidRPr="003A4354" w:rsidRDefault="003A4354" w:rsidP="003A4354">
      <w:pPr>
        <w:numPr>
          <w:ilvl w:val="0"/>
          <w:numId w:val="28"/>
        </w:numPr>
        <w:tabs>
          <w:tab w:val="left" w:pos="198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Физкультурный – 2.</w:t>
      </w:r>
    </w:p>
    <w:p w:rsidR="003A4354" w:rsidRPr="00FF2603" w:rsidRDefault="003A4354" w:rsidP="003A4354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Кабинеты:</w:t>
      </w:r>
    </w:p>
    <w:p w:rsidR="003A4354" w:rsidRDefault="003A4354" w:rsidP="003A4354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медицинский - 2;</w:t>
      </w:r>
    </w:p>
    <w:p w:rsidR="003A4354" w:rsidRDefault="003A4354" w:rsidP="003A4354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методический- 2;</w:t>
      </w:r>
    </w:p>
    <w:p w:rsidR="003A4354" w:rsidRDefault="003A4354" w:rsidP="003A4354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заведующего - 2;</w:t>
      </w:r>
    </w:p>
    <w:p w:rsidR="003A4354" w:rsidRDefault="003A4354" w:rsidP="003A4354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бухгалтерия -  1;</w:t>
      </w:r>
    </w:p>
    <w:p w:rsidR="003A4354" w:rsidRDefault="003A4354" w:rsidP="003A4354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учителя-логопеда  - 3;</w:t>
      </w:r>
    </w:p>
    <w:p w:rsidR="003A4354" w:rsidRDefault="003A4354" w:rsidP="003A4354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педагога-психолога - 2;</w:t>
      </w:r>
    </w:p>
    <w:p w:rsidR="003A4354" w:rsidRDefault="003A4354" w:rsidP="003A4354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кабинет для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3A4354">
        <w:rPr>
          <w:rFonts w:ascii="Times New Roman" w:hAnsi="Times New Roman" w:cs="Times New Roman"/>
          <w:sz w:val="24"/>
          <w:szCs w:val="24"/>
        </w:rPr>
        <w:t>;</w:t>
      </w:r>
    </w:p>
    <w:p w:rsidR="003A4354" w:rsidRDefault="003A4354" w:rsidP="003A4354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кабинет делопроизводства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3A4354">
        <w:rPr>
          <w:rFonts w:ascii="Times New Roman" w:hAnsi="Times New Roman" w:cs="Times New Roman"/>
          <w:sz w:val="24"/>
          <w:szCs w:val="24"/>
        </w:rPr>
        <w:t>,</w:t>
      </w:r>
    </w:p>
    <w:p w:rsidR="003A4354" w:rsidRDefault="003A4354" w:rsidP="003A4354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 xml:space="preserve"> семейная комната -1;</w:t>
      </w:r>
    </w:p>
    <w:p w:rsidR="003A4354" w:rsidRDefault="003A4354" w:rsidP="003A4354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заместителя заведующего по АХР – 2;</w:t>
      </w:r>
    </w:p>
    <w:p w:rsidR="003A4354" w:rsidRPr="003A4354" w:rsidRDefault="003A4354" w:rsidP="003A4354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354">
        <w:rPr>
          <w:rFonts w:ascii="Times New Roman" w:hAnsi="Times New Roman" w:cs="Times New Roman"/>
          <w:sz w:val="24"/>
          <w:szCs w:val="24"/>
        </w:rPr>
        <w:t>кастелянши- 1</w:t>
      </w:r>
    </w:p>
    <w:p w:rsidR="003A4354" w:rsidRPr="00FF2603" w:rsidRDefault="003A4354" w:rsidP="003A4354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Помещения:</w:t>
      </w:r>
    </w:p>
    <w:p w:rsidR="003A4354" w:rsidRPr="00FF2603" w:rsidRDefault="003A4354" w:rsidP="003A4354">
      <w:pPr>
        <w:numPr>
          <w:ilvl w:val="0"/>
          <w:numId w:val="2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прачечная - 1;</w:t>
      </w:r>
    </w:p>
    <w:p w:rsidR="003A4354" w:rsidRPr="00FF2603" w:rsidRDefault="003A4354" w:rsidP="003A4354">
      <w:pPr>
        <w:numPr>
          <w:ilvl w:val="0"/>
          <w:numId w:val="2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пищеблок - 2;</w:t>
      </w:r>
    </w:p>
    <w:p w:rsidR="003A4354" w:rsidRPr="00FF2603" w:rsidRDefault="003A4354" w:rsidP="003A4354">
      <w:pPr>
        <w:numPr>
          <w:ilvl w:val="0"/>
          <w:numId w:val="2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мастерская - 2;</w:t>
      </w:r>
    </w:p>
    <w:p w:rsidR="003A4354" w:rsidRPr="003A4354" w:rsidRDefault="003A4354" w:rsidP="003A4354">
      <w:pPr>
        <w:numPr>
          <w:ilvl w:val="0"/>
          <w:numId w:val="29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FF2603">
        <w:rPr>
          <w:rFonts w:ascii="Times New Roman" w:hAnsi="Times New Roman" w:cs="Times New Roman"/>
          <w:sz w:val="24"/>
          <w:szCs w:val="24"/>
        </w:rPr>
        <w:t>теплоузел</w:t>
      </w:r>
      <w:proofErr w:type="spellEnd"/>
      <w:r w:rsidRPr="00FF2603">
        <w:rPr>
          <w:rFonts w:ascii="Times New Roman" w:hAnsi="Times New Roman" w:cs="Times New Roman"/>
          <w:sz w:val="24"/>
          <w:szCs w:val="24"/>
        </w:rPr>
        <w:t xml:space="preserve"> -2.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Пищеблок:</w:t>
      </w:r>
      <w:r w:rsidRPr="00FF2603">
        <w:rPr>
          <w:rFonts w:ascii="Times New Roman" w:hAnsi="Times New Roman" w:cs="Times New Roman"/>
          <w:sz w:val="24"/>
          <w:szCs w:val="24"/>
        </w:rPr>
        <w:t xml:space="preserve"> в помещениях пищеблока сделан косметический ремонт, произведена замена вытяжной вентиляции. Произведена частичная замена сантехники, столов, раковин, моечных ванн. Все оборудование находится в рабочем состоянии, соответствует санитарно-гигиеническим требованиям.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Музыкальные залы:</w:t>
      </w:r>
      <w:r w:rsidRPr="00FF2603">
        <w:rPr>
          <w:rFonts w:ascii="Times New Roman" w:hAnsi="Times New Roman" w:cs="Times New Roman"/>
          <w:sz w:val="24"/>
          <w:szCs w:val="24"/>
        </w:rPr>
        <w:t xml:space="preserve"> оборудованы в соответствии с требованиями основной образовательной программы детского сада. В музыкальных залах имеются: электронное фортепиано, детские музыкальные инструменты, магнитофон, синтезатор, музыкальный центр. Для организации педагогического процесса есть весь необходимый наглядный и дидактический материал, соответствующий принципам дидактики и санитарно-гигиеническим нормам, учебно-методический комплекс для реализации педагогической деятельности по усвоению образовательной области «художественно-эстетическое развитие» (тематический модуль – музыка).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603">
        <w:rPr>
          <w:rFonts w:ascii="Times New Roman" w:hAnsi="Times New Roman" w:cs="Times New Roman"/>
          <w:sz w:val="24"/>
          <w:szCs w:val="24"/>
        </w:rPr>
        <w:t>В музыкальных залах проводятся музыкальные занятия, праздники, развлечения, спектакли; физкультурные развлечения, досуги, праздники, интегрированные занятия.</w:t>
      </w:r>
      <w:proofErr w:type="gramEnd"/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Физкультурные залы:</w:t>
      </w:r>
      <w:r w:rsidRPr="00FF2603">
        <w:rPr>
          <w:rFonts w:ascii="Times New Roman" w:hAnsi="Times New Roman" w:cs="Times New Roman"/>
          <w:sz w:val="24"/>
          <w:szCs w:val="24"/>
        </w:rPr>
        <w:t xml:space="preserve"> достаточно оснащены оборудованием и спортивным инвентарем для развития двигательной активности детей, как стандартным, так и нестандартным. Все оборудование соответствует педагогическим и санитарно-гигиеническим требованиям. В физкультурных залах есть пособия для физических упражнений, развития основных видов </w:t>
      </w:r>
      <w:r w:rsidRPr="00FF2603">
        <w:rPr>
          <w:rFonts w:ascii="Times New Roman" w:hAnsi="Times New Roman" w:cs="Times New Roman"/>
          <w:sz w:val="24"/>
          <w:szCs w:val="24"/>
        </w:rPr>
        <w:lastRenderedPageBreak/>
        <w:t>движений, профилактики нарушений осанки и плоскостопия, спортивных игр и упражнений, детские тренажёры. В зале проводятся физкультурные занятия всей группой, подгруппой и индивидуальные; воздушные ванны, утренняя гимнастика. Зал для удобства и координации физкультурно-оздоровительной работы работает по специально утвержденному графику.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 xml:space="preserve">Групповые помещения: </w:t>
      </w:r>
      <w:r w:rsidRPr="00FF2603">
        <w:rPr>
          <w:rFonts w:ascii="Times New Roman" w:hAnsi="Times New Roman" w:cs="Times New Roman"/>
          <w:sz w:val="24"/>
          <w:szCs w:val="24"/>
        </w:rPr>
        <w:t xml:space="preserve">в состав групп №№ 1,2,3,4,7,8,13,14,19 входят: приемная, буфетная, туалет, игровая и спальная комнаты, остальные группы без спальни. В группах созданы условия для всех видов детской деятельности: образовательной, игровой, трудовой, самостоятельной. 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 xml:space="preserve">Кабинеты учителей-логопедов: </w:t>
      </w:r>
      <w:r w:rsidRPr="00FF2603">
        <w:rPr>
          <w:rFonts w:ascii="Times New Roman" w:hAnsi="Times New Roman" w:cs="Times New Roman"/>
          <w:sz w:val="24"/>
          <w:szCs w:val="24"/>
        </w:rPr>
        <w:t>оборудованы в соответствии со всеми требованиями: рабочим столом логопеда, столами для детей, настенным зеркалом с освещением, шкафами с наглядным материалом, ТСО.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В кабинете достаточно материала для проведения коррекционно-развивающей логопедической работы с детьми раннего и дошкольного возрастов. </w:t>
      </w:r>
    </w:p>
    <w:p w:rsidR="003A4354" w:rsidRPr="003A4354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>Также есть игры и игрушки на развитие психических, речевых процессов, методические пособия для учителя-логопеда, соответствующая документация. На базе логопедического кабинета проводятся индивидуальные и подгрупповые занятия с детьми раннего и дошкольного возрастов.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b/>
          <w:sz w:val="24"/>
          <w:szCs w:val="24"/>
        </w:rPr>
        <w:t>Кабинет педагога-психолога</w:t>
      </w:r>
      <w:r w:rsidRPr="00FF2603">
        <w:rPr>
          <w:rFonts w:ascii="Times New Roman" w:hAnsi="Times New Roman" w:cs="Times New Roman"/>
          <w:sz w:val="24"/>
          <w:szCs w:val="24"/>
        </w:rPr>
        <w:t>: оборудован в соответствии со всеми требованиями: рабочим столом педагога - психолога, столами для детей,  релаксационным оборудованием, сенсорными дорожками, ТСО шкафами с наглядным материалом, ТСО.</w:t>
      </w:r>
    </w:p>
    <w:p w:rsidR="003A4354" w:rsidRPr="00FF2603" w:rsidRDefault="003A4354" w:rsidP="003A43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603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FF2603">
        <w:rPr>
          <w:rFonts w:ascii="Times New Roman" w:hAnsi="Times New Roman" w:cs="Times New Roman"/>
          <w:b/>
          <w:sz w:val="24"/>
          <w:szCs w:val="24"/>
        </w:rPr>
        <w:t>медицинского блока</w:t>
      </w:r>
      <w:r w:rsidRPr="00FF2603">
        <w:rPr>
          <w:rFonts w:ascii="Times New Roman" w:hAnsi="Times New Roman" w:cs="Times New Roman"/>
          <w:sz w:val="24"/>
          <w:szCs w:val="24"/>
        </w:rPr>
        <w:t xml:space="preserve"> входят: кабинет врача и медицинской сестры, процедурный кабинет, изолятор.</w:t>
      </w:r>
    </w:p>
    <w:p w:rsidR="00F12F31" w:rsidRPr="001B6BF9" w:rsidRDefault="00F12F31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6095"/>
      </w:tblGrid>
      <w:tr w:rsidR="00A337E9" w:rsidRPr="003A4354" w:rsidTr="00AC0CC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7E9" w:rsidRPr="002318C7" w:rsidRDefault="00A337E9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Сильные стороны материально-технического обеспечения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7E9" w:rsidRPr="002318C7" w:rsidRDefault="00A337E9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повлияло на</w:t>
            </w:r>
            <w:r w:rsidR="001E6250"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качественный </w:t>
            </w: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 деятельности</w:t>
            </w:r>
          </w:p>
        </w:tc>
      </w:tr>
      <w:tr w:rsidR="00FC2DD4" w:rsidRPr="003A4354" w:rsidTr="00AC0CC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2318C7" w:rsidRDefault="001B6BF9" w:rsidP="004B0A93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 </w:t>
            </w:r>
            <w:r w:rsidR="0099727E" w:rsidRP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текущие </w:t>
            </w:r>
            <w:r w:rsidRP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ремонтные работы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2318C7" w:rsidRDefault="0099727E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пребывания воспитанников</w:t>
            </w:r>
          </w:p>
        </w:tc>
      </w:tr>
      <w:tr w:rsidR="004A102C" w:rsidRPr="003A4354" w:rsidTr="00AC0CC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2C" w:rsidRDefault="004A102C" w:rsidP="002318C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Установлены </w:t>
            </w:r>
            <w:r w:rsid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комплексы</w:t>
            </w:r>
            <w:r w:rsidRP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(Громова, 26 - а)</w:t>
            </w:r>
            <w:r w:rsid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спортивное оборудование (Архангельский, 5а).</w:t>
            </w:r>
          </w:p>
          <w:p w:rsidR="002318C7" w:rsidRDefault="002318C7" w:rsidP="002318C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формы на прогулочных участках </w:t>
            </w:r>
          </w:p>
          <w:p w:rsidR="002318C7" w:rsidRPr="002318C7" w:rsidRDefault="00D90D8F" w:rsidP="002318C7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</w:t>
            </w:r>
            <w:r w:rsid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беседка </w:t>
            </w:r>
            <w:proofErr w:type="gramStart"/>
            <w:r w:rsid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раннего возраста № 1)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02C" w:rsidRPr="002318C7" w:rsidRDefault="004A102C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прогулок с детьми</w:t>
            </w:r>
          </w:p>
        </w:tc>
      </w:tr>
      <w:tr w:rsidR="00FC2DD4" w:rsidRPr="003A4354" w:rsidTr="00AC0CC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2318C7" w:rsidRDefault="002318C7" w:rsidP="002318C7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="008C37EA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шенствуется УМК, игровое групповое оборудование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2318C7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Улучшилось качество обеспечения ВОП, созданы благоприятные санитарно-гигиенические условия для воспитанников и персонала</w:t>
            </w:r>
            <w:r w:rsidR="00A337E9"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отвечающие требованиям ФГОС </w:t>
            </w:r>
            <w:proofErr w:type="gramStart"/>
            <w:r w:rsidR="00A337E9"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FC2DD4" w:rsidRPr="003A4354" w:rsidTr="00AC0CC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2318C7" w:rsidRDefault="0099727E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арматуры на трубопроводах системы отопления, произведен ремонт водомерного узла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2318C7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Созданы благоприятные санитарно-гигиенические условия для воспитанников и персонала</w:t>
            </w:r>
          </w:p>
        </w:tc>
      </w:tr>
      <w:tr w:rsidR="00FC2DD4" w:rsidRPr="003A4354" w:rsidTr="00AC0CC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D90D8F" w:rsidRDefault="00D90D8F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мультимедийных комплексов в группы №№ 4,5, 11,12,13,14</w:t>
            </w:r>
            <w:r w:rsidR="00AE0857">
              <w:rPr>
                <w:rFonts w:ascii="Times New Roman" w:hAnsi="Times New Roman" w:cs="Times New Roman"/>
                <w:sz w:val="24"/>
                <w:szCs w:val="24"/>
              </w:rPr>
              <w:t>, 19.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D90D8F" w:rsidRDefault="001B6BF9" w:rsidP="00E079C4">
            <w:pPr>
              <w:spacing w:after="0"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Повысился уровень компьютерной грамотности педагогов</w:t>
            </w:r>
            <w:r w:rsidR="00A337E9"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воспитанников</w:t>
            </w:r>
          </w:p>
          <w:p w:rsidR="00FC2DD4" w:rsidRPr="00D90D8F" w:rsidRDefault="001B6BF9" w:rsidP="00E079C4">
            <w:pPr>
              <w:spacing w:after="0"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Увеличился % педагогов, использующих технологию проектов</w:t>
            </w:r>
            <w:r w:rsidR="00A337E9"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технологию развивающего обучения</w:t>
            </w:r>
            <w:r w:rsid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ИКТ</w:t>
            </w:r>
          </w:p>
          <w:p w:rsidR="00A337E9" w:rsidRPr="00D90D8F" w:rsidRDefault="00A337E9" w:rsidP="00E079C4">
            <w:pPr>
              <w:spacing w:after="0"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качества усвоения воспитанниками программного материала, педагогами новых форм </w:t>
            </w: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образовательной деятельности</w:t>
            </w:r>
          </w:p>
        </w:tc>
      </w:tr>
      <w:tr w:rsidR="00FC2DD4" w:rsidRPr="003A4354" w:rsidTr="00AC0CC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D90D8F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Приобретена методическая литература</w:t>
            </w:r>
            <w:r w:rsidR="00744470"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, наглядно – дидактические пособия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D90D8F" w:rsidRDefault="001B6BF9" w:rsidP="004B0A93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  <w:r w:rsidR="004B0A9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деятельности</w:t>
            </w: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ФГОС</w:t>
            </w:r>
            <w:r w:rsidR="004B0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4470"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C2DD4" w:rsidRPr="003A4354" w:rsidTr="00AC0CC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D90D8F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Приобретены  пособия, игры, игрушки</w:t>
            </w:r>
            <w:r w:rsidR="00744470"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игровое развивающее оборудование</w:t>
            </w:r>
            <w:r w:rsidR="004A102C"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, канцтовары</w:t>
            </w:r>
            <w:r w:rsidR="00723063"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, печатные издания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D90D8F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развивающей предметно – пространственной среды</w:t>
            </w:r>
            <w:r w:rsidR="00744470"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соответственно требованиям ФГОС </w:t>
            </w:r>
            <w:proofErr w:type="gramStart"/>
            <w:r w:rsidR="00744470"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C2DD4" w:rsidRPr="003A4354" w:rsidTr="00AC0CCA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D90D8F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финансирования </w:t>
            </w:r>
            <w:r w:rsidR="00744470"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на питание</w:t>
            </w: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D90D8F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воспитанников полностью отвечает требованиям СанПиН</w:t>
            </w:r>
          </w:p>
        </w:tc>
      </w:tr>
    </w:tbl>
    <w:p w:rsidR="001E6250" w:rsidRPr="003A4354" w:rsidRDefault="001E6250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tbl>
      <w:tblPr>
        <w:tblW w:w="1021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6237"/>
      </w:tblGrid>
      <w:tr w:rsidR="001E625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250" w:rsidRPr="00D90D8F" w:rsidRDefault="001E6250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</w:t>
            </w:r>
            <w:proofErr w:type="gramEnd"/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требующие улучшения качества материально – технического обеспечения  ДОУ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250" w:rsidRPr="00D90D8F" w:rsidRDefault="001E6250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действия для этого нужно предпринят</w:t>
            </w:r>
            <w:proofErr w:type="gramStart"/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управленческие решения)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 устойчивого теплового режима в помещениях  ДОУ, энергосбережения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250" w:rsidRPr="00D90D8F" w:rsidRDefault="001E6250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программу энергосбережения в ДОУ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качественного обеспечения организации </w:t>
            </w:r>
            <w:proofErr w:type="spellStart"/>
            <w:r w:rsidR="001E6250"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="001E6250"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оздоровительной </w:t>
            </w: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в ДОУ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1E6250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Оборудовать  спортивную площадку</w:t>
            </w:r>
            <w:r w:rsidR="00744470"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</w:t>
            </w: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4B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корпуса</w:t>
            </w: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соответствующую</w:t>
            </w:r>
            <w:r w:rsidR="00744470"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обеспечению ФГОС ДО, СанПиН</w:t>
            </w:r>
          </w:p>
          <w:p w:rsidR="001E6250" w:rsidRPr="00D90D8F" w:rsidRDefault="004B0A93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спортивную площадку на территории 1 корпуса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прогулок</w:t>
            </w:r>
            <w:r w:rsidR="006D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образовательной 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Default="00744470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Оборудовать прогулочные площадки второго здания, совершенствовать прогулочные площадки первого здания</w:t>
            </w:r>
          </w:p>
          <w:p w:rsidR="00CB285E" w:rsidRDefault="009451B6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Демонтировать старые постройки из бросового материала, шины с территории ДОУ.</w:t>
            </w:r>
          </w:p>
          <w:p w:rsidR="004B0A93" w:rsidRDefault="004B0A93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условия для образовательной деятельности на территории ДОУ</w:t>
            </w:r>
          </w:p>
          <w:p w:rsidR="006D6671" w:rsidRPr="00CB285E" w:rsidRDefault="006D6671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Ремонтные работы в группах 9,5,7.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безопасности участников образовательного процесса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6D6671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асфальтового покрытия вокруг </w:t>
            </w:r>
            <w:r w:rsidR="006D6671">
              <w:rPr>
                <w:rFonts w:ascii="Times New Roman" w:eastAsia="Times New Roman" w:hAnsi="Times New Roman" w:cs="Times New Roman"/>
                <w:sz w:val="24"/>
                <w:szCs w:val="24"/>
              </w:rPr>
              <w:t>1 корпуса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D90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каждого педагога  рабочим местом, оснащенным современными, необходимыми для работы техническими средствами.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 компьютерной техники, электронных образовательных ресурсов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педагогических кадров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6D667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и материально – техническое обеспечение </w:t>
            </w:r>
            <w:r w:rsidR="006D6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 процесса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D90D8F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744470"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развивающей предметно – пространственной  среды требованиям ФГОС </w:t>
            </w:r>
            <w:proofErr w:type="gramStart"/>
            <w:r w:rsidR="00744470"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470" w:rsidRPr="00D90D8F" w:rsidRDefault="00744470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методической литературы</w:t>
            </w:r>
            <w:r w:rsidR="006D6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667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6D6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методических пособий, современных развивающих УМК, игрового оборудования</w:t>
            </w:r>
          </w:p>
        </w:tc>
      </w:tr>
      <w:tr w:rsidR="00744470" w:rsidRPr="003A4354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4470" w:rsidRPr="00D90D8F" w:rsidRDefault="00744470" w:rsidP="00E079C4">
            <w:pPr>
              <w:spacing w:after="0"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оказания медицинской помощи воспитанникам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4470" w:rsidRPr="00D90D8F" w:rsidRDefault="00744470" w:rsidP="009417AB">
            <w:pPr>
              <w:spacing w:after="0" w:line="300" w:lineRule="atLeast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 w:rsidR="009417AB"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медицинского </w:t>
            </w: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</w:tr>
      <w:tr w:rsidR="00744470" w:rsidRPr="001B6BF9" w:rsidTr="00AC0CCA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4470" w:rsidRPr="00D90D8F" w:rsidRDefault="00744470" w:rsidP="00E079C4">
            <w:pPr>
              <w:spacing w:after="0"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условий для организации коррекционной работы с детьми с ОВЗ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4470" w:rsidRPr="00D90D8F" w:rsidRDefault="001E6250" w:rsidP="00E079C4">
            <w:pPr>
              <w:spacing w:after="0" w:line="30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r w:rsidR="00744470"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сберегающего</w:t>
            </w:r>
            <w:proofErr w:type="spellEnd"/>
            <w:r w:rsidR="00744470" w:rsidRPr="00D90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оборудования, учебно-методических комплектов коррекционно-развивающей направленности, игрового оборудования.</w:t>
            </w: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DD4" w:rsidRPr="00F12F31" w:rsidRDefault="00F12F31" w:rsidP="003C1745">
      <w:pPr>
        <w:pStyle w:val="a4"/>
        <w:numPr>
          <w:ilvl w:val="0"/>
          <w:numId w:val="5"/>
        </w:numPr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F31">
        <w:rPr>
          <w:rFonts w:ascii="Times New Roman" w:eastAsia="Times New Roman" w:hAnsi="Times New Roman" w:cs="Times New Roman"/>
          <w:b/>
          <w:sz w:val="24"/>
          <w:szCs w:val="24"/>
        </w:rPr>
        <w:t>Как осуществляется работа по обеспечению безопасности пребывания воспитанников в ДОУ, сохранению и укреплению здоровья?</w:t>
      </w:r>
    </w:p>
    <w:p w:rsidR="00F12F31" w:rsidRPr="00F12F31" w:rsidRDefault="00F12F31" w:rsidP="00E079C4">
      <w:pPr>
        <w:pStyle w:val="a4"/>
        <w:spacing w:after="0" w:line="300" w:lineRule="atLeast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1B6BF9">
        <w:trPr>
          <w:cantSplit/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1B6BF9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3A435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867F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DD4" w:rsidRDefault="001B6BF9" w:rsidP="00E079C4">
      <w:pPr>
        <w:spacing w:after="0" w:line="300" w:lineRule="atLeast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Система безопасности детского сада  функционирует </w:t>
      </w:r>
      <w:r w:rsidR="001E625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 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находится в постоянном развитии, подвергается контролю со стороны администрации, органов государственного и общественного управления. Администрация, педагогические работники и обслуживающий персонал  прилагают максимум усилий для всесторонней заботы, поддержки и обеспечения безопасности </w:t>
      </w:r>
      <w:r w:rsidR="00744470">
        <w:rPr>
          <w:rFonts w:ascii="Times New Roman" w:eastAsia="Arial" w:hAnsi="Times New Roman" w:cs="Times New Roman"/>
          <w:color w:val="000000"/>
          <w:sz w:val="24"/>
          <w:szCs w:val="24"/>
        </w:rPr>
        <w:t>участников образовательных отношений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744470" w:rsidRPr="001B6BF9" w:rsidRDefault="00744470" w:rsidP="00E079C4">
      <w:pPr>
        <w:spacing w:after="0" w:line="300" w:lineRule="atLeast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Отмечается следующая</w:t>
      </w:r>
      <w:r w:rsidR="007E4A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положительная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динамика обеспечения безопасности, создания условий </w:t>
      </w:r>
      <w:r w:rsidR="0062108E">
        <w:rPr>
          <w:rFonts w:ascii="Times New Roman" w:eastAsia="Arial" w:hAnsi="Times New Roman" w:cs="Times New Roman"/>
          <w:color w:val="000000"/>
          <w:sz w:val="24"/>
          <w:szCs w:val="24"/>
        </w:rPr>
        <w:t>сохранения и укрепления здоровья детей:</w:t>
      </w:r>
    </w:p>
    <w:p w:rsidR="00FC2DD4" w:rsidRPr="001B6BF9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 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 последние три года отсутствует  травматизм 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во время </w:t>
      </w:r>
      <w:r w:rsidR="001E6250">
        <w:rPr>
          <w:rFonts w:ascii="Times New Roman" w:eastAsia="Arial" w:hAnsi="Times New Roman" w:cs="Times New Roman"/>
          <w:color w:val="000000"/>
          <w:sz w:val="24"/>
          <w:szCs w:val="24"/>
        </w:rPr>
        <w:t>пребывания воспитанников в ДОУ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</w:p>
    <w:p w:rsidR="00FC2DD4" w:rsidRPr="001B6BF9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>- питание воспитанников организовано в соответствии с требованиями СанПиН</w:t>
      </w:r>
      <w:r w:rsidR="003A435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A84DB1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="003A4354">
        <w:rPr>
          <w:rFonts w:ascii="Times New Roman" w:eastAsia="Arial" w:hAnsi="Times New Roman" w:cs="Times New Roman"/>
          <w:color w:val="000000"/>
          <w:sz w:val="24"/>
          <w:szCs w:val="24"/>
        </w:rPr>
        <w:t>ведено новое 10-тидневное меню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3A4354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активно внедряются  </w:t>
      </w:r>
      <w:proofErr w:type="spellStart"/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>здоровьес</w:t>
      </w:r>
      <w:r w:rsidR="0062108E">
        <w:rPr>
          <w:rFonts w:ascii="Times New Roman" w:eastAsia="Arial" w:hAnsi="Times New Roman" w:cs="Times New Roman"/>
          <w:color w:val="000000"/>
          <w:sz w:val="24"/>
          <w:szCs w:val="24"/>
        </w:rPr>
        <w:t>берегающи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proofErr w:type="spellEnd"/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технологии;</w:t>
      </w:r>
    </w:p>
    <w:p w:rsidR="00FC2DD4" w:rsidRPr="001B6BF9" w:rsidRDefault="003A4354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6210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оздоровительные и профилактические 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мероприятия проводятся </w:t>
      </w:r>
      <w:proofErr w:type="gramStart"/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>согласно плана</w:t>
      </w:r>
      <w:proofErr w:type="gramEnd"/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</w:p>
    <w:p w:rsidR="00FC2DD4" w:rsidRPr="007E4A7B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наблюдается 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>низкий показатель часто болеющих детей (8-10% за последние три года)</w:t>
      </w:r>
    </w:p>
    <w:p w:rsidR="00FC2DD4" w:rsidRDefault="001B6BF9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>- мониторинговые исследования по выявлению удовлетворённости  родителей обеспечением безопасности, заботы и поддержки проводятся регулярно, </w:t>
      </w:r>
      <w:r w:rsidR="007E4A7B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> раз в год;</w:t>
      </w:r>
      <w:r w:rsidR="003A435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81</w:t>
      </w:r>
      <w:r w:rsidR="00796767">
        <w:rPr>
          <w:rFonts w:ascii="Times New Roman" w:eastAsia="Arial" w:hAnsi="Times New Roman" w:cs="Times New Roman"/>
          <w:color w:val="000000"/>
          <w:sz w:val="24"/>
          <w:szCs w:val="24"/>
        </w:rPr>
        <w:t>%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 родителей удовлетворены обеспечением безопасности, </w:t>
      </w:r>
      <w:r w:rsidR="0062108E">
        <w:rPr>
          <w:rFonts w:ascii="Times New Roman" w:eastAsia="Arial" w:hAnsi="Times New Roman" w:cs="Times New Roman"/>
          <w:color w:val="000000"/>
          <w:sz w:val="24"/>
          <w:szCs w:val="24"/>
        </w:rPr>
        <w:t>работой ДОУ по сохранению и укреплению здоровья детей</w:t>
      </w:r>
      <w:r w:rsidRPr="001B6BF9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3A4354" w:rsidRPr="001B6BF9" w:rsidRDefault="003A4354" w:rsidP="00E079C4">
      <w:pPr>
        <w:spacing w:after="0" w:line="3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- 78% родителей удовлетворены организацией питания.</w:t>
      </w:r>
    </w:p>
    <w:p w:rsidR="007A72E7" w:rsidRDefault="007A72E7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796767" w:rsidTr="00D61FAE">
        <w:tc>
          <w:tcPr>
            <w:tcW w:w="3227" w:type="dxa"/>
          </w:tcPr>
          <w:p w:rsidR="00796767" w:rsidRPr="005C78EB" w:rsidRDefault="0062108E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7087" w:type="dxa"/>
          </w:tcPr>
          <w:p w:rsidR="00796767" w:rsidRPr="005C78EB" w:rsidRDefault="00796767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C78E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Какие факторы повлияли на 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качественный </w:t>
            </w:r>
            <w:r w:rsidRPr="005C78E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796767" w:rsidTr="00D61FAE">
        <w:tc>
          <w:tcPr>
            <w:tcW w:w="3227" w:type="dxa"/>
          </w:tcPr>
          <w:p w:rsidR="00796767" w:rsidRDefault="00736210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Выполнение плана 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оздоровительной, профилактической работы ДОУ, </w:t>
            </w:r>
            <w:r w:rsidR="00D90D8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системы оздоровительной, профилактической работы в ДОУ</w:t>
            </w:r>
          </w:p>
        </w:tc>
        <w:tc>
          <w:tcPr>
            <w:tcW w:w="7087" w:type="dxa"/>
          </w:tcPr>
          <w:p w:rsidR="00A84DB1" w:rsidRDefault="003A4354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="0073621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лицензии на медицинскую деятельность</w:t>
            </w:r>
          </w:p>
          <w:p w:rsidR="0062108E" w:rsidRDefault="0062108E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</w:t>
            </w:r>
            <w:r w:rsidR="00A84D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медицинского  оборудования</w:t>
            </w:r>
          </w:p>
          <w:p w:rsidR="00736210" w:rsidRDefault="0073621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Улучшение теплового режима – замена окон.</w:t>
            </w:r>
          </w:p>
          <w:p w:rsidR="00736210" w:rsidRDefault="0073621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Консультирование родителей</w:t>
            </w:r>
            <w:r w:rsidR="0062108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36210" w:rsidRDefault="0073621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Охват дисп</w:t>
            </w:r>
            <w:r w:rsidR="003A4354">
              <w:rPr>
                <w:rFonts w:ascii="Times New Roman" w:eastAsia="Times New Roman" w:hAnsi="Times New Roman" w:cs="Times New Roman"/>
                <w:sz w:val="24"/>
              </w:rPr>
              <w:t>ансеризацией воспитанников – 98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</w:p>
          <w:p w:rsidR="00736210" w:rsidRDefault="0073621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Охват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смотром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сотрудников – 100%</w:t>
            </w:r>
          </w:p>
          <w:p w:rsidR="00736210" w:rsidRDefault="00736210" w:rsidP="00D90D8F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инфекционной безопасности: строгое соблюдение требований СанПиН, вакцинопрофилактика,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туберкулинодиагностика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520D2" w:rsidRPr="00C520D2" w:rsidRDefault="00C520D2" w:rsidP="00D90D8F">
            <w:pPr>
              <w:spacing w:line="300" w:lineRule="atLeast"/>
              <w:ind w:left="30" w:right="3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</w:t>
            </w:r>
            <w:r w:rsidR="00097DC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едение мероприятий с родителями</w:t>
            </w:r>
            <w:r w:rsidR="001E625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пропагандирующими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здоровый образ жизни, укрепление и сохранения здоровья.</w:t>
            </w:r>
          </w:p>
        </w:tc>
      </w:tr>
      <w:tr w:rsidR="00796767" w:rsidTr="00D61FAE">
        <w:tc>
          <w:tcPr>
            <w:tcW w:w="3227" w:type="dxa"/>
          </w:tcPr>
          <w:p w:rsidR="00796767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Профилактика травматизма во время 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пребывания воспитанников в ДОУ</w:t>
            </w:r>
          </w:p>
        </w:tc>
        <w:tc>
          <w:tcPr>
            <w:tcW w:w="7087" w:type="dxa"/>
          </w:tcPr>
          <w:p w:rsidR="00796767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Создание безопасной среды</w:t>
            </w:r>
          </w:p>
          <w:p w:rsidR="00C520D2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Консультирование сотрудников</w:t>
            </w:r>
          </w:p>
          <w:p w:rsidR="00C520D2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Строгое соблюдение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требований СанПиН,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инструкций по охране жизни и здоровья детей</w:t>
            </w:r>
          </w:p>
        </w:tc>
      </w:tr>
      <w:tr w:rsidR="003F0FD4" w:rsidTr="00D61FAE">
        <w:tc>
          <w:tcPr>
            <w:tcW w:w="3227" w:type="dxa"/>
          </w:tcPr>
          <w:p w:rsidR="003F0FD4" w:rsidRDefault="003F0FD4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Организация питания воспитанников</w:t>
            </w:r>
          </w:p>
        </w:tc>
        <w:tc>
          <w:tcPr>
            <w:tcW w:w="7087" w:type="dxa"/>
          </w:tcPr>
          <w:p w:rsidR="003A4354" w:rsidRDefault="003A4354" w:rsidP="003A435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квалификации медицинских работников (1 человек  в объеме 30 ч.)</w:t>
            </w:r>
          </w:p>
          <w:p w:rsidR="003F0FD4" w:rsidRPr="003A4354" w:rsidRDefault="003A4354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нового 10-тидневного меню</w:t>
            </w:r>
          </w:p>
        </w:tc>
      </w:tr>
      <w:tr w:rsidR="007E4A7B" w:rsidTr="00D61FAE">
        <w:tc>
          <w:tcPr>
            <w:tcW w:w="3227" w:type="dxa"/>
          </w:tcPr>
          <w:p w:rsidR="007E4A7B" w:rsidRDefault="007E4A7B" w:rsidP="007E4A7B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Степень удовлетворён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ности родителей обеспечением безопасн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ости, сохранения и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укрепления здоровья детей</w:t>
            </w:r>
          </w:p>
        </w:tc>
        <w:tc>
          <w:tcPr>
            <w:tcW w:w="7087" w:type="dxa"/>
          </w:tcPr>
          <w:p w:rsidR="007E4A7B" w:rsidRPr="001B6BF9" w:rsidRDefault="003A4354" w:rsidP="007E4A7B">
            <w:pPr>
              <w:spacing w:line="300" w:lineRule="atLeast"/>
              <w:ind w:left="30" w:right="3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 w:rsidR="007E4A7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нкетирование </w:t>
            </w:r>
            <w:r w:rsidR="007E4A7B"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родителей</w:t>
            </w:r>
            <w:r w:rsidR="007E4A7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для выявления степени удовлетворён</w:t>
            </w:r>
            <w:r w:rsidR="007E4A7B"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ности родителей обеспечением безопасн</w:t>
            </w:r>
            <w:r w:rsidR="007E4A7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ости, сохранения и укрепления здоровья детей</w:t>
            </w:r>
            <w:r w:rsidR="007E4A7B"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4A7B" w:rsidRPr="001B6BF9" w:rsidRDefault="007E4A7B" w:rsidP="007E4A7B">
            <w:pPr>
              <w:spacing w:line="300" w:lineRule="atLeast"/>
              <w:ind w:right="3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Проводить не реже 1 раза в год мониторинговые исследования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качества оказания медицинской помощи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4A7B" w:rsidRPr="001B6BF9" w:rsidRDefault="007E4A7B" w:rsidP="007E4A7B">
            <w:pPr>
              <w:spacing w:line="300" w:lineRule="atLeast"/>
              <w:ind w:left="30" w:right="3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Улучшить информированность родителей о мероприятиях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детского сада, направленных на 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обеспе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чение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безопасности,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сохранение  и укрепление  здоровья детей.</w:t>
            </w:r>
          </w:p>
          <w:p w:rsidR="007E4A7B" w:rsidRDefault="007E4A7B" w:rsidP="007E4A7B">
            <w:pPr>
              <w:spacing w:line="300" w:lineRule="atLeast"/>
              <w:ind w:left="30" w:right="3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Привлечение родителей к мероприятиям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детского сада, направленных на 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обеспе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чение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безопасности,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сохранение  и укрепление  здоровья детей.</w:t>
            </w:r>
          </w:p>
        </w:tc>
      </w:tr>
    </w:tbl>
    <w:p w:rsidR="007A72E7" w:rsidRDefault="007A72E7" w:rsidP="00E079C4">
      <w:pPr>
        <w:spacing w:after="0" w:line="300" w:lineRule="atLeas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62108E" w:rsidTr="0062108E">
        <w:tc>
          <w:tcPr>
            <w:tcW w:w="3227" w:type="dxa"/>
          </w:tcPr>
          <w:p w:rsidR="0062108E" w:rsidRDefault="0062108E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C78E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Сферы улучшения</w:t>
            </w:r>
          </w:p>
        </w:tc>
        <w:tc>
          <w:tcPr>
            <w:tcW w:w="7087" w:type="dxa"/>
          </w:tcPr>
          <w:p w:rsidR="0062108E" w:rsidRDefault="0062108E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C78E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Какие действия для этого необходимо предпринять</w:t>
            </w:r>
            <w:proofErr w:type="gramStart"/>
            <w:r w:rsidRPr="005C78E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управленческие решения)</w:t>
            </w:r>
          </w:p>
        </w:tc>
      </w:tr>
      <w:tr w:rsidR="00C520D2" w:rsidTr="0062108E">
        <w:tc>
          <w:tcPr>
            <w:tcW w:w="3227" w:type="dxa"/>
          </w:tcPr>
          <w:p w:rsidR="00C520D2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Профилактика функциональных нарушений у воспитанников</w:t>
            </w:r>
          </w:p>
        </w:tc>
        <w:tc>
          <w:tcPr>
            <w:tcW w:w="7087" w:type="dxa"/>
          </w:tcPr>
          <w:p w:rsidR="00C520D2" w:rsidRDefault="00C520D2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Строгое соблюдение требований СанПиН</w:t>
            </w:r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 подбор мебели, профилактика зрительного утомления, использование режима динамических поз.</w:t>
            </w:r>
          </w:p>
          <w:p w:rsidR="006A6FD9" w:rsidRDefault="001E6250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– педагогический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онтроль за</w:t>
            </w:r>
            <w:proofErr w:type="gramEnd"/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организацией ВОП</w:t>
            </w:r>
          </w:p>
          <w:p w:rsidR="007E4A7B" w:rsidRDefault="007E4A7B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Активное использование 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технологий</w:t>
            </w:r>
          </w:p>
        </w:tc>
      </w:tr>
      <w:tr w:rsidR="00C520D2" w:rsidTr="0062108E">
        <w:tc>
          <w:tcPr>
            <w:tcW w:w="3227" w:type="dxa"/>
          </w:tcPr>
          <w:p w:rsidR="00C520D2" w:rsidRDefault="0062108E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6A6FD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устойчивой мотивации всех участников образовательного процесса на сохранение и укрепление здоровья детей</w:t>
            </w:r>
          </w:p>
        </w:tc>
        <w:tc>
          <w:tcPr>
            <w:tcW w:w="7087" w:type="dxa"/>
          </w:tcPr>
          <w:p w:rsidR="00C520D2" w:rsidRDefault="006A6FD9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 вопросам организации оздоровительной работы.</w:t>
            </w:r>
          </w:p>
          <w:p w:rsidR="006A6FD9" w:rsidRDefault="006A6FD9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Кадровая политика администрации (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увеличение количества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квалифицированных медицинских кадров)</w:t>
            </w:r>
          </w:p>
          <w:p w:rsidR="006A6FD9" w:rsidRDefault="006A6FD9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Обмен практическим опытом с учреждениями</w:t>
            </w:r>
            <w:r w:rsidR="0062108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образования и здравоохранения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6FD9" w:rsidRDefault="006A6FD9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Приобретение и активное ис</w:t>
            </w:r>
            <w:r w:rsidR="00B32F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пользование </w:t>
            </w:r>
            <w:proofErr w:type="spellStart"/>
            <w:r w:rsidR="00B32F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здоровье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сберегающего</w:t>
            </w:r>
            <w:proofErr w:type="spellEnd"/>
            <w:r w:rsidR="00B32F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медицинского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оборудования</w:t>
            </w:r>
          </w:p>
        </w:tc>
      </w:tr>
      <w:tr w:rsidR="00C520D2" w:rsidTr="0062108E">
        <w:tc>
          <w:tcPr>
            <w:tcW w:w="3227" w:type="dxa"/>
          </w:tcPr>
          <w:p w:rsidR="00C520D2" w:rsidRDefault="006A6FD9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B32F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</w:t>
            </w:r>
            <w:r w:rsidR="007E4A7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ППС, реализация образовательной области </w:t>
            </w:r>
            <w:r w:rsidR="00B32F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«Физическое развитие»</w:t>
            </w:r>
            <w:r w:rsidR="00D90D8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тематический модуль – безопасность.</w:t>
            </w:r>
          </w:p>
        </w:tc>
        <w:tc>
          <w:tcPr>
            <w:tcW w:w="7087" w:type="dxa"/>
          </w:tcPr>
          <w:p w:rsidR="00C520D2" w:rsidRDefault="00B32FAB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Реализация системы работы, направленной на обеспечение качества оздоровительной деятельности.</w:t>
            </w:r>
          </w:p>
          <w:p w:rsidR="00B32FAB" w:rsidRDefault="00B32FAB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и медицинских работников.</w:t>
            </w:r>
          </w:p>
          <w:p w:rsidR="001E6250" w:rsidRDefault="001E6250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Реализация программы «Здоровый малыш»</w:t>
            </w:r>
          </w:p>
        </w:tc>
      </w:tr>
      <w:tr w:rsidR="007E4A7B" w:rsidTr="0062108E">
        <w:tc>
          <w:tcPr>
            <w:tcW w:w="3227" w:type="dxa"/>
          </w:tcPr>
          <w:p w:rsidR="007E4A7B" w:rsidRDefault="007E4A7B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Рост показателей посещаемости</w:t>
            </w:r>
          </w:p>
        </w:tc>
        <w:tc>
          <w:tcPr>
            <w:tcW w:w="7087" w:type="dxa"/>
          </w:tcPr>
          <w:p w:rsidR="007E4A7B" w:rsidRPr="001B6BF9" w:rsidRDefault="007E4A7B" w:rsidP="007E4A7B">
            <w:pPr>
              <w:spacing w:line="300" w:lineRule="atLeast"/>
              <w:ind w:left="30" w:right="3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Систематический </w:t>
            </w:r>
            <w:proofErr w:type="gramStart"/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посещаемостью со стороны администрации.</w:t>
            </w:r>
          </w:p>
          <w:p w:rsidR="007E4A7B" w:rsidRDefault="007E4A7B" w:rsidP="007E4A7B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Выяснение  причин</w:t>
            </w:r>
            <w:r w:rsidRPr="001B6B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отсутствия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воспитанников.</w:t>
            </w:r>
          </w:p>
          <w:p w:rsidR="007E4A7B" w:rsidRDefault="007E4A7B" w:rsidP="007E4A7B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Заинтересованность родителей в посещении ДОУ.</w:t>
            </w:r>
          </w:p>
        </w:tc>
      </w:tr>
      <w:tr w:rsidR="007E4A7B" w:rsidTr="0062108E">
        <w:tc>
          <w:tcPr>
            <w:tcW w:w="3227" w:type="dxa"/>
          </w:tcPr>
          <w:p w:rsidR="007E4A7B" w:rsidRDefault="007E4A7B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Показатели заболеваемости</w:t>
            </w:r>
          </w:p>
          <w:p w:rsidR="007E4A7B" w:rsidRDefault="007E4A7B" w:rsidP="00D90D8F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Состояние здоровья  воспитанников</w:t>
            </w:r>
          </w:p>
          <w:p w:rsidR="007E4A7B" w:rsidRDefault="007E4A7B" w:rsidP="00E079C4">
            <w:pPr>
              <w:spacing w:line="3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Реализация плана профилактических мероприятий, плана оздоровительной, профилактической работы.</w:t>
            </w:r>
          </w:p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Кадровая политика администрации </w:t>
            </w:r>
          </w:p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Соблюдение требований СанПиН</w:t>
            </w:r>
          </w:p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Сотрудничество с ГУЗ ЯО «Детская поликлиника №3» (закрепление постоянного медицинского персонала, обслуживающего воспитанников)</w:t>
            </w:r>
          </w:p>
          <w:p w:rsidR="007E4A7B" w:rsidRDefault="007E4A7B" w:rsidP="00240B5D">
            <w:pPr>
              <w:spacing w:line="3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технологий при организации педагогического процесса</w:t>
            </w: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DD4" w:rsidRPr="001B6BF9" w:rsidRDefault="001B6BF9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F12F31">
        <w:rPr>
          <w:rFonts w:ascii="Times New Roman" w:eastAsia="Times New Roman" w:hAnsi="Times New Roman" w:cs="Times New Roman"/>
          <w:b/>
          <w:sz w:val="24"/>
          <w:szCs w:val="24"/>
        </w:rPr>
        <w:t>Как осуществляется социальное партнерство в ДОУ (родители, организации образования, здравоохранения, учреждения культуры и другие социальные партнеры)</w:t>
      </w:r>
      <w:r w:rsidRPr="001B6BF9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1B6BF9">
        <w:trPr>
          <w:cantSplit/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1B6BF9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097DC2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D937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2DD4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E78" w:rsidRPr="009D3E78" w:rsidRDefault="009D3E78" w:rsidP="00E079C4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</w:rPr>
      </w:pPr>
      <w:r w:rsidRPr="009D3E78">
        <w:rPr>
          <w:color w:val="000000"/>
        </w:rPr>
        <w:lastRenderedPageBreak/>
        <w:t xml:space="preserve">Организация взаимодействия </w:t>
      </w:r>
      <w:r>
        <w:rPr>
          <w:color w:val="000000"/>
        </w:rPr>
        <w:t>ДОУ</w:t>
      </w:r>
      <w:r w:rsidRPr="009D3E78">
        <w:rPr>
          <w:color w:val="000000"/>
        </w:rPr>
        <w:t xml:space="preserve"> с родителями строится на основе единой педагогической позиции, содержанием работы является: освещение событий, происходящих в </w:t>
      </w:r>
      <w:r>
        <w:rPr>
          <w:color w:val="000000"/>
        </w:rPr>
        <w:t>детском саду</w:t>
      </w:r>
      <w:r w:rsidRPr="009D3E78">
        <w:rPr>
          <w:color w:val="000000"/>
        </w:rPr>
        <w:t xml:space="preserve">, организация взаимодействия </w:t>
      </w:r>
      <w:r>
        <w:rPr>
          <w:color w:val="000000"/>
        </w:rPr>
        <w:t>коллектива детского сада  родителей</w:t>
      </w:r>
      <w:r w:rsidRPr="009D3E78">
        <w:rPr>
          <w:color w:val="000000"/>
        </w:rPr>
        <w:t xml:space="preserve">, сообщение о результатах проделанной работы и ее анализ, помощь в организации воспитания в семье. Для достижения просветительских, консультативных, коммуникативных целей используются такие формы и методы работы как родительские собрания, дни открытых дверей, родительский лекторий, психолого-педагогическое консультирование по вопросам воспитания </w:t>
      </w:r>
      <w:r>
        <w:rPr>
          <w:color w:val="000000"/>
        </w:rPr>
        <w:t xml:space="preserve">и обучения </w:t>
      </w:r>
      <w:r w:rsidRPr="009D3E78">
        <w:rPr>
          <w:color w:val="000000"/>
        </w:rPr>
        <w:t>детей. Результатом данной деятельности является удовлетворенность родителей</w:t>
      </w:r>
      <w:r w:rsidR="005B40A9">
        <w:rPr>
          <w:color w:val="000000"/>
        </w:rPr>
        <w:t xml:space="preserve"> (94</w:t>
      </w:r>
      <w:r>
        <w:rPr>
          <w:color w:val="000000"/>
        </w:rPr>
        <w:t>% родителей высказывают положительное мнение о деятельности ДОУ)</w:t>
      </w:r>
      <w:r w:rsidRPr="009D3E78">
        <w:rPr>
          <w:color w:val="000000"/>
        </w:rPr>
        <w:t xml:space="preserve"> Посещение родителями </w:t>
      </w:r>
      <w:r w:rsidR="00871FFF">
        <w:rPr>
          <w:color w:val="000000"/>
        </w:rPr>
        <w:t xml:space="preserve">воспитанников </w:t>
      </w:r>
      <w:r w:rsidRPr="009D3E78">
        <w:rPr>
          <w:color w:val="000000"/>
        </w:rPr>
        <w:t xml:space="preserve">родительских собраний и их участие в мероприятиях </w:t>
      </w:r>
      <w:r w:rsidR="00871FFF">
        <w:rPr>
          <w:color w:val="000000"/>
        </w:rPr>
        <w:t xml:space="preserve"> ДОУ за последние</w:t>
      </w:r>
      <w:r w:rsidR="005B40A9">
        <w:rPr>
          <w:color w:val="000000"/>
        </w:rPr>
        <w:t xml:space="preserve"> три года ост</w:t>
      </w:r>
      <w:r w:rsidR="001968D5">
        <w:rPr>
          <w:color w:val="000000"/>
        </w:rPr>
        <w:t>ается стабильным и составляет 82</w:t>
      </w:r>
      <w:r w:rsidR="005B40A9">
        <w:rPr>
          <w:color w:val="000000"/>
        </w:rPr>
        <w:t>%</w:t>
      </w:r>
      <w:r w:rsidRPr="009D3E78">
        <w:rPr>
          <w:color w:val="000000"/>
        </w:rPr>
        <w:t>.</w:t>
      </w:r>
    </w:p>
    <w:p w:rsidR="009D3E78" w:rsidRPr="009D3E78" w:rsidRDefault="009D3E78" w:rsidP="00E079C4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</w:rPr>
      </w:pPr>
      <w:r w:rsidRPr="009D3E78">
        <w:rPr>
          <w:color w:val="000000"/>
        </w:rPr>
        <w:t xml:space="preserve">Одной из стратегических линий развития и успешного функционирования </w:t>
      </w:r>
      <w:r w:rsidR="00871FFF">
        <w:rPr>
          <w:color w:val="000000"/>
        </w:rPr>
        <w:t>детского сад</w:t>
      </w:r>
      <w:r w:rsidR="00D449BC">
        <w:rPr>
          <w:color w:val="000000"/>
        </w:rPr>
        <w:t>а</w:t>
      </w:r>
      <w:r w:rsidR="00A21B43">
        <w:rPr>
          <w:color w:val="000000"/>
        </w:rPr>
        <w:t xml:space="preserve"> </w:t>
      </w:r>
      <w:r w:rsidRPr="009D3E78">
        <w:rPr>
          <w:color w:val="000000"/>
        </w:rPr>
        <w:t xml:space="preserve">является целенаправленное психолого-педагогическое просвещение семьи по вопросам </w:t>
      </w:r>
      <w:r w:rsidR="00D449BC">
        <w:rPr>
          <w:color w:val="000000"/>
        </w:rPr>
        <w:t xml:space="preserve">развития </w:t>
      </w:r>
      <w:r w:rsidRPr="009D3E78">
        <w:rPr>
          <w:color w:val="000000"/>
        </w:rPr>
        <w:t xml:space="preserve"> ребенка, его социализации, внутрисемейных отношений. </w:t>
      </w:r>
      <w:r w:rsidR="00D449BC">
        <w:rPr>
          <w:color w:val="000000"/>
        </w:rPr>
        <w:t xml:space="preserve">Просвещение родителей </w:t>
      </w:r>
      <w:r w:rsidRPr="009D3E78">
        <w:rPr>
          <w:color w:val="000000"/>
        </w:rPr>
        <w:t xml:space="preserve"> осуществляют</w:t>
      </w:r>
      <w:r w:rsidRPr="009D3E78">
        <w:rPr>
          <w:rStyle w:val="apple-converted-space"/>
          <w:color w:val="000000"/>
        </w:rPr>
        <w:t> </w:t>
      </w:r>
      <w:r w:rsidR="00871FFF">
        <w:rPr>
          <w:color w:val="000000"/>
        </w:rPr>
        <w:t xml:space="preserve">воспитатели, педагоги – специалисты, </w:t>
      </w:r>
      <w:r w:rsidRPr="009D3E78">
        <w:rPr>
          <w:color w:val="000000"/>
        </w:rPr>
        <w:t xml:space="preserve"> администрация </w:t>
      </w:r>
      <w:r w:rsidR="00871FFF">
        <w:rPr>
          <w:color w:val="000000"/>
        </w:rPr>
        <w:t>детского сада</w:t>
      </w:r>
      <w:r w:rsidR="00D449BC">
        <w:rPr>
          <w:color w:val="000000"/>
        </w:rPr>
        <w:t>.</w:t>
      </w:r>
    </w:p>
    <w:p w:rsidR="009D3E78" w:rsidRPr="009D3E78" w:rsidRDefault="009D3E78" w:rsidP="00E079C4">
      <w:pPr>
        <w:spacing w:after="0" w:line="300" w:lineRule="atLeast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в ДОУ 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>планируется  заведующим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и контр</w:t>
      </w:r>
      <w:r w:rsidR="005B40A9">
        <w:rPr>
          <w:rFonts w:ascii="Times New Roman" w:eastAsia="Times New Roman" w:hAnsi="Times New Roman" w:cs="Times New Roman"/>
          <w:sz w:val="24"/>
          <w:szCs w:val="24"/>
        </w:rPr>
        <w:t>олируется Советом родителей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, который избирается на общем родительском собрании вначале учебного года</w:t>
      </w:r>
      <w:r w:rsidR="005B40A9">
        <w:rPr>
          <w:rFonts w:ascii="Times New Roman" w:eastAsia="Times New Roman" w:hAnsi="Times New Roman" w:cs="Times New Roman"/>
          <w:sz w:val="24"/>
          <w:szCs w:val="24"/>
        </w:rPr>
        <w:t>. Совет родителей</w:t>
      </w:r>
      <w:r w:rsidR="00A21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0A9"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="00A21B43">
        <w:rPr>
          <w:rFonts w:ascii="Times New Roman" w:eastAsia="Times New Roman" w:hAnsi="Times New Roman" w:cs="Times New Roman"/>
          <w:sz w:val="24"/>
          <w:szCs w:val="24"/>
        </w:rPr>
        <w:t xml:space="preserve"> свою работу согласно плану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E78" w:rsidRPr="009D3E78" w:rsidRDefault="009D3E78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Задачами 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сотрудничества с родителями 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9D3E78" w:rsidRPr="009D3E78" w:rsidRDefault="005B40A9" w:rsidP="005B40A9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>Изучение фактического социального, физического и психического развития ребенка в семье, установления доверительных отношений в ДОУ и семье каждого ребенка.</w:t>
      </w:r>
    </w:p>
    <w:p w:rsidR="009D3E78" w:rsidRPr="009D3E78" w:rsidRDefault="009D3E78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2. Обеспечение родителей педагогической и психологической 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 информацией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E78" w:rsidRPr="00871FFF" w:rsidRDefault="009D3E78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>3. Реализация единого подхода к ребенку с целью его личностного развития.</w:t>
      </w:r>
    </w:p>
    <w:p w:rsidR="009D3E78" w:rsidRPr="009D3E78" w:rsidRDefault="009D3E78" w:rsidP="00E079C4">
      <w:pPr>
        <w:spacing w:after="0" w:line="300" w:lineRule="atLeast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>В процессе педагогического просвещения родителей учитывается специфика программы, постоянная информация родителей через еженедельное оформление родительских уголков в группах о прохождении программы, а также уровня развития речи детей, е</w:t>
      </w:r>
      <w:r w:rsidR="005B40A9">
        <w:rPr>
          <w:rFonts w:ascii="Times New Roman" w:eastAsia="Times New Roman" w:hAnsi="Times New Roman" w:cs="Times New Roman"/>
          <w:sz w:val="24"/>
          <w:szCs w:val="24"/>
        </w:rPr>
        <w:t>женедельной консультации учителей-логопедов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работы по развитию у детей правильного звукопроизношения; ежеквартально  педагогами проводятся открытые 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B43">
        <w:rPr>
          <w:rFonts w:ascii="Times New Roman" w:eastAsia="Times New Roman" w:hAnsi="Times New Roman" w:cs="Times New Roman"/>
          <w:sz w:val="24"/>
          <w:szCs w:val="24"/>
        </w:rPr>
        <w:t>различной направленности.</w:t>
      </w:r>
    </w:p>
    <w:p w:rsidR="00097DC2" w:rsidRDefault="009D3E78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49BC">
        <w:rPr>
          <w:rFonts w:ascii="Times New Roman" w:eastAsia="Times New Roman" w:hAnsi="Times New Roman" w:cs="Times New Roman"/>
          <w:sz w:val="24"/>
          <w:szCs w:val="24"/>
        </w:rPr>
        <w:t>По желанию, р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одители могут присутствовать в ДОУ во время адаптацион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>ного периода вместе с ребенком. Педагоги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постоянно оказывают индивидуальную </w:t>
      </w:r>
      <w:r w:rsidR="00871FFF">
        <w:rPr>
          <w:rFonts w:ascii="Times New Roman" w:hAnsi="Times New Roman" w:cs="Times New Roman"/>
          <w:sz w:val="24"/>
          <w:szCs w:val="24"/>
        </w:rPr>
        <w:t>педагогическую помощь родителям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через консультации, посещение детей на дому, с целью исследования условий жизни и воспитания ребенка, оказание помощи семейному воспитанию. </w:t>
      </w:r>
    </w:p>
    <w:p w:rsidR="009D3E78" w:rsidRPr="009D3E78" w:rsidRDefault="00097DC2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 xml:space="preserve">Родители 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постоянно участвуют в общественной жизни 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 xml:space="preserve"> ДОУ: в проведении субботников, ремонте оборудования, изготовлении пособий, т.к. видят результативность работы</w:t>
      </w:r>
      <w:r w:rsidR="00D449BC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E78" w:rsidRPr="009D3E78" w:rsidRDefault="009D3E78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E78">
        <w:rPr>
          <w:rFonts w:ascii="Times New Roman" w:eastAsia="Times New Roman" w:hAnsi="Times New Roman" w:cs="Times New Roman"/>
          <w:sz w:val="24"/>
          <w:szCs w:val="24"/>
        </w:rPr>
        <w:tab/>
      </w:r>
      <w:r w:rsidR="00D449BC">
        <w:rPr>
          <w:rFonts w:ascii="Times New Roman" w:eastAsia="Times New Roman" w:hAnsi="Times New Roman" w:cs="Times New Roman"/>
          <w:sz w:val="24"/>
          <w:szCs w:val="24"/>
        </w:rPr>
        <w:t>На основании  диагностических исследований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по вопросу эффективности, проводимой ДОУ работы с родителями, можно сделать следующий вывод:</w:t>
      </w:r>
    </w:p>
    <w:p w:rsidR="009D3E78" w:rsidRPr="009D3E78" w:rsidRDefault="00A21B43" w:rsidP="00A21B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>Деятельность ДОУ удовлетворяет образова</w:t>
      </w:r>
      <w:r w:rsidR="009D2381">
        <w:rPr>
          <w:rFonts w:ascii="Times New Roman" w:hAnsi="Times New Roman" w:cs="Times New Roman"/>
          <w:sz w:val="24"/>
          <w:szCs w:val="24"/>
        </w:rPr>
        <w:t>тельные запросы родителей – 80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>% родителей отметили уровень проводимой с детьми работы как высокий.</w:t>
      </w:r>
    </w:p>
    <w:p w:rsidR="009D3E78" w:rsidRPr="009D3E78" w:rsidRDefault="00A21B43" w:rsidP="00A21B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D3389">
        <w:rPr>
          <w:rFonts w:ascii="Times New Roman" w:eastAsia="Times New Roman" w:hAnsi="Times New Roman" w:cs="Times New Roman"/>
          <w:sz w:val="24"/>
          <w:szCs w:val="24"/>
        </w:rPr>
        <w:t>Полностью удовлетворены качеством образования 85% родителей.</w:t>
      </w:r>
    </w:p>
    <w:p w:rsidR="009D3E78" w:rsidRDefault="00A21B43" w:rsidP="00A21B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>Информированность родителей и привлечение их к активному взаимодействию с коллективом ДОУ вызвало положительную оценку со ст</w:t>
      </w:r>
      <w:r w:rsidR="000D3389">
        <w:rPr>
          <w:rFonts w:ascii="Times New Roman" w:eastAsia="Times New Roman" w:hAnsi="Times New Roman" w:cs="Times New Roman"/>
          <w:sz w:val="24"/>
          <w:szCs w:val="24"/>
        </w:rPr>
        <w:t>ороны большинства родителей – 92</w:t>
      </w:r>
      <w:r w:rsidR="009D3E78" w:rsidRPr="009D3E7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D2381" w:rsidRDefault="00A21B43" w:rsidP="00A21B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9D2381">
        <w:rPr>
          <w:rFonts w:ascii="Times New Roman" w:eastAsia="Times New Roman" w:hAnsi="Times New Roman" w:cs="Times New Roman"/>
          <w:sz w:val="24"/>
          <w:szCs w:val="24"/>
        </w:rPr>
        <w:t xml:space="preserve">Полностью удовлетворены состоянием материально- технической базы ДОУ </w:t>
      </w:r>
      <w:r w:rsidR="000D3389">
        <w:rPr>
          <w:rFonts w:ascii="Times New Roman" w:eastAsia="Times New Roman" w:hAnsi="Times New Roman" w:cs="Times New Roman"/>
          <w:sz w:val="24"/>
          <w:szCs w:val="24"/>
        </w:rPr>
        <w:t xml:space="preserve"> 72</w:t>
      </w:r>
      <w:r w:rsidR="009D2381">
        <w:rPr>
          <w:rFonts w:ascii="Times New Roman" w:eastAsia="Times New Roman" w:hAnsi="Times New Roman" w:cs="Times New Roman"/>
          <w:sz w:val="24"/>
          <w:szCs w:val="24"/>
        </w:rPr>
        <w:t>%</w:t>
      </w:r>
      <w:r w:rsidR="000D3389">
        <w:rPr>
          <w:rFonts w:ascii="Times New Roman" w:eastAsia="Times New Roman" w:hAnsi="Times New Roman" w:cs="Times New Roman"/>
          <w:sz w:val="24"/>
          <w:szCs w:val="24"/>
        </w:rPr>
        <w:t xml:space="preserve"> родителей</w:t>
      </w:r>
      <w:r w:rsidR="009D23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D3E78" w:rsidRDefault="00A21B43" w:rsidP="00A21B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D3E78" w:rsidRPr="009D2381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Удовлетворенность родителей работой образовательного учреждения   </w:t>
      </w:r>
      <w:r w:rsidR="00871FFF" w:rsidRPr="009D2381">
        <w:rPr>
          <w:rFonts w:ascii="Times New Roman" w:hAnsi="Times New Roman" w:cs="Times New Roman"/>
          <w:sz w:val="24"/>
          <w:szCs w:val="24"/>
        </w:rPr>
        <w:t>сост</w:t>
      </w:r>
      <w:r w:rsidR="009D2381" w:rsidRPr="009D2381">
        <w:rPr>
          <w:rFonts w:ascii="Times New Roman" w:hAnsi="Times New Roman" w:cs="Times New Roman"/>
          <w:sz w:val="24"/>
          <w:szCs w:val="24"/>
        </w:rPr>
        <w:t>авила 70</w:t>
      </w:r>
      <w:r w:rsidR="009D3E78" w:rsidRPr="009D238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D3389" w:rsidRPr="009D2381" w:rsidRDefault="00A21B43" w:rsidP="00A21B4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0D3389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Взаимоотношениями  педагогов с воспитанниками </w:t>
      </w:r>
      <w:proofErr w:type="gramStart"/>
      <w:r w:rsidR="000D3389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  <w:proofErr w:type="gramEnd"/>
      <w:r w:rsidR="000D3389">
        <w:rPr>
          <w:rFonts w:ascii="Times New Roman" w:eastAsia="Times New Roman" w:hAnsi="Times New Roman" w:cs="Times New Roman"/>
          <w:sz w:val="24"/>
          <w:szCs w:val="24"/>
        </w:rPr>
        <w:t xml:space="preserve"> 95% родителей.</w:t>
      </w:r>
    </w:p>
    <w:p w:rsidR="009D3E78" w:rsidRDefault="009D3E78" w:rsidP="00E079C4">
      <w:pPr>
        <w:tabs>
          <w:tab w:val="left" w:pos="5670"/>
          <w:tab w:val="left" w:leader="underscore" w:pos="8364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356B">
        <w:rPr>
          <w:rFonts w:ascii="Times New Roman" w:eastAsia="Times New Roman" w:hAnsi="Times New Roman" w:cs="Times New Roman"/>
          <w:sz w:val="24"/>
          <w:szCs w:val="24"/>
        </w:rPr>
        <w:t xml:space="preserve">Неотъемлемой  частью деятельности </w:t>
      </w:r>
      <w:r w:rsidR="00871FFF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Pr="0049356B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A21B43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</w:t>
      </w:r>
      <w:r w:rsidRPr="0049356B">
        <w:rPr>
          <w:rFonts w:ascii="Times New Roman" w:eastAsia="Times New Roman" w:hAnsi="Times New Roman" w:cs="Times New Roman"/>
          <w:sz w:val="24"/>
          <w:szCs w:val="24"/>
        </w:rPr>
        <w:t xml:space="preserve"> ДОУ с </w:t>
      </w:r>
      <w:r w:rsidR="00871FFF">
        <w:rPr>
          <w:rFonts w:ascii="Times New Roman" w:eastAsia="Times New Roman" w:hAnsi="Times New Roman" w:cs="Times New Roman"/>
          <w:sz w:val="24"/>
          <w:szCs w:val="24"/>
        </w:rPr>
        <w:t>социальными партнерами:</w:t>
      </w:r>
    </w:p>
    <w:p w:rsidR="00871FFF" w:rsidRPr="0049356B" w:rsidRDefault="00871FFF" w:rsidP="00E079C4">
      <w:pPr>
        <w:tabs>
          <w:tab w:val="left" w:pos="5670"/>
          <w:tab w:val="left" w:leader="underscore" w:pos="8364"/>
        </w:tabs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7733"/>
      </w:tblGrid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keepNext/>
              <w:spacing w:after="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Социальный партнер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Результаты сотрудничества</w:t>
            </w: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keepNext/>
              <w:spacing w:after="0" w:line="300" w:lineRule="atLeas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Департамент образования мэрии города Ярославля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240B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Нормативно-правовое обеспечение, финансирование, комплектование групп и содействие в развитии ДОУ, профессиональные конкурсы, консультирование</w:t>
            </w:r>
            <w:r w:rsidR="00D449BC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управленческий аудит, </w:t>
            </w:r>
            <w:proofErr w:type="spellStart"/>
            <w:r w:rsidR="00D449BC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контрольно</w:t>
            </w:r>
            <w:proofErr w:type="spellEnd"/>
            <w:r w:rsidR="00D449BC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инспекционная деятельность.</w:t>
            </w: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Средняя обще</w:t>
            </w:r>
            <w:r w:rsidR="005C78EB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образовательная школа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№ 29</w:t>
            </w:r>
          </w:p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течение учебного года дети имеют возможность познакомиться со школой и будущим учителем, что </w:t>
            </w:r>
            <w:r w:rsidR="00871FFF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способствует снижению уровня  </w:t>
            </w:r>
            <w:proofErr w:type="spellStart"/>
            <w:r w:rsidR="00871FFF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де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задаптации</w:t>
            </w:r>
            <w:proofErr w:type="spellEnd"/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Взаимосвязь психологической службы школы с детским садом позволяет вносить своевременные коррективы в программу подготовки детей к школьному обучению.</w:t>
            </w:r>
          </w:p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Совместные родительские собрания детского сада и школы.</w:t>
            </w:r>
          </w:p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Дважды в год доводятся до родителей результаты диагностики детей подготовительной к школе группы с рекомендациями. Благодаря этому родители имеют возможность выбрать соответствующую индивидуальным особенностям своего ребенка программу обучения. Наиболее интересные формы работы: </w:t>
            </w:r>
            <w:proofErr w:type="spellStart"/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взаимопосещения</w:t>
            </w:r>
            <w:proofErr w:type="spellEnd"/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уроков и занятий, экскурсии, совместные праздники и развлечения</w:t>
            </w: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Детская библиотека им. Ярослава Мудрого.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BC" w:rsidRPr="00240B5D" w:rsidRDefault="001B2DF4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sz w:val="24"/>
                <w:szCs w:val="24"/>
              </w:rPr>
              <w:t>С целью формирования у детей нравственно-этических норм,  развития познавательных процессов, творческого мышления, фантазии и воображения старших дошкольников, согласно плану совместных мероприятий работниками  библиотеки  был проведен с детьми старших и подготовительных  групп цикл тематических занятий. Сотрудники библиотеки организовывали  совместные мероприятия с детьми в форме  интерактивных занятий с  просмотром театральных постановок,  сказок, мультфильмов.</w:t>
            </w:r>
          </w:p>
          <w:p w:rsidR="001B2DF4" w:rsidRPr="00240B5D" w:rsidRDefault="001B2DF4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sz w:val="24"/>
                <w:szCs w:val="24"/>
              </w:rPr>
              <w:t>В ДОУ ежемесячно работает библиотека-передвижка.   Дети и сотрудники  имеют возможность познакомиться с книжными новинками,  взять напрокат понравившуюся литературу,  компакт-диски с любимыми  сказками и музыкальными произведениями.</w:t>
            </w: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Пожарная часть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сотрудниками ОГПН занятий с детьми в пожарной части № 18 и в детском саду по противопожарной безопасности. Отработка навыков использования средств пожаротушения.</w:t>
            </w:r>
          </w:p>
        </w:tc>
      </w:tr>
      <w:tr w:rsidR="009D3E78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871FFF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ГУЗ ЯО «</w:t>
            </w:r>
            <w:r w:rsidR="009D3E78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Детская поликлиника №3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Осмотр детей специалистами. Осмотр и лечение у стоматолога детей перед школой. Посещение воспитанниками ДОУ (</w:t>
            </w:r>
            <w:proofErr w:type="spellStart"/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частоболеющие</w:t>
            </w:r>
            <w:proofErr w:type="spellEnd"/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дети</w:t>
            </w:r>
            <w:r w:rsidR="00871FFF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, дети с хронической патологией, функциональными нарушениями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) отделения восстановительного лечения: массаж, бассейн, ЛФК</w:t>
            </w:r>
            <w:r w:rsidR="00871FFF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, физио</w:t>
            </w:r>
            <w:r w:rsidR="0039266C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терапевтический </w:t>
            </w:r>
            <w:r w:rsidR="00871FFF"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кабинет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9D3E78" w:rsidRPr="00240B5D" w:rsidRDefault="009D3E78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Консультации со специалистами и участковыми педиатрами. Своевременное выявление  отклонений в состоянии здоровья ребенка, ведущих к появлению проблем в его обучении и воспитании. Совместная работа позволяет определить посильную для ребенка нагрузку (двигательную, эмоциональную, интеллектуальную), разработать при необходимости индивидуальную коррекционную программу или своевременно направить ребенка в специализированное образовательное учреждение.</w:t>
            </w:r>
          </w:p>
        </w:tc>
      </w:tr>
      <w:tr w:rsidR="00C24449" w:rsidRPr="00240B5D" w:rsidTr="00D93791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9" w:rsidRPr="00240B5D" w:rsidRDefault="00C24449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ПМПК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49" w:rsidRPr="00240B5D" w:rsidRDefault="00770864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Интеграция деятельности всех участников образовательных отношений.</w:t>
            </w:r>
          </w:p>
          <w:p w:rsidR="00770864" w:rsidRPr="00240B5D" w:rsidRDefault="00770864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Разработка индивидуальных образовательных маршрутов.</w:t>
            </w:r>
          </w:p>
          <w:p w:rsidR="00770864" w:rsidRPr="00240B5D" w:rsidRDefault="00770864" w:rsidP="00E079C4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8"/>
              </w:rPr>
              <w:t>Выбор образовательной программы.</w:t>
            </w:r>
          </w:p>
        </w:tc>
      </w:tr>
    </w:tbl>
    <w:p w:rsidR="003F0FD4" w:rsidRPr="00240B5D" w:rsidRDefault="003F0F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097DC2" w:rsidRPr="00240B5D" w:rsidTr="005C78EB">
        <w:tc>
          <w:tcPr>
            <w:tcW w:w="4785" w:type="dxa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5529" w:type="dxa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которые повли</w:t>
            </w:r>
            <w:r w:rsidR="00D449BC"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яли на качество</w:t>
            </w:r>
          </w:p>
        </w:tc>
      </w:tr>
      <w:tr w:rsidR="00097DC2" w:rsidRPr="00240B5D" w:rsidTr="005C78EB">
        <w:tc>
          <w:tcPr>
            <w:tcW w:w="4785" w:type="dxa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в работе со школой</w:t>
            </w:r>
          </w:p>
        </w:tc>
        <w:tc>
          <w:tcPr>
            <w:tcW w:w="5529" w:type="dxa"/>
            <w:vMerge w:val="restart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</w:tr>
      <w:tr w:rsidR="00097DC2" w:rsidRPr="00240B5D" w:rsidTr="005C78EB">
        <w:tc>
          <w:tcPr>
            <w:tcW w:w="4785" w:type="dxa"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социальными партнерами</w:t>
            </w:r>
          </w:p>
        </w:tc>
        <w:tc>
          <w:tcPr>
            <w:tcW w:w="5529" w:type="dxa"/>
            <w:vMerge/>
          </w:tcPr>
          <w:p w:rsidR="00097DC2" w:rsidRPr="00240B5D" w:rsidRDefault="00097DC2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381" w:rsidRPr="00240B5D" w:rsidTr="005C78EB">
        <w:tc>
          <w:tcPr>
            <w:tcW w:w="4785" w:type="dxa"/>
          </w:tcPr>
          <w:p w:rsidR="009D2381" w:rsidRPr="00240B5D" w:rsidRDefault="009D2381" w:rsidP="000D3389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муниципально</w:t>
            </w:r>
            <w:r w:rsidR="000D3389"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A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389"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ресурсного центра</w:t>
            </w:r>
          </w:p>
        </w:tc>
        <w:tc>
          <w:tcPr>
            <w:tcW w:w="5529" w:type="dxa"/>
          </w:tcPr>
          <w:p w:rsidR="009D2381" w:rsidRPr="00240B5D" w:rsidRDefault="009D238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инновационной деятельности</w:t>
            </w:r>
          </w:p>
          <w:p w:rsidR="009D2381" w:rsidRPr="00240B5D" w:rsidRDefault="009D238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 работников</w:t>
            </w:r>
          </w:p>
          <w:p w:rsidR="009D2381" w:rsidRPr="00240B5D" w:rsidRDefault="009D238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D2381" w:rsidRDefault="009D238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приоритетных направлений МСО</w:t>
            </w:r>
          </w:p>
          <w:p w:rsidR="00240B5D" w:rsidRDefault="00240B5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учреждения в МСО</w:t>
            </w:r>
          </w:p>
          <w:p w:rsidR="00240B5D" w:rsidRPr="00240B5D" w:rsidRDefault="00240B5D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 работы ДОУ в МСО.</w:t>
            </w:r>
          </w:p>
        </w:tc>
      </w:tr>
      <w:tr w:rsidR="00097DC2" w:rsidRPr="00240B5D" w:rsidTr="005C78EB">
        <w:tc>
          <w:tcPr>
            <w:tcW w:w="4785" w:type="dxa"/>
          </w:tcPr>
          <w:p w:rsidR="00097DC2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родителей в управлении детским садом</w:t>
            </w:r>
          </w:p>
        </w:tc>
        <w:tc>
          <w:tcPr>
            <w:tcW w:w="5529" w:type="dxa"/>
          </w:tcPr>
          <w:p w:rsidR="00097DC2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заинтересованность родителей в результатах деятельности ДОУ</w:t>
            </w:r>
          </w:p>
          <w:p w:rsidR="00D449BC" w:rsidRPr="00240B5D" w:rsidRDefault="00D449B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</w:t>
            </w:r>
            <w:r w:rsidR="009D2381"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ия работы управляющего совета, С</w:t>
            </w: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 родителей.</w:t>
            </w:r>
          </w:p>
        </w:tc>
      </w:tr>
      <w:tr w:rsidR="00097DC2" w:rsidRPr="00240B5D" w:rsidTr="005C78EB">
        <w:tc>
          <w:tcPr>
            <w:tcW w:w="4785" w:type="dxa"/>
          </w:tcPr>
          <w:p w:rsidR="00097DC2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с коллегами</w:t>
            </w:r>
          </w:p>
        </w:tc>
        <w:tc>
          <w:tcPr>
            <w:tcW w:w="5529" w:type="dxa"/>
          </w:tcPr>
          <w:p w:rsidR="00865514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профессионального мастерства</w:t>
            </w:r>
          </w:p>
        </w:tc>
      </w:tr>
      <w:tr w:rsidR="000D3389" w:rsidRPr="00240B5D" w:rsidTr="005C78EB">
        <w:tc>
          <w:tcPr>
            <w:tcW w:w="4785" w:type="dxa"/>
          </w:tcPr>
          <w:p w:rsidR="000D3389" w:rsidRPr="00240B5D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 дополнительных услуг в ДОУ</w:t>
            </w:r>
          </w:p>
        </w:tc>
        <w:tc>
          <w:tcPr>
            <w:tcW w:w="5529" w:type="dxa"/>
          </w:tcPr>
          <w:p w:rsidR="000D3389" w:rsidRPr="00240B5D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 – правовой базы</w:t>
            </w:r>
          </w:p>
          <w:p w:rsidR="000D3389" w:rsidRPr="00240B5D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новых программ дополнительного образования. </w:t>
            </w:r>
          </w:p>
          <w:p w:rsidR="000D3389" w:rsidRPr="00240B5D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договорных отношений с социальными партнерами.</w:t>
            </w:r>
          </w:p>
        </w:tc>
      </w:tr>
      <w:tr w:rsidR="00240B5D" w:rsidRPr="00240B5D" w:rsidTr="005C78EB">
        <w:tc>
          <w:tcPr>
            <w:tcW w:w="4785" w:type="dxa"/>
          </w:tcPr>
          <w:p w:rsidR="00240B5D" w:rsidRPr="00240B5D" w:rsidRDefault="00240B5D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неорганизованными детьми (консультационный пункт)</w:t>
            </w:r>
          </w:p>
        </w:tc>
        <w:tc>
          <w:tcPr>
            <w:tcW w:w="5529" w:type="dxa"/>
          </w:tcPr>
          <w:p w:rsidR="00240B5D" w:rsidRDefault="00240B5D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учреждения</w:t>
            </w:r>
          </w:p>
          <w:p w:rsidR="00240B5D" w:rsidRDefault="00240B5D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отношения к ДОУ</w:t>
            </w:r>
          </w:p>
          <w:p w:rsidR="00240B5D" w:rsidRPr="00240B5D" w:rsidRDefault="00240B5D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родителей </w:t>
            </w:r>
          </w:p>
        </w:tc>
      </w:tr>
    </w:tbl>
    <w:p w:rsidR="00097DC2" w:rsidRPr="00240B5D" w:rsidRDefault="00097DC2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2F272F" w:rsidRPr="00240B5D" w:rsidTr="005C78EB">
        <w:tc>
          <w:tcPr>
            <w:tcW w:w="4785" w:type="dxa"/>
          </w:tcPr>
          <w:p w:rsidR="002F272F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5529" w:type="dxa"/>
          </w:tcPr>
          <w:p w:rsidR="002F272F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действия для этого необходимо предпринять</w:t>
            </w:r>
          </w:p>
        </w:tc>
      </w:tr>
      <w:tr w:rsidR="002F272F" w:rsidRPr="000D3389" w:rsidTr="005C78EB">
        <w:tc>
          <w:tcPr>
            <w:tcW w:w="4785" w:type="dxa"/>
          </w:tcPr>
          <w:p w:rsidR="002F272F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информирования родителей о деятельности ДОУ</w:t>
            </w:r>
          </w:p>
        </w:tc>
        <w:tc>
          <w:tcPr>
            <w:tcW w:w="5529" w:type="dxa"/>
          </w:tcPr>
          <w:p w:rsidR="002F272F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обновление информации на сайте ДОУ</w:t>
            </w:r>
          </w:p>
          <w:p w:rsidR="002F272F" w:rsidRPr="00240B5D" w:rsidRDefault="002F272F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консультирование родителей через сайт ДОУ</w:t>
            </w:r>
            <w:r w:rsidR="00D449BC"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A72E7" w:rsidRPr="00097DC2" w:rsidRDefault="007A72E7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DD4" w:rsidRPr="001B6BF9" w:rsidRDefault="001B6BF9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b/>
          <w:sz w:val="24"/>
          <w:szCs w:val="24"/>
        </w:rPr>
        <w:t xml:space="preserve">10. Каково отношение к </w:t>
      </w:r>
      <w:r w:rsidR="00770864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1B6BF9">
        <w:rPr>
          <w:rFonts w:ascii="Times New Roman" w:eastAsia="Times New Roman" w:hAnsi="Times New Roman" w:cs="Times New Roman"/>
          <w:b/>
          <w:sz w:val="24"/>
          <w:szCs w:val="24"/>
        </w:rPr>
        <w:t>ОУ</w:t>
      </w:r>
      <w:r w:rsidR="00770864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воспитанников</w:t>
      </w:r>
      <w:r w:rsidRPr="001B6BF9">
        <w:rPr>
          <w:rFonts w:ascii="Times New Roman" w:eastAsia="Times New Roman" w:hAnsi="Times New Roman" w:cs="Times New Roman"/>
          <w:b/>
          <w:sz w:val="24"/>
          <w:szCs w:val="24"/>
        </w:rPr>
        <w:t xml:space="preserve"> и их родителей? </w:t>
      </w:r>
    </w:p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1B6BF9">
        <w:trPr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1B6BF9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0D3389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2A7A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5514" w:rsidRDefault="00865514" w:rsidP="00E079C4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:rsidR="009B4991" w:rsidRPr="005C78EB" w:rsidRDefault="00865514" w:rsidP="00EA5BD4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rPr>
          <w:color w:val="000000"/>
        </w:rPr>
        <w:tab/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 xml:space="preserve"> - образовательная</w:t>
      </w:r>
      <w:r w:rsidRPr="00865514">
        <w:rPr>
          <w:color w:val="000000"/>
        </w:rPr>
        <w:t xml:space="preserve"> работа</w:t>
      </w:r>
      <w:r w:rsidR="00523468">
        <w:rPr>
          <w:color w:val="000000"/>
        </w:rPr>
        <w:t xml:space="preserve">, образовательная деятельность </w:t>
      </w:r>
      <w:r w:rsidRPr="00865514">
        <w:rPr>
          <w:color w:val="000000"/>
        </w:rPr>
        <w:t xml:space="preserve"> осуществляется упорядоченно, планомерно и систематично. Педагогическим коллективом и администрацией </w:t>
      </w:r>
      <w:r>
        <w:rPr>
          <w:color w:val="000000"/>
        </w:rPr>
        <w:t xml:space="preserve">детского сада </w:t>
      </w:r>
      <w:r w:rsidRPr="00865514">
        <w:rPr>
          <w:color w:val="000000"/>
        </w:rPr>
        <w:t>обеспечена управляемость и преемственность результатов</w:t>
      </w:r>
      <w:r>
        <w:rPr>
          <w:color w:val="000000"/>
        </w:rPr>
        <w:t xml:space="preserve"> работы с семьей</w:t>
      </w:r>
      <w:r w:rsidRPr="00865514">
        <w:rPr>
          <w:color w:val="000000"/>
        </w:rPr>
        <w:t xml:space="preserve">. Удовлетворенность родителей работой </w:t>
      </w:r>
      <w:r>
        <w:rPr>
          <w:color w:val="000000"/>
        </w:rPr>
        <w:t>учреждения</w:t>
      </w:r>
      <w:r w:rsidRPr="00865514">
        <w:rPr>
          <w:color w:val="000000"/>
        </w:rPr>
        <w:t xml:space="preserve"> соответствует достаточному уров</w:t>
      </w:r>
      <w:r>
        <w:rPr>
          <w:color w:val="000000"/>
        </w:rPr>
        <w:t xml:space="preserve">ню. </w:t>
      </w:r>
    </w:p>
    <w:p w:rsidR="00FC2DD4" w:rsidRDefault="009B4991" w:rsidP="00E079C4">
      <w:pPr>
        <w:spacing w:after="0" w:line="300" w:lineRule="atLeast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Воспитанники с положительным настроем посещают детский сад (по дан</w:t>
      </w:r>
      <w:r w:rsidR="000D3389">
        <w:rPr>
          <w:rFonts w:ascii="Times New Roman" w:hAnsi="Times New Roman" w:cs="Times New Roman"/>
          <w:color w:val="000000"/>
          <w:sz w:val="24"/>
          <w:szCs w:val="24"/>
        </w:rPr>
        <w:t>ным анкетирования родителей – 96</w:t>
      </w:r>
      <w:r>
        <w:rPr>
          <w:rFonts w:ascii="Times New Roman" w:hAnsi="Times New Roman" w:cs="Times New Roman"/>
          <w:color w:val="000000"/>
          <w:sz w:val="24"/>
          <w:szCs w:val="24"/>
        </w:rPr>
        <w:t>% детей с удовольствием идут в детский сад)</w:t>
      </w:r>
      <w:r w:rsidR="00865514" w:rsidRPr="00865514">
        <w:rPr>
          <w:rFonts w:ascii="Times New Roman" w:hAnsi="Times New Roman" w:cs="Times New Roman"/>
          <w:color w:val="000000"/>
          <w:sz w:val="24"/>
          <w:szCs w:val="24"/>
        </w:rPr>
        <w:t>, что свидетельствует о комфортном социальн</w:t>
      </w:r>
      <w:proofErr w:type="gramStart"/>
      <w:r w:rsidR="00865514" w:rsidRPr="00865514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865514" w:rsidRPr="00865514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психологическом климате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4991" w:rsidRDefault="009B4991" w:rsidP="00E079C4">
      <w:pPr>
        <w:spacing w:after="0" w:line="300" w:lineRule="atLeast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100% положительную оценку и детей и родителей 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имеют совместные </w:t>
      </w:r>
      <w:r w:rsidR="000B158C">
        <w:rPr>
          <w:rFonts w:ascii="Times New Roman" w:eastAsia="Times New Roman" w:hAnsi="Times New Roman" w:cs="Times New Roman"/>
          <w:sz w:val="24"/>
          <w:szCs w:val="24"/>
        </w:rPr>
        <w:t xml:space="preserve">с родителями 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>праздники, трудовая деятельность, проведение недель «Здоровья», физкультурных досугов «</w:t>
      </w:r>
      <w:r w:rsidR="000B158C">
        <w:rPr>
          <w:rFonts w:ascii="Times New Roman" w:eastAsia="Times New Roman" w:hAnsi="Times New Roman" w:cs="Times New Roman"/>
          <w:sz w:val="24"/>
          <w:szCs w:val="24"/>
        </w:rPr>
        <w:t>Веселые старты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»,  практикумов общения с детьми и познавательному развитию в «Школе молодой семьи». Среди популярных у родителей и детей являются следующие формы работы: праздники в ДОУ, особенно Новый год, Рождество, «Недели здоровья», консультации </w:t>
      </w:r>
      <w:r w:rsidR="000B158C"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D3E78">
        <w:rPr>
          <w:rFonts w:ascii="Times New Roman" w:eastAsia="Times New Roman" w:hAnsi="Times New Roman" w:cs="Times New Roman"/>
          <w:sz w:val="24"/>
          <w:szCs w:val="24"/>
        </w:rPr>
        <w:t xml:space="preserve">  «Школе молодых родителей», где в ненавязчивой форме освещается деятельность детского сада и оказывается помощь родителям в воспитании и обучении ребенка.</w:t>
      </w:r>
    </w:p>
    <w:p w:rsidR="007A72E7" w:rsidRPr="009D3E78" w:rsidRDefault="007A72E7" w:rsidP="00E079C4">
      <w:pPr>
        <w:spacing w:after="0" w:line="300" w:lineRule="atLeast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9B4991" w:rsidTr="005C78EB">
        <w:tc>
          <w:tcPr>
            <w:tcW w:w="4785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Сильные стороны</w:t>
            </w:r>
          </w:p>
        </w:tc>
        <w:tc>
          <w:tcPr>
            <w:tcW w:w="5388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которые повлияли</w:t>
            </w:r>
            <w:r w:rsidR="000B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качество</w:t>
            </w:r>
          </w:p>
        </w:tc>
      </w:tr>
      <w:tr w:rsidR="009B4991" w:rsidTr="005C78EB">
        <w:tc>
          <w:tcPr>
            <w:tcW w:w="4785" w:type="dxa"/>
          </w:tcPr>
          <w:p w:rsidR="009B4991" w:rsidRDefault="000B158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о</w:t>
            </w:r>
            <w:r w:rsidR="009B4991">
              <w:rPr>
                <w:rFonts w:ascii="Times New Roman" w:eastAsia="Times New Roman" w:hAnsi="Times New Roman" w:cs="Times New Roman"/>
                <w:sz w:val="24"/>
                <w:szCs w:val="24"/>
              </w:rPr>
              <w:t>тзывы воспитанников и их родителей</w:t>
            </w:r>
          </w:p>
        </w:tc>
        <w:tc>
          <w:tcPr>
            <w:tcW w:w="5388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0B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0B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 сотрудников</w:t>
            </w:r>
          </w:p>
        </w:tc>
      </w:tr>
      <w:tr w:rsidR="009B4991" w:rsidTr="005C78EB">
        <w:tc>
          <w:tcPr>
            <w:tcW w:w="4785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управлении детским садом</w:t>
            </w:r>
            <w:r w:rsidR="000B158C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групповых родительских комитетов</w:t>
            </w:r>
          </w:p>
        </w:tc>
        <w:tc>
          <w:tcPr>
            <w:tcW w:w="5388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заинтересованность родителей в результатах деятельности ДОУ</w:t>
            </w:r>
          </w:p>
        </w:tc>
      </w:tr>
      <w:tr w:rsidR="000D3389" w:rsidTr="005C78EB">
        <w:tc>
          <w:tcPr>
            <w:tcW w:w="4785" w:type="dxa"/>
          </w:tcPr>
          <w:p w:rsidR="000D3389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спектра дополнительных образовательных услуг в ДОУ</w:t>
            </w:r>
          </w:p>
        </w:tc>
        <w:tc>
          <w:tcPr>
            <w:tcW w:w="5388" w:type="dxa"/>
          </w:tcPr>
          <w:p w:rsidR="000D3389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  программ дополнительного образования. Расширение спектра дополнительных платных </w:t>
            </w:r>
            <w:r w:rsidR="00A21B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 w:rsidR="00A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социального заказа родителей.</w:t>
            </w:r>
          </w:p>
          <w:p w:rsidR="000D3389" w:rsidRDefault="000D3389" w:rsidP="002318C7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договорных отношений с социальными партнерами</w:t>
            </w:r>
          </w:p>
        </w:tc>
      </w:tr>
    </w:tbl>
    <w:p w:rsidR="009B4991" w:rsidRDefault="009B4991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9B4991" w:rsidTr="005C78EB">
        <w:tc>
          <w:tcPr>
            <w:tcW w:w="4785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5388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действия для этого необходимо предпринять</w:t>
            </w:r>
          </w:p>
        </w:tc>
      </w:tr>
      <w:tr w:rsidR="009B4991" w:rsidTr="005C78EB">
        <w:tc>
          <w:tcPr>
            <w:tcW w:w="4785" w:type="dxa"/>
          </w:tcPr>
          <w:p w:rsidR="009B4991" w:rsidRDefault="009B4991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информирования родителей о деятельности ДОУ</w:t>
            </w:r>
          </w:p>
        </w:tc>
        <w:tc>
          <w:tcPr>
            <w:tcW w:w="5388" w:type="dxa"/>
          </w:tcPr>
          <w:p w:rsidR="009B4991" w:rsidRDefault="00E921BA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информирования родителей (сайт ДОУ, информационные стенды,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педагогическое сопровождение семей)</w:t>
            </w:r>
          </w:p>
        </w:tc>
      </w:tr>
    </w:tbl>
    <w:p w:rsidR="00FC2DD4" w:rsidRPr="001B6BF9" w:rsidRDefault="00FC2DD4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DD4" w:rsidRPr="00EA5BD4" w:rsidRDefault="00B9502A" w:rsidP="003C1745">
      <w:pPr>
        <w:pStyle w:val="a4"/>
        <w:numPr>
          <w:ilvl w:val="0"/>
          <w:numId w:val="27"/>
        </w:numPr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BD4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Насколько эффективна </w:t>
      </w:r>
      <w:r w:rsidR="00D670AA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управленческая Политика </w:t>
      </w:r>
      <w:proofErr w:type="spellStart"/>
      <w:r w:rsidR="00D670A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921BA" w:rsidRPr="00EA5BD4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1B6BF9" w:rsidRPr="00EA5BD4">
        <w:rPr>
          <w:rFonts w:ascii="Times New Roman" w:eastAsia="Times New Roman" w:hAnsi="Times New Roman" w:cs="Times New Roman"/>
          <w:b/>
          <w:sz w:val="24"/>
          <w:szCs w:val="24"/>
        </w:rPr>
        <w:t>ОУ</w:t>
      </w:r>
      <w:proofErr w:type="spellEnd"/>
      <w:r w:rsidR="001B6BF9" w:rsidRPr="00EA5BD4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:rsidR="00EA5BD4" w:rsidRPr="00EA5BD4" w:rsidRDefault="00EA5BD4" w:rsidP="00EA5BD4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FC2DD4" w:rsidRPr="001B6BF9">
        <w:trPr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DD4" w:rsidRPr="001B6BF9" w:rsidRDefault="001B6BF9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FC2DD4" w:rsidRPr="001B6BF9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86551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0B4D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DD4" w:rsidRPr="001B6BF9" w:rsidRDefault="00FC2DD4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0B5D" w:rsidRDefault="00240B5D" w:rsidP="00E079C4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</w:rPr>
      </w:pPr>
    </w:p>
    <w:p w:rsidR="00DF5E83" w:rsidRPr="00240B5D" w:rsidRDefault="00E921BA" w:rsidP="00E079C4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</w:rPr>
      </w:pPr>
      <w:r w:rsidRPr="00240B5D">
        <w:rPr>
          <w:color w:val="000000"/>
        </w:rPr>
        <w:t>Оценка «3</w:t>
      </w:r>
      <w:r w:rsidR="00694CE0" w:rsidRPr="00240B5D">
        <w:rPr>
          <w:color w:val="000000"/>
        </w:rPr>
        <w:t>,</w:t>
      </w:r>
      <w:r w:rsidR="000B4D03" w:rsidRPr="00240B5D">
        <w:rPr>
          <w:color w:val="000000"/>
        </w:rPr>
        <w:t>3</w:t>
      </w:r>
      <w:r w:rsidRPr="00240B5D">
        <w:rPr>
          <w:color w:val="000000"/>
        </w:rPr>
        <w:t>» выставлена на основе анализа эффективности управлением ДОУ. Управление образовательным учреждением осуществляется в соответствии с законодате</w:t>
      </w:r>
      <w:r w:rsidR="000B158C" w:rsidRPr="00240B5D">
        <w:rPr>
          <w:color w:val="000000"/>
        </w:rPr>
        <w:t>льством Российской федерации и у</w:t>
      </w:r>
      <w:r w:rsidRPr="00240B5D">
        <w:rPr>
          <w:color w:val="000000"/>
        </w:rPr>
        <w:t xml:space="preserve">ставом детского сада на принципах единоначалия и самоуправления. В учреждении создана нормативно-правовая база для обеспечения качественного управления учреждением, соблюдения прав всех участников образовательного процесса; имеются программа развития, образовательная программа, комплексный план работы детского сада, нормативные документы органов государственно – общественного управления образованием. Цели и задачи программ, планов определены на основе </w:t>
      </w:r>
      <w:r w:rsidR="000B158C" w:rsidRPr="00240B5D">
        <w:rPr>
          <w:color w:val="000000"/>
        </w:rPr>
        <w:t>мониторинга качества образования в</w:t>
      </w:r>
      <w:r w:rsidR="002A7A44">
        <w:rPr>
          <w:color w:val="000000"/>
        </w:rPr>
        <w:t xml:space="preserve"> </w:t>
      </w:r>
      <w:r w:rsidRPr="00240B5D">
        <w:rPr>
          <w:color w:val="000000"/>
        </w:rPr>
        <w:t xml:space="preserve">ДОУ. </w:t>
      </w:r>
    </w:p>
    <w:p w:rsidR="00DF5E83" w:rsidRPr="00240B5D" w:rsidRDefault="00DF5E83" w:rsidP="00E079C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ab/>
        <w:t>Основные направления кадровой политики (стратегия управленческой деятельности детского сада):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1. Создание условий для повышения профессиональной компетентности педагогов (через курсы повышения квалификации, профессиональную переподготовку, аттестацию, обучение).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2</w:t>
      </w:r>
      <w:r w:rsidRPr="00240B5D">
        <w:t xml:space="preserve">. </w:t>
      </w:r>
      <w:r w:rsidRPr="00240B5D">
        <w:rPr>
          <w:rFonts w:ascii="Times New Roman" w:hAnsi="Times New Roman" w:cs="Times New Roman"/>
          <w:sz w:val="24"/>
          <w:szCs w:val="24"/>
        </w:rPr>
        <w:t>Формирование мотивации педагогов к профессиональному росту и развитию (заинтересованность в педагогической деятельности, система морального и материального стимулирования, создание в ДОУ здоровой конкуренции среди педагогов и специалистов).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3. Создание условий для самореализации педагогов в профессиональной деятельности (конкурсы  профессионального мастерства, авторские, методические разработки, творческие работы, карьерный рост, психологическая удовлетворенность в своей деятельности).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 xml:space="preserve">4. Профилактика профессионального выгорания педагогов (через систему </w:t>
      </w:r>
      <w:proofErr w:type="spellStart"/>
      <w:r w:rsidRPr="00240B5D">
        <w:rPr>
          <w:rFonts w:ascii="Times New Roman" w:hAnsi="Times New Roman" w:cs="Times New Roman"/>
          <w:sz w:val="24"/>
          <w:szCs w:val="24"/>
        </w:rPr>
        <w:t>психотехнологий</w:t>
      </w:r>
      <w:proofErr w:type="spellEnd"/>
      <w:r w:rsidRPr="00240B5D">
        <w:rPr>
          <w:rFonts w:ascii="Times New Roman" w:hAnsi="Times New Roman" w:cs="Times New Roman"/>
          <w:sz w:val="24"/>
          <w:szCs w:val="24"/>
        </w:rPr>
        <w:t>, тренингов).</w:t>
      </w:r>
    </w:p>
    <w:p w:rsidR="00DF5E83" w:rsidRPr="00240B5D" w:rsidRDefault="00DF5E83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5. Обеспечение благоприятного психологического микроклимата в коллективе, управление конфликтами.</w:t>
      </w:r>
    </w:p>
    <w:p w:rsidR="0083086A" w:rsidRPr="00240B5D" w:rsidRDefault="0083086A" w:rsidP="0083086A">
      <w:pPr>
        <w:spacing w:after="0" w:line="3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 xml:space="preserve">Главной задачей деятельности ДОУ является разработка новых подходов к дошкольному образованию, </w:t>
      </w:r>
      <w:proofErr w:type="spellStart"/>
      <w:r w:rsidRPr="00240B5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4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B5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40B5D">
        <w:rPr>
          <w:rFonts w:ascii="Times New Roman" w:hAnsi="Times New Roman" w:cs="Times New Roman"/>
          <w:sz w:val="24"/>
          <w:szCs w:val="24"/>
        </w:rPr>
        <w:t>-образовательного процесса.</w:t>
      </w:r>
    </w:p>
    <w:p w:rsidR="0083086A" w:rsidRPr="00240B5D" w:rsidRDefault="0083086A" w:rsidP="0083086A">
      <w:pPr>
        <w:spacing w:after="0" w:line="30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lastRenderedPageBreak/>
        <w:t>Реализация этих функций позволяет качественно осуществлять управление ДОУ.</w:t>
      </w:r>
    </w:p>
    <w:p w:rsidR="0083086A" w:rsidRPr="00240B5D" w:rsidRDefault="0083086A" w:rsidP="0083086A">
      <w:pPr>
        <w:spacing w:after="0" w:line="300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Для эффективного управления ДОУ создается  ряд  условий:</w:t>
      </w:r>
    </w:p>
    <w:p w:rsidR="0083086A" w:rsidRPr="00240B5D" w:rsidRDefault="0083086A" w:rsidP="00695540">
      <w:pPr>
        <w:numPr>
          <w:ilvl w:val="0"/>
          <w:numId w:val="17"/>
        </w:numPr>
        <w:spacing w:after="0" w:line="300" w:lineRule="atLeast"/>
        <w:ind w:left="0" w:firstLine="425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управление представляет комплекс воздействий  имеющих ясную цель;</w:t>
      </w:r>
    </w:p>
    <w:p w:rsidR="0083086A" w:rsidRPr="00240B5D" w:rsidRDefault="0083086A" w:rsidP="00695540">
      <w:pPr>
        <w:numPr>
          <w:ilvl w:val="0"/>
          <w:numId w:val="17"/>
        </w:numPr>
        <w:spacing w:after="0" w:line="300" w:lineRule="atLeast"/>
        <w:ind w:left="0" w:firstLine="425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всегда вырабатывается несколько решений, из них выбирается лучшее;</w:t>
      </w:r>
    </w:p>
    <w:p w:rsidR="0083086A" w:rsidRPr="00240B5D" w:rsidRDefault="0083086A" w:rsidP="00695540">
      <w:pPr>
        <w:numPr>
          <w:ilvl w:val="0"/>
          <w:numId w:val="17"/>
        </w:numPr>
        <w:spacing w:after="0" w:line="300" w:lineRule="atLeast"/>
        <w:ind w:left="0" w:firstLine="425"/>
        <w:rPr>
          <w:rFonts w:ascii="Times New Roman" w:hAnsi="Times New Roman" w:cs="Times New Roman"/>
          <w:b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определяются критерии эффективности принимаемых решений.</w:t>
      </w:r>
    </w:p>
    <w:p w:rsidR="0083086A" w:rsidRPr="00240B5D" w:rsidRDefault="0083086A" w:rsidP="0083086A">
      <w:pPr>
        <w:spacing w:after="0" w:line="3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Информационно-аналитическая деятельность является основным инструментом управления дошкольным учреждением, дает возможность координировать работу всех подразделений ДОУ.</w:t>
      </w:r>
    </w:p>
    <w:p w:rsidR="000B158C" w:rsidRPr="00240B5D" w:rsidRDefault="00E921BA" w:rsidP="00240B5D">
      <w:pPr>
        <w:pStyle w:val="a5"/>
        <w:shd w:val="clear" w:color="auto" w:fill="FFFFFF"/>
        <w:spacing w:before="0" w:beforeAutospacing="0" w:after="0" w:afterAutospacing="0" w:line="300" w:lineRule="atLeast"/>
        <w:ind w:firstLine="425"/>
        <w:jc w:val="both"/>
        <w:textAlignment w:val="baseline"/>
        <w:rPr>
          <w:color w:val="000000"/>
        </w:rPr>
      </w:pPr>
      <w:r w:rsidRPr="00240B5D">
        <w:rPr>
          <w:color w:val="000000"/>
        </w:rPr>
        <w:t xml:space="preserve">В структурно - функциональную схему управления включаются все субъекты управленческого процесса, предусмотренные нормативными документами, локальными актами </w:t>
      </w:r>
      <w:r w:rsidR="00DF5E83" w:rsidRPr="00240B5D">
        <w:rPr>
          <w:color w:val="000000"/>
        </w:rPr>
        <w:t>учреждения</w:t>
      </w:r>
      <w:r w:rsidRPr="00240B5D">
        <w:rPr>
          <w:color w:val="000000"/>
        </w:rPr>
        <w:t>. При организации управления администрация ориентируется на показатели сбалансированности прав, полномочий, ответственности, реализуемости управленческих решений, вовлеченности участников образовательного процесса в их выработку, согласованности в деятельности всех подразделений и должностных лиц, баланс централизации и децентрализации, оптимальности построения организационной структуры, непротиворечивости управленческих решений, чувствительности объекта управления к управляющим</w:t>
      </w:r>
      <w:r w:rsidR="00DF5E83" w:rsidRPr="00240B5D">
        <w:rPr>
          <w:color w:val="000000"/>
        </w:rPr>
        <w:t xml:space="preserve"> воздействиям. </w:t>
      </w:r>
      <w:r w:rsidRPr="00240B5D">
        <w:rPr>
          <w:color w:val="000000"/>
        </w:rPr>
        <w:t xml:space="preserve">Основные решения принимаются </w:t>
      </w:r>
      <w:r w:rsidR="006265AA" w:rsidRPr="00240B5D">
        <w:rPr>
          <w:color w:val="000000"/>
        </w:rPr>
        <w:t xml:space="preserve">управляющим советом, </w:t>
      </w:r>
      <w:r w:rsidR="000B158C" w:rsidRPr="00240B5D">
        <w:rPr>
          <w:color w:val="000000"/>
        </w:rPr>
        <w:t xml:space="preserve">общим </w:t>
      </w:r>
      <w:r w:rsidR="006265AA" w:rsidRPr="00240B5D">
        <w:rPr>
          <w:color w:val="000000"/>
        </w:rPr>
        <w:t xml:space="preserve">собранием трудового коллектива, советом родителей, </w:t>
      </w:r>
      <w:r w:rsidRPr="00240B5D">
        <w:rPr>
          <w:color w:val="000000"/>
        </w:rPr>
        <w:t>педагогическим</w:t>
      </w:r>
      <w:r w:rsidR="006265AA" w:rsidRPr="00240B5D">
        <w:rPr>
          <w:color w:val="000000"/>
        </w:rPr>
        <w:t xml:space="preserve"> советом и заведующим ДОУ</w:t>
      </w:r>
      <w:r w:rsidRPr="00240B5D">
        <w:rPr>
          <w:color w:val="000000"/>
        </w:rPr>
        <w:t>, а организация по их выполнению осуще</w:t>
      </w:r>
      <w:r w:rsidR="006265AA" w:rsidRPr="00240B5D">
        <w:rPr>
          <w:color w:val="000000"/>
        </w:rPr>
        <w:t xml:space="preserve">ствляется исходя из функционала сотрудников. </w:t>
      </w:r>
      <w:r w:rsidRPr="00240B5D">
        <w:rPr>
          <w:color w:val="000000"/>
        </w:rPr>
        <w:t xml:space="preserve">В перечень планирующей, учетной, отчетной документации, банков данных используемых в управлении образовательным процессом, включены формы документов ведущихся в </w:t>
      </w:r>
      <w:r w:rsidR="006265AA" w:rsidRPr="00240B5D">
        <w:rPr>
          <w:color w:val="000000"/>
        </w:rPr>
        <w:t>детском саду</w:t>
      </w:r>
      <w:r w:rsidRPr="00240B5D">
        <w:rPr>
          <w:color w:val="000000"/>
        </w:rPr>
        <w:t>, а также сформированные массивы информации</w:t>
      </w:r>
      <w:r w:rsidR="000B158C" w:rsidRPr="00240B5D">
        <w:rPr>
          <w:color w:val="000000"/>
        </w:rPr>
        <w:t xml:space="preserve">. </w:t>
      </w:r>
    </w:p>
    <w:p w:rsidR="00E921BA" w:rsidRPr="00240B5D" w:rsidRDefault="000B158C" w:rsidP="00E079C4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240B5D">
        <w:rPr>
          <w:color w:val="000000"/>
        </w:rPr>
        <w:tab/>
      </w:r>
      <w:r w:rsidR="00E921BA" w:rsidRPr="00240B5D">
        <w:rPr>
          <w:color w:val="000000"/>
        </w:rPr>
        <w:t xml:space="preserve">Состав управленческой команды: </w:t>
      </w:r>
      <w:r w:rsidR="006265AA" w:rsidRPr="00240B5D">
        <w:rPr>
          <w:color w:val="000000"/>
        </w:rPr>
        <w:t xml:space="preserve">заведующий, старшие воспитатели, главный бухгалтер, </w:t>
      </w:r>
      <w:r w:rsidR="00E921BA" w:rsidRPr="00240B5D">
        <w:rPr>
          <w:color w:val="000000"/>
        </w:rPr>
        <w:t xml:space="preserve"> заместитель </w:t>
      </w:r>
      <w:r w:rsidR="006265AA" w:rsidRPr="00240B5D">
        <w:rPr>
          <w:color w:val="000000"/>
        </w:rPr>
        <w:t xml:space="preserve">заведующего </w:t>
      </w:r>
      <w:r w:rsidR="00E921BA" w:rsidRPr="00240B5D">
        <w:rPr>
          <w:color w:val="000000"/>
        </w:rPr>
        <w:t xml:space="preserve"> по АХР, </w:t>
      </w:r>
      <w:r w:rsidR="006265AA" w:rsidRPr="00240B5D">
        <w:rPr>
          <w:color w:val="000000"/>
        </w:rPr>
        <w:t xml:space="preserve">врач – педиатр. </w:t>
      </w:r>
      <w:r w:rsidR="00E921BA" w:rsidRPr="00240B5D">
        <w:rPr>
          <w:color w:val="000000"/>
        </w:rPr>
        <w:t xml:space="preserve">Данная структура соответствует функциональным задачам, обеспечению миссии образовательного учреждения. </w:t>
      </w:r>
    </w:p>
    <w:p w:rsidR="00993796" w:rsidRPr="00240B5D" w:rsidRDefault="00E921BA" w:rsidP="00E079C4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B5D">
        <w:rPr>
          <w:rFonts w:ascii="Times New Roman" w:hAnsi="Times New Roman" w:cs="Times New Roman"/>
          <w:color w:val="000000"/>
          <w:sz w:val="24"/>
          <w:szCs w:val="24"/>
        </w:rPr>
        <w:t xml:space="preserve">Управленческая команда демонстрирует понимание целей и задач, </w:t>
      </w:r>
      <w:r w:rsidR="006265AA" w:rsidRPr="00240B5D">
        <w:rPr>
          <w:rFonts w:ascii="Times New Roman" w:hAnsi="Times New Roman" w:cs="Times New Roman"/>
          <w:color w:val="000000"/>
          <w:sz w:val="24"/>
          <w:szCs w:val="24"/>
        </w:rPr>
        <w:t>стремление улучшить качество деятельности учреждения</w:t>
      </w:r>
      <w:r w:rsidRPr="00240B5D">
        <w:rPr>
          <w:rFonts w:ascii="Times New Roman" w:hAnsi="Times New Roman" w:cs="Times New Roman"/>
          <w:color w:val="000000"/>
          <w:sz w:val="24"/>
          <w:szCs w:val="24"/>
        </w:rPr>
        <w:t xml:space="preserve">, характеризуется ответственностью, лидерством на своем примере, стремлением к познанию новых образовательных инициатив, творческих и инновационных разработок, их внедрению в практику </w:t>
      </w:r>
      <w:r w:rsidR="006265AA" w:rsidRPr="00240B5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40B5D">
        <w:rPr>
          <w:rFonts w:ascii="Times New Roman" w:hAnsi="Times New Roman" w:cs="Times New Roman"/>
          <w:color w:val="000000"/>
          <w:sz w:val="24"/>
          <w:szCs w:val="24"/>
        </w:rPr>
        <w:t>ОУ. Отмечается положительная динамика в работе по самодиагностике деятельности, выявлению проблем, их причин, следст</w:t>
      </w:r>
      <w:r w:rsidR="006265AA" w:rsidRPr="00240B5D">
        <w:rPr>
          <w:rFonts w:ascii="Times New Roman" w:hAnsi="Times New Roman" w:cs="Times New Roman"/>
          <w:color w:val="000000"/>
          <w:sz w:val="24"/>
          <w:szCs w:val="24"/>
        </w:rPr>
        <w:t>вий</w:t>
      </w:r>
      <w:r w:rsidRPr="00240B5D">
        <w:rPr>
          <w:rFonts w:ascii="Times New Roman" w:hAnsi="Times New Roman" w:cs="Times New Roman"/>
          <w:color w:val="000000"/>
          <w:sz w:val="24"/>
          <w:szCs w:val="24"/>
        </w:rPr>
        <w:t xml:space="preserve">, а в результате </w:t>
      </w:r>
      <w:r w:rsidR="006265AA" w:rsidRPr="00240B5D">
        <w:rPr>
          <w:rFonts w:ascii="Times New Roman" w:hAnsi="Times New Roman" w:cs="Times New Roman"/>
          <w:color w:val="000000"/>
          <w:sz w:val="24"/>
          <w:szCs w:val="24"/>
        </w:rPr>
        <w:t xml:space="preserve">чего определяются пути </w:t>
      </w:r>
      <w:r w:rsidRPr="00240B5D">
        <w:rPr>
          <w:rFonts w:ascii="Times New Roman" w:hAnsi="Times New Roman" w:cs="Times New Roman"/>
          <w:color w:val="000000"/>
          <w:sz w:val="24"/>
          <w:szCs w:val="24"/>
        </w:rPr>
        <w:t xml:space="preserve"> минимизации или устранения причин</w:t>
      </w:r>
      <w:r w:rsidR="006265AA" w:rsidRPr="00240B5D">
        <w:rPr>
          <w:rFonts w:ascii="Times New Roman" w:hAnsi="Times New Roman" w:cs="Times New Roman"/>
          <w:color w:val="000000"/>
          <w:sz w:val="24"/>
          <w:szCs w:val="24"/>
        </w:rPr>
        <w:t>, принимаются управленческие решения</w:t>
      </w:r>
      <w:r w:rsidRPr="00240B5D">
        <w:rPr>
          <w:rFonts w:ascii="Times New Roman" w:hAnsi="Times New Roman" w:cs="Times New Roman"/>
          <w:color w:val="000000"/>
          <w:sz w:val="24"/>
          <w:szCs w:val="24"/>
        </w:rPr>
        <w:t>. Члены административной команды принимают меры к повышению мотивации коллектива на обеспечение качества образовательного процесса, повышение уровня квалификации, педагогической компетентности.</w:t>
      </w:r>
    </w:p>
    <w:p w:rsidR="00FC2DD4" w:rsidRPr="00240B5D" w:rsidRDefault="00993796" w:rsidP="00E079C4">
      <w:pPr>
        <w:spacing w:after="0" w:line="3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240B5D">
        <w:rPr>
          <w:rFonts w:ascii="Times New Roman" w:hAnsi="Times New Roman" w:cs="Times New Roman"/>
          <w:sz w:val="24"/>
          <w:szCs w:val="24"/>
        </w:rPr>
        <w:t>Одной из важных задач руководителя является создание системы мониторинга качества образования в ДОУ.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E83D20" w:rsidRPr="00240B5D" w:rsidTr="005C78EB">
        <w:tc>
          <w:tcPr>
            <w:tcW w:w="3369" w:type="dxa"/>
          </w:tcPr>
          <w:p w:rsidR="00E83D20" w:rsidRPr="00240B5D" w:rsidRDefault="00E83D20" w:rsidP="00240B5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Наиболее сильные аспекты управления</w:t>
            </w:r>
          </w:p>
        </w:tc>
        <w:tc>
          <w:tcPr>
            <w:tcW w:w="6945" w:type="dxa"/>
          </w:tcPr>
          <w:p w:rsidR="00E83D20" w:rsidRPr="00240B5D" w:rsidRDefault="00E83D2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факторы повлияли на результат</w:t>
            </w:r>
          </w:p>
        </w:tc>
      </w:tr>
      <w:tr w:rsidR="00E83D20" w:rsidRPr="00240B5D" w:rsidTr="005C78EB">
        <w:tc>
          <w:tcPr>
            <w:tcW w:w="3369" w:type="dxa"/>
          </w:tcPr>
          <w:p w:rsidR="00E83D20" w:rsidRPr="00240B5D" w:rsidRDefault="00E83D20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планирование деятельности</w:t>
            </w:r>
          </w:p>
        </w:tc>
        <w:tc>
          <w:tcPr>
            <w:tcW w:w="6945" w:type="dxa"/>
          </w:tcPr>
          <w:p w:rsidR="00E83D20" w:rsidRPr="00240B5D" w:rsidRDefault="00240B5D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B158C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еализация </w:t>
            </w:r>
            <w:r w:rsidR="00E83D20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развития</w:t>
            </w:r>
          </w:p>
        </w:tc>
      </w:tr>
      <w:tr w:rsidR="00BC2900" w:rsidRPr="00240B5D" w:rsidTr="005C78EB">
        <w:tc>
          <w:tcPr>
            <w:tcW w:w="3369" w:type="dxa"/>
          </w:tcPr>
          <w:p w:rsidR="00BC2900" w:rsidRPr="00240B5D" w:rsidRDefault="00BC2900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6945" w:type="dxa"/>
          </w:tcPr>
          <w:p w:rsidR="00BC2900" w:rsidRPr="00240B5D" w:rsidRDefault="002E469D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Скоординированность</w:t>
            </w:r>
            <w:proofErr w:type="spellEnd"/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действий административной команды</w:t>
            </w:r>
          </w:p>
        </w:tc>
      </w:tr>
      <w:tr w:rsidR="00E83D20" w:rsidRPr="00240B5D" w:rsidTr="005C78EB">
        <w:tc>
          <w:tcPr>
            <w:tcW w:w="3369" w:type="dxa"/>
          </w:tcPr>
          <w:p w:rsidR="00E83D20" w:rsidRPr="00240B5D" w:rsidRDefault="00E83D20" w:rsidP="00240B5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профессионального роста</w:t>
            </w:r>
          </w:p>
        </w:tc>
        <w:tc>
          <w:tcPr>
            <w:tcW w:w="6945" w:type="dxa"/>
          </w:tcPr>
          <w:p w:rsidR="00E83D20" w:rsidRPr="00240B5D" w:rsidRDefault="000B158C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3D20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своение новых технологий для оптимизации образовательного процесса и обеспечения реализации федеральных государственных образовательных стандартов  </w:t>
            </w:r>
            <w:proofErr w:type="gramStart"/>
            <w:r w:rsidR="00E83D20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E83D20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7205" w:rsidRPr="00240B5D" w:rsidTr="005C78EB">
        <w:tc>
          <w:tcPr>
            <w:tcW w:w="3369" w:type="dxa"/>
          </w:tcPr>
          <w:p w:rsidR="00AD7205" w:rsidRPr="00240B5D" w:rsidRDefault="00AD720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Успешная кадровая политика в ДОУ</w:t>
            </w:r>
          </w:p>
        </w:tc>
        <w:tc>
          <w:tcPr>
            <w:tcW w:w="6945" w:type="dxa"/>
          </w:tcPr>
          <w:p w:rsidR="00AD7205" w:rsidRPr="00240B5D" w:rsidRDefault="00AD7205" w:rsidP="00E079C4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административная команда</w:t>
            </w:r>
          </w:p>
          <w:p w:rsidR="00AD7205" w:rsidRPr="00240B5D" w:rsidRDefault="00AD7205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Демократический стиль руководства</w:t>
            </w:r>
          </w:p>
          <w:p w:rsidR="00AD7205" w:rsidRPr="00240B5D" w:rsidRDefault="00AD7205" w:rsidP="00E079C4">
            <w:pPr>
              <w:spacing w:line="30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Результативность внутрифирменного обучения педагогов.</w:t>
            </w:r>
          </w:p>
          <w:p w:rsidR="00AD7205" w:rsidRPr="00240B5D" w:rsidRDefault="00AD720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сопровождение и поддержка инициатив педагогов.</w:t>
            </w:r>
          </w:p>
        </w:tc>
      </w:tr>
      <w:tr w:rsidR="00AD7205" w:rsidRPr="00240B5D" w:rsidTr="005C78EB">
        <w:tc>
          <w:tcPr>
            <w:tcW w:w="3369" w:type="dxa"/>
          </w:tcPr>
          <w:p w:rsidR="00AD7205" w:rsidRPr="00240B5D" w:rsidRDefault="00AD7205" w:rsidP="00240B5D">
            <w:pPr>
              <w:spacing w:line="300" w:lineRule="atLeast"/>
              <w:rPr>
                <w:color w:val="000000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персоналом с учетом психологических особенностей работника</w:t>
            </w:r>
          </w:p>
        </w:tc>
        <w:tc>
          <w:tcPr>
            <w:tcW w:w="6945" w:type="dxa"/>
          </w:tcPr>
          <w:p w:rsidR="00AD7205" w:rsidRPr="00240B5D" w:rsidRDefault="00AD7205" w:rsidP="00E079C4">
            <w:pPr>
              <w:spacing w:line="30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работы, знание психологии, самообразование, прохождение курсовой подготовки</w:t>
            </w:r>
          </w:p>
        </w:tc>
      </w:tr>
      <w:tr w:rsidR="00AD7205" w:rsidRPr="00240B5D" w:rsidTr="005C78EB">
        <w:tc>
          <w:tcPr>
            <w:tcW w:w="3369" w:type="dxa"/>
          </w:tcPr>
          <w:p w:rsidR="00AD7205" w:rsidRPr="00240B5D" w:rsidRDefault="00AD7205" w:rsidP="00E079C4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преумножение контингента воспитанников</w:t>
            </w:r>
          </w:p>
        </w:tc>
        <w:tc>
          <w:tcPr>
            <w:tcW w:w="6945" w:type="dxa"/>
          </w:tcPr>
          <w:p w:rsidR="00240B5D" w:rsidRDefault="00240B5D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консультационного пункта</w:t>
            </w:r>
          </w:p>
          <w:p w:rsidR="00A21B43" w:rsidRDefault="00A21B43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ДОУ в МСО</w:t>
            </w:r>
          </w:p>
          <w:p w:rsidR="00A21B43" w:rsidRPr="00240B5D" w:rsidRDefault="00A21B43" w:rsidP="00E079C4">
            <w:pPr>
              <w:spacing w:line="300" w:lineRule="atLeas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дополнительного образования</w:t>
            </w:r>
          </w:p>
        </w:tc>
      </w:tr>
    </w:tbl>
    <w:p w:rsidR="00E83D20" w:rsidRPr="00240B5D" w:rsidRDefault="00E83D20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E83D20" w:rsidRPr="00240B5D" w:rsidTr="005C78EB">
        <w:tc>
          <w:tcPr>
            <w:tcW w:w="3369" w:type="dxa"/>
          </w:tcPr>
          <w:p w:rsidR="00E83D20" w:rsidRPr="00240B5D" w:rsidRDefault="00E83D2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Сферы улучшения</w:t>
            </w:r>
          </w:p>
        </w:tc>
        <w:tc>
          <w:tcPr>
            <w:tcW w:w="6945" w:type="dxa"/>
          </w:tcPr>
          <w:p w:rsidR="00E83D20" w:rsidRPr="00240B5D" w:rsidRDefault="00E83D2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E83D20" w:rsidRPr="00240B5D" w:rsidTr="005C78EB">
        <w:tc>
          <w:tcPr>
            <w:tcW w:w="3369" w:type="dxa"/>
          </w:tcPr>
          <w:p w:rsidR="00E83D20" w:rsidRPr="00240B5D" w:rsidRDefault="00AD7205" w:rsidP="00240B5D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включения в процесс подготовки и принятия стратегических управленческих </w:t>
            </w:r>
            <w:proofErr w:type="gramStart"/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 представителей всех категорий участников образовательного процесса</w:t>
            </w:r>
            <w:proofErr w:type="gramEnd"/>
          </w:p>
        </w:tc>
        <w:tc>
          <w:tcPr>
            <w:tcW w:w="6945" w:type="dxa"/>
          </w:tcPr>
          <w:p w:rsidR="00E83D20" w:rsidRPr="00240B5D" w:rsidRDefault="00AD7205" w:rsidP="00240B5D">
            <w:pPr>
              <w:pStyle w:val="a5"/>
              <w:spacing w:before="0" w:beforeAutospacing="0" w:after="0" w:afterAutospacing="0" w:line="300" w:lineRule="atLeast"/>
              <w:ind w:left="30" w:right="30"/>
              <w:textAlignment w:val="baseline"/>
              <w:rPr>
                <w:color w:val="000000"/>
              </w:rPr>
            </w:pPr>
            <w:r w:rsidRPr="00240B5D">
              <w:rPr>
                <w:color w:val="000000"/>
              </w:rPr>
              <w:t>Обучение членов административной команды   методике,</w:t>
            </w:r>
            <w:r w:rsidRPr="00240B5D">
              <w:rPr>
                <w:rStyle w:val="apple-converted-space"/>
                <w:color w:val="000000"/>
              </w:rPr>
              <w:t> </w:t>
            </w:r>
            <w:r w:rsidRPr="00240B5D">
              <w:rPr>
                <w:color w:val="000000"/>
                <w:bdr w:val="none" w:sz="0" w:space="0" w:color="auto" w:frame="1"/>
              </w:rPr>
              <w:t xml:space="preserve"> технологии </w:t>
            </w:r>
            <w:r w:rsidRPr="00240B5D">
              <w:rPr>
                <w:color w:val="000000"/>
              </w:rPr>
              <w:t>управления</w:t>
            </w:r>
            <w:r w:rsidRPr="00240B5D">
              <w:rPr>
                <w:rStyle w:val="apple-converted-space"/>
                <w:color w:val="000000"/>
              </w:rPr>
              <w:t> </w:t>
            </w:r>
            <w:r w:rsidRPr="00240B5D">
              <w:rPr>
                <w:color w:val="000000"/>
              </w:rPr>
              <w:t>в образовательном процессе. Основа: менеджмент в образовании.</w:t>
            </w:r>
          </w:p>
          <w:p w:rsidR="000B158C" w:rsidRPr="00240B5D" w:rsidRDefault="000B158C" w:rsidP="00240B5D">
            <w:pPr>
              <w:pStyle w:val="a5"/>
              <w:spacing w:before="0" w:beforeAutospacing="0" w:after="0" w:afterAutospacing="0" w:line="300" w:lineRule="atLeast"/>
              <w:ind w:left="30" w:right="30"/>
              <w:textAlignment w:val="baseline"/>
              <w:rPr>
                <w:color w:val="000000"/>
              </w:rPr>
            </w:pPr>
          </w:p>
        </w:tc>
      </w:tr>
      <w:tr w:rsidR="00E83D20" w:rsidRPr="00240B5D" w:rsidTr="005C78EB">
        <w:tc>
          <w:tcPr>
            <w:tcW w:w="3369" w:type="dxa"/>
          </w:tcPr>
          <w:p w:rsidR="00E83D20" w:rsidRPr="00240B5D" w:rsidRDefault="00AD7205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 управления</w:t>
            </w:r>
          </w:p>
        </w:tc>
        <w:tc>
          <w:tcPr>
            <w:tcW w:w="6945" w:type="dxa"/>
          </w:tcPr>
          <w:p w:rsidR="00AD7205" w:rsidRPr="00240B5D" w:rsidRDefault="00AD7205" w:rsidP="00E079C4">
            <w:pPr>
              <w:pStyle w:val="a5"/>
              <w:spacing w:before="0" w:beforeAutospacing="0" w:after="0" w:afterAutospacing="0" w:line="300" w:lineRule="atLeast"/>
              <w:ind w:left="30" w:right="30"/>
              <w:textAlignment w:val="baseline"/>
              <w:rPr>
                <w:color w:val="000000"/>
              </w:rPr>
            </w:pPr>
            <w:r w:rsidRPr="00240B5D">
              <w:rPr>
                <w:color w:val="000000"/>
              </w:rPr>
              <w:t>Обеспечение рабочих мест персонала информационно-технологическим оборудованием.</w:t>
            </w:r>
          </w:p>
          <w:p w:rsidR="00E83D20" w:rsidRPr="00240B5D" w:rsidRDefault="00BC2900" w:rsidP="000B4D03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D7205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бучение персонала использ</w:t>
            </w:r>
            <w:r w:rsidR="005C78EB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</w:t>
            </w:r>
            <w:r w:rsidR="000B4D03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5C78EB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программного комплекса «</w:t>
            </w:r>
            <w:r w:rsidR="00AD7205" w:rsidRPr="0024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АСИОУ»</w:t>
            </w:r>
          </w:p>
        </w:tc>
      </w:tr>
      <w:tr w:rsidR="00E83D20" w:rsidTr="005C78EB">
        <w:tc>
          <w:tcPr>
            <w:tcW w:w="3369" w:type="dxa"/>
          </w:tcPr>
          <w:p w:rsidR="00E83D20" w:rsidRPr="00240B5D" w:rsidRDefault="00BC290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политика</w:t>
            </w:r>
          </w:p>
        </w:tc>
        <w:tc>
          <w:tcPr>
            <w:tcW w:w="6945" w:type="dxa"/>
          </w:tcPr>
          <w:p w:rsidR="00BC2900" w:rsidRPr="00240B5D" w:rsidRDefault="00BC2900" w:rsidP="00240B5D">
            <w:pPr>
              <w:spacing w:line="30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процессом профессионального роста сотрудников и методического сопровождения пед</w:t>
            </w:r>
            <w:r w:rsidR="00063658"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агогов: повышение квалификации, </w:t>
            </w: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подготовка, внутрифирменное обучение.</w:t>
            </w:r>
          </w:p>
          <w:p w:rsidR="00E83D20" w:rsidRPr="00E83D20" w:rsidRDefault="00BC2900" w:rsidP="00E079C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системы стимулирования педагогов, направленной на достижение качества </w:t>
            </w:r>
            <w:r w:rsidR="000B158C"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эффективности </w:t>
            </w:r>
            <w:r w:rsidRPr="00240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деятельности.</w:t>
            </w:r>
          </w:p>
        </w:tc>
      </w:tr>
    </w:tbl>
    <w:p w:rsidR="000B158C" w:rsidRDefault="000B158C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41E" w:rsidRDefault="00684F66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b/>
          <w:sz w:val="24"/>
          <w:szCs w:val="24"/>
        </w:rPr>
        <w:t xml:space="preserve">Насколько в целом </w:t>
      </w:r>
      <w:r w:rsidR="0044054D">
        <w:rPr>
          <w:rFonts w:ascii="Times New Roman" w:eastAsia="Times New Roman" w:hAnsi="Times New Roman" w:cs="Times New Roman"/>
          <w:b/>
          <w:sz w:val="24"/>
          <w:szCs w:val="24"/>
        </w:rPr>
        <w:t>в ДОУ обеспечивается</w:t>
      </w:r>
      <w:r w:rsidR="00C552BC">
        <w:rPr>
          <w:rFonts w:ascii="Times New Roman" w:eastAsia="Times New Roman" w:hAnsi="Times New Roman" w:cs="Times New Roman"/>
          <w:b/>
          <w:sz w:val="24"/>
          <w:szCs w:val="24"/>
        </w:rPr>
        <w:t xml:space="preserve"> качество предоставления</w:t>
      </w:r>
      <w:r w:rsidR="00B3059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образовательных услуг</w:t>
      </w:r>
      <w:r w:rsidRPr="001B6BF9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r w:rsidR="00C96B85">
        <w:rPr>
          <w:rFonts w:ascii="Times New Roman" w:eastAsia="Times New Roman" w:hAnsi="Times New Roman" w:cs="Times New Roman"/>
          <w:b/>
          <w:sz w:val="24"/>
          <w:szCs w:val="24"/>
        </w:rPr>
        <w:t>(эффективность деятельности учреждения по всем направлениям)</w:t>
      </w:r>
    </w:p>
    <w:p w:rsidR="00694CE0" w:rsidRPr="001B6BF9" w:rsidRDefault="00694CE0" w:rsidP="00E079C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567"/>
      </w:tblGrid>
      <w:tr w:rsidR="00684F66" w:rsidRPr="001B6BF9" w:rsidTr="007E76B5">
        <w:trPr>
          <w:cantSplit/>
          <w:trHeight w:val="1"/>
        </w:trPr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Превосходно</w:t>
            </w:r>
          </w:p>
        </w:tc>
      </w:tr>
      <w:tr w:rsidR="00684F66" w:rsidRPr="001B6BF9" w:rsidTr="007E76B5">
        <w:trPr>
          <w:trHeight w:val="1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AF1FF1" w:rsidRDefault="00684F66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0B4D0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F66" w:rsidRPr="001B6BF9" w:rsidRDefault="00684F66" w:rsidP="00E079C4">
            <w:pPr>
              <w:spacing w:after="0"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4CE0" w:rsidRDefault="00694CE0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41E" w:rsidRDefault="00684F66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BF9">
        <w:rPr>
          <w:rFonts w:ascii="Times New Roman" w:eastAsia="Times New Roman" w:hAnsi="Times New Roman" w:cs="Times New Roman"/>
          <w:sz w:val="24"/>
          <w:szCs w:val="24"/>
        </w:rPr>
        <w:t>Оценка "</w:t>
      </w:r>
      <w:r w:rsidR="000B4D03">
        <w:rPr>
          <w:rFonts w:ascii="Times New Roman" w:eastAsia="Times New Roman" w:hAnsi="Times New Roman" w:cs="Times New Roman"/>
          <w:sz w:val="24"/>
          <w:szCs w:val="24"/>
        </w:rPr>
        <w:t>3,66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" выставлена на основании результативности работы и развития учреждения за </w:t>
      </w:r>
      <w:r w:rsidR="00A21B43">
        <w:rPr>
          <w:rFonts w:ascii="Times New Roman" w:eastAsia="Times New Roman" w:hAnsi="Times New Roman" w:cs="Times New Roman"/>
          <w:sz w:val="24"/>
          <w:szCs w:val="24"/>
        </w:rPr>
        <w:t>2017 год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с учетом опроса, анкетир</w:t>
      </w:r>
      <w:r>
        <w:rPr>
          <w:rFonts w:ascii="Times New Roman" w:eastAsia="Times New Roman" w:hAnsi="Times New Roman" w:cs="Times New Roman"/>
          <w:sz w:val="24"/>
          <w:szCs w:val="24"/>
        </w:rPr>
        <w:t>ования участников образовательных отношений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анализа показателей результативности работы детского сада, </w:t>
      </w:r>
      <w:r w:rsidR="000B158C">
        <w:rPr>
          <w:rFonts w:ascii="Times New Roman" w:eastAsia="Times New Roman" w:hAnsi="Times New Roman" w:cs="Times New Roman"/>
          <w:sz w:val="24"/>
          <w:szCs w:val="24"/>
        </w:rPr>
        <w:t>внешнего оценивания:</w:t>
      </w:r>
    </w:p>
    <w:p w:rsidR="00694CE0" w:rsidRDefault="00694CE0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02A" w:rsidRDefault="00B9502A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72150" cy="4267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B158C" w:rsidRPr="00D2041E" w:rsidRDefault="00D2041E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2041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Условные обозначения: </w:t>
      </w:r>
    </w:p>
    <w:p w:rsidR="00D2041E" w:rsidRDefault="00D2041E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ИС – индивидуальное сопровождение</w:t>
      </w:r>
    </w:p>
    <w:p w:rsidR="00D2041E" w:rsidRDefault="00D2041E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ВС – воспитательная система</w:t>
      </w:r>
    </w:p>
    <w:p w:rsidR="00D2041E" w:rsidRDefault="00D2041E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ОП – образовательная программа</w:t>
      </w:r>
    </w:p>
    <w:p w:rsidR="007A72E7" w:rsidRDefault="007A72E7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F66" w:rsidRDefault="00684F66" w:rsidP="00E079C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Успешность работы ДОУ достигается за счет:</w:t>
      </w:r>
    </w:p>
    <w:p w:rsidR="00684F66" w:rsidRDefault="00684F66" w:rsidP="00695540">
      <w:pPr>
        <w:pStyle w:val="a4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Pr="00C24449">
        <w:rPr>
          <w:rFonts w:ascii="Times New Roman" w:eastAsia="Times New Roman" w:hAnsi="Times New Roman" w:cs="Times New Roman"/>
          <w:sz w:val="24"/>
          <w:szCs w:val="24"/>
        </w:rPr>
        <w:t xml:space="preserve"> стратегического плана  развития учреждения, </w:t>
      </w:r>
    </w:p>
    <w:p w:rsidR="00684F66" w:rsidRDefault="00684F66" w:rsidP="00695540">
      <w:pPr>
        <w:pStyle w:val="a4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вовлечения</w:t>
      </w:r>
      <w:r w:rsidRPr="00C24449">
        <w:rPr>
          <w:rFonts w:ascii="Times New Roman" w:eastAsia="Times New Roman" w:hAnsi="Times New Roman" w:cs="Times New Roman"/>
          <w:sz w:val="24"/>
          <w:szCs w:val="24"/>
        </w:rPr>
        <w:t xml:space="preserve"> всех субъектов образовательного пространства в решение задач развития учреждения,</w:t>
      </w:r>
    </w:p>
    <w:p w:rsidR="00684F66" w:rsidRPr="00D92878" w:rsidRDefault="00684F66" w:rsidP="00695540">
      <w:pPr>
        <w:pStyle w:val="a4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878">
        <w:rPr>
          <w:rFonts w:ascii="Times New Roman" w:eastAsia="Times New Roman" w:hAnsi="Times New Roman" w:cs="Times New Roman"/>
          <w:sz w:val="24"/>
          <w:szCs w:val="24"/>
        </w:rPr>
        <w:t xml:space="preserve">ориентации на достижение качества образования воспитанников, соответствующего требованиям ФГОС </w:t>
      </w:r>
      <w:proofErr w:type="gramStart"/>
      <w:r w:rsidRPr="00D9287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928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84F66" w:rsidRDefault="00684F66" w:rsidP="00695540">
      <w:pPr>
        <w:pStyle w:val="a4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внедрения в практику работы детского сада современных социально – ориентированных и информационн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коммуникационных технологий для расширения способов воспитания и обучения,</w:t>
      </w:r>
    </w:p>
    <w:p w:rsidR="00684F66" w:rsidRDefault="00684F66" w:rsidP="00695540">
      <w:pPr>
        <w:pStyle w:val="a4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постоянного развития кадрового потенциала,</w:t>
      </w:r>
    </w:p>
    <w:p w:rsidR="00684F66" w:rsidRDefault="00684F66" w:rsidP="00695540">
      <w:pPr>
        <w:pStyle w:val="a4"/>
        <w:numPr>
          <w:ilvl w:val="0"/>
          <w:numId w:val="8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открытости детского сада в обсуждении с родителями, социальными партнерами реальных достижений, имеющихся проблем, потенциальных возможностей и способов развития учреждения.</w:t>
      </w:r>
    </w:p>
    <w:p w:rsidR="008C5D94" w:rsidRDefault="008C5D94" w:rsidP="00E079C4">
      <w:pPr>
        <w:spacing w:after="0" w:line="30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86A">
        <w:rPr>
          <w:rFonts w:ascii="Times New Roman" w:hAnsi="Times New Roman" w:cs="Times New Roman"/>
          <w:b/>
          <w:sz w:val="24"/>
          <w:szCs w:val="24"/>
        </w:rPr>
        <w:t>Система планирования деятельности ДОУ:</w:t>
      </w:r>
    </w:p>
    <w:p w:rsidR="00A21B43" w:rsidRPr="00A21B43" w:rsidRDefault="00A21B43" w:rsidP="00A21B43">
      <w:pPr>
        <w:spacing w:after="0" w:line="30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A21B43">
        <w:rPr>
          <w:rFonts w:ascii="Times New Roman" w:hAnsi="Times New Roman" w:cs="Times New Roman"/>
          <w:sz w:val="24"/>
          <w:szCs w:val="24"/>
        </w:rPr>
        <w:t>Стратегия развития учреждения (стратегический план) отражен в Программе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D94" w:rsidRPr="0083086A" w:rsidRDefault="008C5D94" w:rsidP="00E079C4">
      <w:pPr>
        <w:tabs>
          <w:tab w:val="left" w:pos="0"/>
        </w:tabs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ab/>
        <w:t>Главным в работе по реализации образовательной программы ДОУ является планирование работы. При планировании выполняются следующие условия:</w:t>
      </w:r>
    </w:p>
    <w:p w:rsidR="008C5D94" w:rsidRPr="0083086A" w:rsidRDefault="008C5D94" w:rsidP="00695540">
      <w:pPr>
        <w:numPr>
          <w:ilvl w:val="0"/>
          <w:numId w:val="18"/>
        </w:numPr>
        <w:tabs>
          <w:tab w:val="left" w:pos="0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знания  уровня, на котором находится работа ДОУ;</w:t>
      </w:r>
    </w:p>
    <w:p w:rsidR="008C5D94" w:rsidRPr="0083086A" w:rsidRDefault="008C5D94" w:rsidP="00695540">
      <w:pPr>
        <w:numPr>
          <w:ilvl w:val="0"/>
          <w:numId w:val="18"/>
        </w:numPr>
        <w:tabs>
          <w:tab w:val="left" w:pos="0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четкое представление об уровне, на котором работа должна быть поднята к концу года;</w:t>
      </w:r>
    </w:p>
    <w:p w:rsidR="008C5D94" w:rsidRPr="0083086A" w:rsidRDefault="008C5D94" w:rsidP="00695540">
      <w:pPr>
        <w:numPr>
          <w:ilvl w:val="0"/>
          <w:numId w:val="18"/>
        </w:numPr>
        <w:tabs>
          <w:tab w:val="left" w:pos="0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выбор оптимальных путей и средств, которые позволят перевести работу на новый уровень.</w:t>
      </w:r>
    </w:p>
    <w:p w:rsidR="008C5D94" w:rsidRPr="0083086A" w:rsidRDefault="008C5D94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086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 целью оптимизации </w:t>
      </w:r>
      <w:proofErr w:type="spellStart"/>
      <w:r w:rsidRPr="0083086A">
        <w:rPr>
          <w:rFonts w:ascii="Times New Roman" w:hAnsi="Times New Roman" w:cs="Times New Roman"/>
          <w:bCs/>
          <w:iCs/>
          <w:sz w:val="24"/>
          <w:szCs w:val="24"/>
        </w:rPr>
        <w:t>воспитательно</w:t>
      </w:r>
      <w:proofErr w:type="spellEnd"/>
      <w:r w:rsidRPr="0083086A">
        <w:rPr>
          <w:rFonts w:ascii="Times New Roman" w:hAnsi="Times New Roman" w:cs="Times New Roman"/>
          <w:bCs/>
          <w:iCs/>
          <w:sz w:val="24"/>
          <w:szCs w:val="24"/>
        </w:rPr>
        <w:t>-образовательной работы в ДОУ старший воспитатель использует следующие планы</w:t>
      </w:r>
      <w:r w:rsidRPr="0083086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C5D94" w:rsidRPr="0083086A" w:rsidRDefault="008C5D94" w:rsidP="00695540">
      <w:pPr>
        <w:numPr>
          <w:ilvl w:val="0"/>
          <w:numId w:val="19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перспективный  план работы ДОУ на учебный год;</w:t>
      </w:r>
    </w:p>
    <w:p w:rsidR="008C5D94" w:rsidRPr="0083086A" w:rsidRDefault="008C5D94" w:rsidP="00695540">
      <w:pPr>
        <w:numPr>
          <w:ilvl w:val="0"/>
          <w:numId w:val="19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работы по совершенствованию РППС;</w:t>
      </w:r>
    </w:p>
    <w:p w:rsidR="008C5D94" w:rsidRPr="0083086A" w:rsidRDefault="008C5D94" w:rsidP="00695540">
      <w:pPr>
        <w:numPr>
          <w:ilvl w:val="0"/>
          <w:numId w:val="19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финансово-хозяйственной и административно-хозяйственной деятельности на календарный год;</w:t>
      </w:r>
    </w:p>
    <w:p w:rsidR="008C5D94" w:rsidRPr="0083086A" w:rsidRDefault="008C5D94" w:rsidP="00695540">
      <w:pPr>
        <w:numPr>
          <w:ilvl w:val="0"/>
          <w:numId w:val="19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профилактической, оздоровительной работы на календарный год;</w:t>
      </w:r>
    </w:p>
    <w:p w:rsidR="008C5D94" w:rsidRPr="0083086A" w:rsidRDefault="008C5D94" w:rsidP="00695540">
      <w:pPr>
        <w:numPr>
          <w:ilvl w:val="0"/>
          <w:numId w:val="19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работы по оснащению и пополнению методического кабинета;</w:t>
      </w:r>
    </w:p>
    <w:p w:rsidR="008C5D94" w:rsidRPr="0083086A" w:rsidRDefault="008C5D94" w:rsidP="00695540">
      <w:pPr>
        <w:numPr>
          <w:ilvl w:val="0"/>
          <w:numId w:val="19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летней  оздоровительной работы;</w:t>
      </w:r>
    </w:p>
    <w:p w:rsidR="008C5D94" w:rsidRPr="0083086A" w:rsidRDefault="008C5D94" w:rsidP="00695540">
      <w:pPr>
        <w:numPr>
          <w:ilvl w:val="0"/>
          <w:numId w:val="19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работы по преемственности ДОУ со школой;</w:t>
      </w:r>
    </w:p>
    <w:p w:rsidR="008C5D94" w:rsidRPr="0083086A" w:rsidRDefault="008C5D94" w:rsidP="00695540">
      <w:pPr>
        <w:numPr>
          <w:ilvl w:val="0"/>
          <w:numId w:val="19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контрольной деятельности;</w:t>
      </w:r>
    </w:p>
    <w:p w:rsidR="008C5D94" w:rsidRPr="0083086A" w:rsidRDefault="008C5D94" w:rsidP="00695540">
      <w:pPr>
        <w:numPr>
          <w:ilvl w:val="0"/>
          <w:numId w:val="19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план взаимодействия воспитателей и специалистов;</w:t>
      </w:r>
    </w:p>
    <w:p w:rsidR="008C5D94" w:rsidRPr="0083086A" w:rsidRDefault="008C5D94" w:rsidP="00695540">
      <w:pPr>
        <w:numPr>
          <w:ilvl w:val="0"/>
          <w:numId w:val="19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83086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3086A">
        <w:rPr>
          <w:rFonts w:ascii="Times New Roman" w:hAnsi="Times New Roman" w:cs="Times New Roman"/>
          <w:sz w:val="24"/>
          <w:szCs w:val="24"/>
        </w:rPr>
        <w:t>-образовательной работы педагогов групп;</w:t>
      </w:r>
    </w:p>
    <w:p w:rsidR="008C5D94" w:rsidRPr="0083086A" w:rsidRDefault="008C5D94" w:rsidP="00695540">
      <w:pPr>
        <w:numPr>
          <w:ilvl w:val="0"/>
          <w:numId w:val="19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 xml:space="preserve">планы </w:t>
      </w:r>
      <w:proofErr w:type="spellStart"/>
      <w:r w:rsidRPr="0083086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3086A">
        <w:rPr>
          <w:rFonts w:ascii="Times New Roman" w:hAnsi="Times New Roman" w:cs="Times New Roman"/>
          <w:sz w:val="24"/>
          <w:szCs w:val="24"/>
        </w:rPr>
        <w:t>-образовательной работы специалистов.</w:t>
      </w:r>
    </w:p>
    <w:p w:rsidR="008C5D94" w:rsidRPr="0083086A" w:rsidRDefault="008C5D94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 xml:space="preserve">    В планы включены формы работы со всеми участниками образовательных отношений: педагогами, специалистами, родителями, детьми. В своей работе старший воспитатель использует:</w:t>
      </w:r>
    </w:p>
    <w:p w:rsidR="008C5D94" w:rsidRPr="0083086A" w:rsidRDefault="008C5D94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- циклограмму деятельности старшего воспитателя;</w:t>
      </w:r>
    </w:p>
    <w:p w:rsidR="008C5D94" w:rsidRPr="0083086A" w:rsidRDefault="008C5D94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- циклограмму деятельности руководителей структурных подразделений ДОУ;</w:t>
      </w:r>
    </w:p>
    <w:p w:rsidR="008C5D94" w:rsidRPr="0083086A" w:rsidRDefault="008C5D94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- циклограмму мероприятий ДОУ.</w:t>
      </w:r>
    </w:p>
    <w:p w:rsidR="008C5D94" w:rsidRPr="0083086A" w:rsidRDefault="008C5D94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Контроль  выполнения плана отражен в тетрадях протоколов, педсоветов, медико-педагогических совещаний, сопроводительных справках, в них отражены как положительные, так и отрицательные моменты, предложения и замечания по проведенным мероприятиям.</w:t>
      </w:r>
    </w:p>
    <w:p w:rsidR="008C5D94" w:rsidRPr="0083086A" w:rsidRDefault="008C5D94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 xml:space="preserve">Педагоги ДОУ используют перспективную и календарную форму планирования. Еженедельно в календарном плане воспитатели планируют работу в </w:t>
      </w:r>
      <w:r w:rsidRPr="008308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086A">
        <w:rPr>
          <w:rFonts w:ascii="Times New Roman" w:hAnsi="Times New Roman" w:cs="Times New Roman"/>
          <w:sz w:val="24"/>
          <w:szCs w:val="24"/>
        </w:rPr>
        <w:t xml:space="preserve"> и </w:t>
      </w:r>
      <w:r w:rsidRPr="0083086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3086A">
        <w:rPr>
          <w:rFonts w:ascii="Times New Roman" w:hAnsi="Times New Roman" w:cs="Times New Roman"/>
          <w:sz w:val="24"/>
          <w:szCs w:val="24"/>
        </w:rPr>
        <w:t xml:space="preserve"> половину дня, отражая все виды деятельности детей, режимные моменты в соответствии с образовательной программой детского сада.</w:t>
      </w:r>
    </w:p>
    <w:p w:rsidR="008C5D94" w:rsidRPr="0083086A" w:rsidRDefault="008C5D94" w:rsidP="00E079C4">
      <w:pPr>
        <w:pStyle w:val="3"/>
        <w:spacing w:line="300" w:lineRule="atLeast"/>
        <w:ind w:firstLine="426"/>
        <w:rPr>
          <w:bCs/>
          <w:iCs/>
          <w:sz w:val="24"/>
        </w:rPr>
      </w:pPr>
      <w:r w:rsidRPr="0083086A">
        <w:rPr>
          <w:bCs/>
          <w:iCs/>
          <w:sz w:val="24"/>
        </w:rPr>
        <w:t>С целью выявления перспектив развития ДОУ ежегодно проводятся следующие формы диагностических исследований:</w:t>
      </w:r>
    </w:p>
    <w:p w:rsidR="008C5D94" w:rsidRPr="0083086A" w:rsidRDefault="008C5D94" w:rsidP="00695540">
      <w:pPr>
        <w:numPr>
          <w:ilvl w:val="0"/>
          <w:numId w:val="20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социологическое обследование жителей микрорайона, имеющих детей дошкольного возраста, не посещающих ДОУ;</w:t>
      </w:r>
    </w:p>
    <w:p w:rsidR="008C5D94" w:rsidRPr="0083086A" w:rsidRDefault="008C5D94" w:rsidP="00695540">
      <w:pPr>
        <w:numPr>
          <w:ilvl w:val="0"/>
          <w:numId w:val="20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анкетирование родителей, дети которых посещают ДОУ;</w:t>
      </w:r>
    </w:p>
    <w:p w:rsidR="008C5D94" w:rsidRPr="0083086A" w:rsidRDefault="008C5D94" w:rsidP="00695540">
      <w:pPr>
        <w:numPr>
          <w:ilvl w:val="0"/>
          <w:numId w:val="20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диагностика психолого-медико-педагогической службы;</w:t>
      </w:r>
    </w:p>
    <w:p w:rsidR="008C5D94" w:rsidRPr="0083086A" w:rsidRDefault="008C5D94" w:rsidP="00695540">
      <w:pPr>
        <w:numPr>
          <w:ilvl w:val="0"/>
          <w:numId w:val="20"/>
        </w:numPr>
        <w:spacing w:after="0" w:line="3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самоанализ педагогической деятельности.</w:t>
      </w:r>
    </w:p>
    <w:p w:rsidR="008C5D94" w:rsidRPr="0083086A" w:rsidRDefault="008C5D94" w:rsidP="00E079C4">
      <w:pPr>
        <w:spacing w:after="0" w:line="300" w:lineRule="atLeast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086A">
        <w:rPr>
          <w:rFonts w:ascii="Times New Roman" w:hAnsi="Times New Roman" w:cs="Times New Roman"/>
          <w:bCs/>
          <w:iCs/>
          <w:sz w:val="24"/>
          <w:szCs w:val="24"/>
        </w:rPr>
        <w:t>Организационно-педагогическая и методическая работа, проводимая в ДОУ, способствует:</w:t>
      </w:r>
    </w:p>
    <w:p w:rsidR="008C5D94" w:rsidRPr="0083086A" w:rsidRDefault="008C5D94" w:rsidP="00695540">
      <w:pPr>
        <w:numPr>
          <w:ilvl w:val="0"/>
          <w:numId w:val="21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созданию в коллективе условий для постоянного самосовершенствования педагогов на основе изучения индивидуальных особенностей каждого;</w:t>
      </w:r>
    </w:p>
    <w:p w:rsidR="008C5D94" w:rsidRPr="0083086A" w:rsidRDefault="008C5D94" w:rsidP="00695540">
      <w:pPr>
        <w:numPr>
          <w:ilvl w:val="0"/>
          <w:numId w:val="21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реализации личных склонностей, интересов педагогов с целью их более полного самовыражения;</w:t>
      </w:r>
    </w:p>
    <w:p w:rsidR="008C5D94" w:rsidRPr="0083086A" w:rsidRDefault="008C5D94" w:rsidP="00695540">
      <w:pPr>
        <w:numPr>
          <w:ilvl w:val="0"/>
          <w:numId w:val="21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созданию стимулов, мотивации к активной творческой деятельности;</w:t>
      </w:r>
    </w:p>
    <w:p w:rsidR="008C5D94" w:rsidRPr="0083086A" w:rsidRDefault="008C5D94" w:rsidP="00695540">
      <w:pPr>
        <w:numPr>
          <w:ilvl w:val="0"/>
          <w:numId w:val="21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совершенствованию педагогического мастерства и педагогической культуры;</w:t>
      </w:r>
    </w:p>
    <w:p w:rsidR="008C5D94" w:rsidRPr="00A21B43" w:rsidRDefault="008C5D94" w:rsidP="00A21B43">
      <w:pPr>
        <w:numPr>
          <w:ilvl w:val="0"/>
          <w:numId w:val="21"/>
        </w:numPr>
        <w:spacing w:after="0" w:line="300" w:lineRule="atLeast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3086A">
        <w:rPr>
          <w:rFonts w:ascii="Times New Roman" w:hAnsi="Times New Roman" w:cs="Times New Roman"/>
          <w:sz w:val="24"/>
          <w:szCs w:val="24"/>
        </w:rPr>
        <w:t>оказанию помощи в поисках эффективных методов работы с детьми.</w:t>
      </w:r>
    </w:p>
    <w:p w:rsidR="00684F66" w:rsidRPr="00ED6F67" w:rsidRDefault="00684F66" w:rsidP="003C1745">
      <w:pPr>
        <w:pStyle w:val="a4"/>
        <w:spacing w:after="0" w:line="300" w:lineRule="atLeast"/>
        <w:ind w:left="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F67">
        <w:rPr>
          <w:rFonts w:ascii="Times New Roman" w:eastAsia="Times New Roman" w:hAnsi="Times New Roman" w:cs="Times New Roman"/>
          <w:sz w:val="24"/>
          <w:szCs w:val="24"/>
        </w:rPr>
        <w:t xml:space="preserve">Детский сад является эффективно </w:t>
      </w:r>
      <w:r>
        <w:rPr>
          <w:rFonts w:ascii="Times New Roman" w:eastAsia="Times New Roman" w:hAnsi="Times New Roman" w:cs="Times New Roman"/>
          <w:sz w:val="24"/>
          <w:szCs w:val="24"/>
        </w:rPr>
        <w:t>функционирующим</w:t>
      </w:r>
      <w:r w:rsidR="00523468">
        <w:rPr>
          <w:rFonts w:ascii="Times New Roman" w:eastAsia="Times New Roman" w:hAnsi="Times New Roman" w:cs="Times New Roman"/>
          <w:sz w:val="24"/>
          <w:szCs w:val="24"/>
        </w:rPr>
        <w:t xml:space="preserve">, развивающимся </w:t>
      </w:r>
      <w:r w:rsidRPr="00ED6F6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учреждением. Результаты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ED6F67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соответствуют требованиям </w:t>
      </w:r>
      <w:r w:rsidR="00D82ACD">
        <w:rPr>
          <w:rFonts w:ascii="Times New Roman" w:eastAsia="Times New Roman" w:hAnsi="Times New Roman" w:cs="Times New Roman"/>
          <w:sz w:val="24"/>
          <w:szCs w:val="24"/>
        </w:rPr>
        <w:t>государственной политики в части образования</w:t>
      </w:r>
      <w:r w:rsidRPr="00ED6F67">
        <w:rPr>
          <w:rFonts w:ascii="Times New Roman" w:eastAsia="Times New Roman" w:hAnsi="Times New Roman" w:cs="Times New Roman"/>
          <w:sz w:val="24"/>
          <w:szCs w:val="24"/>
        </w:rPr>
        <w:t>, запросам родителей:</w:t>
      </w:r>
    </w:p>
    <w:p w:rsidR="002A7A44" w:rsidRDefault="00BB3F5E" w:rsidP="002A7A44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Обеспечено выполнение муниципального задания </w:t>
      </w:r>
      <w:r w:rsidR="002A7A44">
        <w:rPr>
          <w:rFonts w:ascii="Times New Roman" w:eastAsia="Times New Roman" w:hAnsi="Times New Roman" w:cs="Times New Roman"/>
          <w:sz w:val="24"/>
          <w:szCs w:val="24"/>
        </w:rPr>
        <w:t xml:space="preserve">более чем </w:t>
      </w:r>
      <w:r>
        <w:rPr>
          <w:rFonts w:ascii="Times New Roman" w:eastAsia="Times New Roman" w:hAnsi="Times New Roman" w:cs="Times New Roman"/>
          <w:sz w:val="24"/>
          <w:szCs w:val="24"/>
        </w:rPr>
        <w:t>на 100 %.</w:t>
      </w:r>
    </w:p>
    <w:p w:rsidR="00C744F4" w:rsidRDefault="00AE0857" w:rsidP="00C744F4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A44">
        <w:rPr>
          <w:rFonts w:ascii="Times New Roman" w:eastAsia="Times New Roman" w:hAnsi="Times New Roman" w:cs="Times New Roman"/>
          <w:sz w:val="24"/>
          <w:szCs w:val="24"/>
        </w:rPr>
        <w:t>На период 31.12.2017 год в ДОУ функционирует</w:t>
      </w:r>
      <w:r w:rsidR="00BB3F5E" w:rsidRPr="002A7A44">
        <w:rPr>
          <w:rFonts w:ascii="Times New Roman" w:eastAsia="Times New Roman" w:hAnsi="Times New Roman" w:cs="Times New Roman"/>
          <w:sz w:val="24"/>
          <w:szCs w:val="24"/>
        </w:rPr>
        <w:t xml:space="preserve"> 20 групп в едином образовательном комплексе, с общей численностью воспитанников </w:t>
      </w:r>
      <w:r w:rsidR="002A7A44" w:rsidRPr="002A7A44">
        <w:rPr>
          <w:rFonts w:ascii="Times New Roman" w:eastAsia="Times New Roman" w:hAnsi="Times New Roman" w:cs="Times New Roman"/>
          <w:sz w:val="24"/>
          <w:szCs w:val="24"/>
        </w:rPr>
        <w:t>437</w:t>
      </w:r>
      <w:r w:rsidR="00BB3F5E" w:rsidRPr="002A7A44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BB3F5E" w:rsidRPr="00C744F4" w:rsidRDefault="00BB3F5E" w:rsidP="00C744F4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4F4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Профессиональная компетентность педагогических работников:100% имеют педагог</w:t>
      </w:r>
      <w:r w:rsidR="002A7A44" w:rsidRPr="00C744F4">
        <w:rPr>
          <w:rFonts w:ascii="Times New Roman" w:eastAsia="Times New Roman" w:hAnsi="Times New Roman" w:cs="Times New Roman"/>
          <w:sz w:val="24"/>
          <w:szCs w:val="24"/>
        </w:rPr>
        <w:t>ическое образование, из них 69</w:t>
      </w:r>
      <w:r w:rsidR="00C744F4" w:rsidRPr="00C744F4">
        <w:rPr>
          <w:rFonts w:ascii="Times New Roman" w:eastAsia="Times New Roman" w:hAnsi="Times New Roman" w:cs="Times New Roman"/>
          <w:sz w:val="24"/>
          <w:szCs w:val="24"/>
        </w:rPr>
        <w:t xml:space="preserve"> % - высшее; 71</w:t>
      </w:r>
      <w:r w:rsidRPr="00C744F4">
        <w:rPr>
          <w:rFonts w:ascii="Times New Roman" w:eastAsia="Times New Roman" w:hAnsi="Times New Roman" w:cs="Times New Roman"/>
          <w:sz w:val="24"/>
          <w:szCs w:val="24"/>
        </w:rPr>
        <w:t xml:space="preserve">% педагогов имеют высшую и первую квалификационную категории. </w:t>
      </w:r>
    </w:p>
    <w:p w:rsidR="00BB3F5E" w:rsidRPr="00B40DAB" w:rsidRDefault="00BB3F5E" w:rsidP="00BB3F5E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DAB">
        <w:rPr>
          <w:rFonts w:ascii="Times New Roman" w:eastAsia="Times New Roman" w:hAnsi="Times New Roman" w:cs="Times New Roman"/>
          <w:sz w:val="24"/>
          <w:szCs w:val="24"/>
        </w:rPr>
        <w:t>Основные педагогические установки: создание развивающей профессиональной среды, обеспечение продуктивности профессиональной  деятельности, самосовершенствование, реализация индивидуального профессионального опыта, способность и готовность к инновациям.</w:t>
      </w:r>
    </w:p>
    <w:p w:rsidR="00BB3F5E" w:rsidRDefault="00BB3F5E" w:rsidP="00BB3F5E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Достаточное усвоение  воспитанниками   образовательной программы ДОУ: средний балл усвоения программы </w:t>
      </w:r>
      <w:r w:rsidR="00703FC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2017 год</w:t>
      </w:r>
      <w:r w:rsidR="00703FC5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2551"/>
        <w:gridCol w:w="2771"/>
      </w:tblGrid>
      <w:tr w:rsidR="00BB3F5E" w:rsidTr="002318C7">
        <w:tc>
          <w:tcPr>
            <w:tcW w:w="4568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2771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BB3F5E" w:rsidTr="002318C7">
        <w:tc>
          <w:tcPr>
            <w:tcW w:w="4568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771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B3F5E" w:rsidTr="002318C7">
        <w:tc>
          <w:tcPr>
            <w:tcW w:w="4568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– коммуникативное развитие</w:t>
            </w:r>
          </w:p>
        </w:tc>
        <w:tc>
          <w:tcPr>
            <w:tcW w:w="2551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771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B3F5E" w:rsidTr="002318C7">
        <w:tc>
          <w:tcPr>
            <w:tcW w:w="4568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551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771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F5E" w:rsidTr="002318C7">
        <w:tc>
          <w:tcPr>
            <w:tcW w:w="4568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1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771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F5E" w:rsidTr="002318C7">
        <w:tc>
          <w:tcPr>
            <w:tcW w:w="4568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771" w:type="dxa"/>
          </w:tcPr>
          <w:p w:rsidR="00BB3F5E" w:rsidRDefault="00BB3F5E" w:rsidP="002318C7">
            <w:pPr>
              <w:pStyle w:val="a4"/>
              <w:spacing w:line="30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B3F5E" w:rsidRDefault="00BB3F5E" w:rsidP="00BB3F5E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F5E" w:rsidRPr="00C744F4" w:rsidRDefault="00BB3F5E" w:rsidP="00BB3F5E">
      <w:pPr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целом </w:t>
      </w:r>
      <w:r w:rsidRPr="00C744F4">
        <w:rPr>
          <w:rFonts w:ascii="Times New Roman" w:eastAsia="Times New Roman" w:hAnsi="Times New Roman" w:cs="Times New Roman"/>
          <w:sz w:val="24"/>
          <w:szCs w:val="24"/>
        </w:rPr>
        <w:t>70% воспитанников раннего возраста и 80% воспитанников дошкольного возраста на конец учебного года имеют высокий и средний уровень освоения общеобразовательной программы детского сада.</w:t>
      </w:r>
    </w:p>
    <w:p w:rsidR="00BB3F5E" w:rsidRPr="00C744F4" w:rsidRDefault="00BB3F5E" w:rsidP="00BB3F5E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4F4">
        <w:rPr>
          <w:rFonts w:ascii="Times New Roman" w:eastAsia="Times New Roman" w:hAnsi="Times New Roman" w:cs="Times New Roman"/>
          <w:sz w:val="24"/>
          <w:szCs w:val="24"/>
        </w:rPr>
        <w:t>Высокие показатели готовности выпускников детского сада к школьному обучению – 92% детей имеют высокий и средний уровни готовности к школьному обучению; показатели адаптации воспитанников детского сада к школе выше районных значений (преобладает легкая степень адаптации, показатель по д/с – 78 %, по району – 75 %).</w:t>
      </w:r>
    </w:p>
    <w:p w:rsidR="00BB3F5E" w:rsidRPr="00C744F4" w:rsidRDefault="00BB3F5E" w:rsidP="00BB3F5E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4F4">
        <w:rPr>
          <w:rFonts w:ascii="Times New Roman" w:eastAsia="Times New Roman" w:hAnsi="Times New Roman" w:cs="Times New Roman"/>
          <w:sz w:val="24"/>
          <w:szCs w:val="24"/>
        </w:rPr>
        <w:t>Положительный опыт внедрения инклюзивного образования – 30% контингента воспитанников – дети с ограниченными возможностями здоровья.</w:t>
      </w:r>
    </w:p>
    <w:p w:rsidR="00BB3F5E" w:rsidRPr="00C744F4" w:rsidRDefault="00BB3F5E" w:rsidP="00BB3F5E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4F4">
        <w:rPr>
          <w:rFonts w:ascii="Times New Roman" w:eastAsia="Times New Roman" w:hAnsi="Times New Roman" w:cs="Times New Roman"/>
          <w:sz w:val="24"/>
          <w:szCs w:val="24"/>
        </w:rPr>
        <w:t xml:space="preserve">Высокая заинтересованность родителей воспитанников результатами воспитания и обучения детей, результатами деятельности детского сада в целом – 80% родителей </w:t>
      </w:r>
      <w:proofErr w:type="gramStart"/>
      <w:r w:rsidRPr="00C744F4">
        <w:rPr>
          <w:rFonts w:ascii="Times New Roman" w:eastAsia="Times New Roman" w:hAnsi="Times New Roman" w:cs="Times New Roman"/>
          <w:sz w:val="24"/>
          <w:szCs w:val="24"/>
        </w:rPr>
        <w:t>высказывают позитивное отношение</w:t>
      </w:r>
      <w:proofErr w:type="gramEnd"/>
      <w:r w:rsidRPr="00C744F4">
        <w:rPr>
          <w:rFonts w:ascii="Times New Roman" w:eastAsia="Times New Roman" w:hAnsi="Times New Roman" w:cs="Times New Roman"/>
          <w:sz w:val="24"/>
          <w:szCs w:val="24"/>
        </w:rPr>
        <w:t xml:space="preserve"> к ДОУ, 84 % удовлетворены образовательной программой детского сада, посещаемость родительских собраний стабильна за последние три года  80% (+-2%).</w:t>
      </w:r>
    </w:p>
    <w:p w:rsidR="00BB3F5E" w:rsidRPr="00C744F4" w:rsidRDefault="00BB3F5E" w:rsidP="00BB3F5E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4F4">
        <w:rPr>
          <w:rFonts w:ascii="Times New Roman" w:eastAsia="Times New Roman" w:hAnsi="Times New Roman" w:cs="Times New Roman"/>
          <w:sz w:val="24"/>
          <w:szCs w:val="24"/>
        </w:rPr>
        <w:t>Высокий процент участия родителей в мероприятиях ДОУ – 82%.</w:t>
      </w:r>
    </w:p>
    <w:p w:rsidR="00BB3F5E" w:rsidRDefault="00BB3F5E" w:rsidP="00BB3F5E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ДОУ – активный участник творческих конкурсов, фестивалей.</w:t>
      </w:r>
    </w:p>
    <w:p w:rsidR="00BB3F5E" w:rsidRPr="00A728C1" w:rsidRDefault="00703FC5" w:rsidP="00BB3F5E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B3F5E" w:rsidRPr="00A728C1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BB3F5E" w:rsidRPr="00A728C1">
        <w:rPr>
          <w:rFonts w:ascii="Times New Roman" w:hAnsi="Times New Roman" w:cs="Times New Roman"/>
          <w:sz w:val="24"/>
          <w:szCs w:val="24"/>
        </w:rPr>
        <w:t xml:space="preserve"> ДОУ – муниципальный ресурсный центр в составе проектной команды МДОУ №№ 75,182.</w:t>
      </w:r>
      <w:r w:rsidR="00D82ACD">
        <w:rPr>
          <w:rFonts w:ascii="Times New Roman" w:hAnsi="Times New Roman" w:cs="Times New Roman"/>
          <w:sz w:val="24"/>
          <w:szCs w:val="24"/>
        </w:rPr>
        <w:t xml:space="preserve"> </w:t>
      </w:r>
      <w:r w:rsidR="00BB3F5E" w:rsidRPr="00A728C1">
        <w:rPr>
          <w:rFonts w:ascii="Times New Roman" w:hAnsi="Times New Roman" w:cs="Times New Roman"/>
          <w:sz w:val="24"/>
          <w:szCs w:val="24"/>
        </w:rPr>
        <w:t>Инновационная деятельность в МСО продолжается второй год.</w:t>
      </w:r>
      <w:r w:rsidR="00C744F4">
        <w:rPr>
          <w:rFonts w:ascii="Times New Roman" w:hAnsi="Times New Roman" w:cs="Times New Roman"/>
          <w:sz w:val="24"/>
          <w:szCs w:val="24"/>
        </w:rPr>
        <w:t xml:space="preserve"> </w:t>
      </w:r>
      <w:r w:rsidR="00BB3F5E" w:rsidRPr="00A728C1"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Тема реализации инновационного </w:t>
      </w:r>
      <w:proofErr w:type="spellStart"/>
      <w:r w:rsidR="00BB3F5E" w:rsidRPr="00A728C1">
        <w:rPr>
          <w:rStyle w:val="normaltextrun"/>
          <w:rFonts w:ascii="Times New Roman" w:hAnsi="Times New Roman" w:cs="Times New Roman"/>
          <w:bCs/>
          <w:sz w:val="24"/>
          <w:szCs w:val="24"/>
        </w:rPr>
        <w:t>проекта</w:t>
      </w:r>
      <w:proofErr w:type="gramStart"/>
      <w:r w:rsidR="00BB3F5E" w:rsidRPr="00A728C1">
        <w:rPr>
          <w:rStyle w:val="normaltextrun"/>
          <w:rFonts w:ascii="Times New Roman" w:hAnsi="Times New Roman" w:cs="Times New Roman"/>
          <w:bCs/>
          <w:sz w:val="24"/>
          <w:szCs w:val="24"/>
        </w:rPr>
        <w:t>:«</w:t>
      </w:r>
      <w:proofErr w:type="gramEnd"/>
      <w:r w:rsidR="00BB3F5E" w:rsidRPr="00A728C1"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proofErr w:type="spellEnd"/>
      <w:r w:rsidR="00BB3F5E" w:rsidRPr="00A728C1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дошкольного образования в условиях реализации ФГОС ДО: внутрифирменный мониторинг качества образования</w:t>
      </w:r>
      <w:r w:rsidR="00BB3F5E" w:rsidRPr="00A728C1">
        <w:rPr>
          <w:rStyle w:val="normaltextrun"/>
          <w:rFonts w:ascii="Times New Roman" w:hAnsi="Times New Roman" w:cs="Times New Roman"/>
          <w:bCs/>
          <w:sz w:val="24"/>
          <w:szCs w:val="24"/>
        </w:rPr>
        <w:t>» </w:t>
      </w:r>
      <w:r w:rsidR="00BB3F5E" w:rsidRPr="00A728C1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BB3F5E" w:rsidRDefault="00BB3F5E" w:rsidP="00BB3F5E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Расширилась работа в социуме: с учреждениями культуры, другими образовательными учреждениями, учреждениями социальной сферы, ПМПК, отделениями восстановительного лечения, реабилитации и профилактики заболеваний.</w:t>
      </w:r>
    </w:p>
    <w:p w:rsidR="00BB3F5E" w:rsidRDefault="00BB3F5E" w:rsidP="00BB3F5E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Наблюдается активное участие педагогических работников в методических мероприятиях различного уровня, трансляции опыта работы в муниципальной системе образования.</w:t>
      </w:r>
    </w:p>
    <w:p w:rsidR="00BB3F5E" w:rsidRPr="00C744F4" w:rsidRDefault="00703FC5" w:rsidP="00BB3F5E">
      <w:pPr>
        <w:pStyle w:val="a4"/>
        <w:numPr>
          <w:ilvl w:val="0"/>
          <w:numId w:val="6"/>
        </w:numPr>
        <w:tabs>
          <w:tab w:val="left" w:pos="594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44F4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BB3F5E" w:rsidRPr="00C744F4">
        <w:rPr>
          <w:rFonts w:ascii="Times New Roman" w:hAnsi="Times New Roman" w:cs="Times New Roman"/>
          <w:noProof/>
          <w:sz w:val="24"/>
          <w:szCs w:val="24"/>
        </w:rPr>
        <w:t xml:space="preserve"> 2017 год</w:t>
      </w:r>
      <w:r w:rsidRPr="00C744F4">
        <w:rPr>
          <w:rFonts w:ascii="Times New Roman" w:hAnsi="Times New Roman" w:cs="Times New Roman"/>
          <w:noProof/>
          <w:sz w:val="24"/>
          <w:szCs w:val="24"/>
        </w:rPr>
        <w:t>у</w:t>
      </w:r>
      <w:r w:rsidR="00BB3F5E" w:rsidRPr="00C744F4">
        <w:rPr>
          <w:rFonts w:ascii="Times New Roman" w:hAnsi="Times New Roman" w:cs="Times New Roman"/>
          <w:noProof/>
          <w:sz w:val="24"/>
          <w:szCs w:val="24"/>
        </w:rPr>
        <w:t xml:space="preserve"> процедуру аттестации прошли 6 человек: на высшую квалификационную категорию – 1 человек, на первую – 5. По сравнению с предыдущим годом количество педагогов с первой и высшей квалификационной категорией увеличилось на 9%. </w:t>
      </w:r>
    </w:p>
    <w:p w:rsidR="00BB3F5E" w:rsidRPr="00303389" w:rsidRDefault="00703FC5" w:rsidP="00BB3F5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4F4">
        <w:rPr>
          <w:rFonts w:ascii="Times New Roman" w:hAnsi="Times New Roman" w:cs="Times New Roman"/>
          <w:sz w:val="24"/>
          <w:szCs w:val="24"/>
        </w:rPr>
        <w:t xml:space="preserve">2017 </w:t>
      </w:r>
      <w:r w:rsidR="00BB3F5E" w:rsidRPr="00C744F4">
        <w:rPr>
          <w:rFonts w:ascii="Times New Roman" w:hAnsi="Times New Roman" w:cs="Times New Roman"/>
          <w:sz w:val="24"/>
          <w:szCs w:val="24"/>
        </w:rPr>
        <w:t>год</w:t>
      </w:r>
      <w:r w:rsidR="00BB3F5E" w:rsidRPr="00303389">
        <w:rPr>
          <w:rFonts w:ascii="Times New Roman" w:hAnsi="Times New Roman" w:cs="Times New Roman"/>
          <w:sz w:val="24"/>
          <w:szCs w:val="24"/>
        </w:rPr>
        <w:t xml:space="preserve"> курсовую подготовку в объеме 72 часа по разным тематикам прошли </w:t>
      </w:r>
      <w:r w:rsidR="00FE6186">
        <w:rPr>
          <w:rFonts w:ascii="Times New Roman" w:hAnsi="Times New Roman" w:cs="Times New Roman"/>
          <w:sz w:val="24"/>
          <w:szCs w:val="24"/>
        </w:rPr>
        <w:t xml:space="preserve">11 </w:t>
      </w:r>
      <w:r w:rsidR="00BB3F5E" w:rsidRPr="00303389">
        <w:rPr>
          <w:rFonts w:ascii="Times New Roman" w:hAnsi="Times New Roman" w:cs="Times New Roman"/>
          <w:sz w:val="24"/>
          <w:szCs w:val="24"/>
        </w:rPr>
        <w:t>человек. Положительный факт, что  34 педагога обучились работе на интерактивной доске и активно начали внедрять ИКТ в образовательную деятельность, что позволило обеспечить более качественную организацию педагогической деятельности.</w:t>
      </w:r>
    </w:p>
    <w:p w:rsidR="00BB3F5E" w:rsidRPr="00C744F4" w:rsidRDefault="00BB3F5E" w:rsidP="00BB3F5E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4F4">
        <w:rPr>
          <w:rFonts w:ascii="Times New Roman" w:eastAsia="Times New Roman" w:hAnsi="Times New Roman" w:cs="Times New Roman"/>
          <w:sz w:val="24"/>
        </w:rPr>
        <w:lastRenderedPageBreak/>
        <w:t>Имеет место высокий процент оздоровления детей с ранней неврологической патологией (до 45%), удельный вес часто болеющих детей самый низкий в районе (до 10%).</w:t>
      </w:r>
    </w:p>
    <w:p w:rsidR="00BB3F5E" w:rsidRPr="00C744F4" w:rsidRDefault="00BB3F5E" w:rsidP="00BB3F5E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4F4">
        <w:rPr>
          <w:rFonts w:ascii="Times New Roman" w:eastAsia="Times New Roman" w:hAnsi="Times New Roman" w:cs="Times New Roman"/>
          <w:sz w:val="24"/>
        </w:rPr>
        <w:t xml:space="preserve">План профилактических прививок ежегодно выполняется на 92-100%, что привело к достаточно высокой иммунной прослойке во всех возрастных группах. В инфекционной заболеваемости отмечается отсутствие  </w:t>
      </w:r>
      <w:proofErr w:type="spellStart"/>
      <w:r w:rsidRPr="00C744F4">
        <w:rPr>
          <w:rFonts w:ascii="Times New Roman" w:eastAsia="Times New Roman" w:hAnsi="Times New Roman" w:cs="Times New Roman"/>
          <w:sz w:val="24"/>
        </w:rPr>
        <w:t>вакциноуправляемых</w:t>
      </w:r>
      <w:proofErr w:type="spellEnd"/>
      <w:r w:rsidRPr="00C744F4">
        <w:rPr>
          <w:rFonts w:ascii="Times New Roman" w:eastAsia="Times New Roman" w:hAnsi="Times New Roman" w:cs="Times New Roman"/>
          <w:sz w:val="24"/>
        </w:rPr>
        <w:t xml:space="preserve"> инфекций (за исключение ветряной оспы, т.к. иммунная прослойка низка – вакцина не входит в календарь профилактических прививок). В течение последних трех лет не регистрируются поствакцинальные осложнения.</w:t>
      </w:r>
    </w:p>
    <w:p w:rsidR="00BB3F5E" w:rsidRPr="00C744F4" w:rsidRDefault="00BB3F5E" w:rsidP="00BB3F5E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4F4">
        <w:rPr>
          <w:rFonts w:ascii="Times New Roman" w:eastAsia="Times New Roman" w:hAnsi="Times New Roman" w:cs="Times New Roman"/>
          <w:sz w:val="24"/>
        </w:rPr>
        <w:t>В детском саду стабильные показатели адаптации: преобладает легкая степень адаптации (62,5-66,7%), сравнимая с районными показателями (59,3 %), тяжелой адаптации не отмечалось.</w:t>
      </w:r>
    </w:p>
    <w:p w:rsidR="00BB3F5E" w:rsidRPr="00E36B85" w:rsidRDefault="00BB3F5E" w:rsidP="00BB3F5E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B85">
        <w:rPr>
          <w:rFonts w:ascii="Times New Roman" w:eastAsia="Times New Roman" w:hAnsi="Times New Roman" w:cs="Times New Roman"/>
          <w:sz w:val="24"/>
        </w:rPr>
        <w:t>Охват</w:t>
      </w:r>
      <w:r>
        <w:rPr>
          <w:rFonts w:ascii="Times New Roman" w:eastAsia="Times New Roman" w:hAnsi="Times New Roman" w:cs="Times New Roman"/>
          <w:sz w:val="24"/>
        </w:rPr>
        <w:t xml:space="preserve"> диспансеризацией  достигает 98</w:t>
      </w:r>
      <w:r w:rsidRPr="00E36B85">
        <w:rPr>
          <w:rFonts w:ascii="Times New Roman" w:eastAsia="Times New Roman" w:hAnsi="Times New Roman" w:cs="Times New Roman"/>
          <w:sz w:val="24"/>
        </w:rPr>
        <w:t xml:space="preserve">%, что позволяет  составить полноценный план оздоровления ребенка с учетом рекомендаций всех специалистов. Кроме того, среди контингента </w:t>
      </w:r>
      <w:r>
        <w:rPr>
          <w:rFonts w:ascii="Times New Roman" w:eastAsia="Times New Roman" w:hAnsi="Times New Roman" w:cs="Times New Roman"/>
          <w:sz w:val="24"/>
        </w:rPr>
        <w:t>воспитанников детского сада   14</w:t>
      </w:r>
      <w:r w:rsidRPr="00E36B85">
        <w:rPr>
          <w:rFonts w:ascii="Times New Roman" w:eastAsia="Times New Roman" w:hAnsi="Times New Roman" w:cs="Times New Roman"/>
          <w:sz w:val="24"/>
        </w:rPr>
        <w:t>% детей с ранней</w:t>
      </w:r>
      <w:r>
        <w:rPr>
          <w:rFonts w:ascii="Times New Roman" w:eastAsia="Times New Roman" w:hAnsi="Times New Roman" w:cs="Times New Roman"/>
          <w:sz w:val="24"/>
        </w:rPr>
        <w:t xml:space="preserve"> неврологической патологией, 16</w:t>
      </w:r>
      <w:r w:rsidRPr="00E36B85">
        <w:rPr>
          <w:rFonts w:ascii="Times New Roman" w:eastAsia="Times New Roman" w:hAnsi="Times New Roman" w:cs="Times New Roman"/>
          <w:sz w:val="24"/>
        </w:rPr>
        <w:t xml:space="preserve">% детей с тяжелыми нарушениями речи. В реабилитации таких детей большое значение имеет не только </w:t>
      </w:r>
      <w:proofErr w:type="spellStart"/>
      <w:r w:rsidRPr="00E36B85">
        <w:rPr>
          <w:rFonts w:ascii="Times New Roman" w:eastAsia="Times New Roman" w:hAnsi="Times New Roman" w:cs="Times New Roman"/>
          <w:sz w:val="24"/>
        </w:rPr>
        <w:t>психолого</w:t>
      </w:r>
      <w:proofErr w:type="spellEnd"/>
      <w:r w:rsidRPr="00E36B85">
        <w:rPr>
          <w:rFonts w:ascii="Times New Roman" w:eastAsia="Times New Roman" w:hAnsi="Times New Roman" w:cs="Times New Roman"/>
          <w:sz w:val="24"/>
        </w:rPr>
        <w:t xml:space="preserve"> - педагогическая, но и медикаментозная коррекция. Наличие лицензии на медицинскую деятельность позволяет оказывать медикаментозную коррекцию детям.</w:t>
      </w:r>
    </w:p>
    <w:p w:rsidR="00BB3F5E" w:rsidRPr="00E36B85" w:rsidRDefault="00BB3F5E" w:rsidP="00BB3F5E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B85">
        <w:rPr>
          <w:rFonts w:ascii="Times New Roman" w:eastAsia="Times New Roman" w:hAnsi="Times New Roman" w:cs="Times New Roman"/>
          <w:sz w:val="24"/>
        </w:rPr>
        <w:t xml:space="preserve">Охват </w:t>
      </w:r>
      <w:proofErr w:type="spellStart"/>
      <w:r w:rsidRPr="00E36B85">
        <w:rPr>
          <w:rFonts w:ascii="Times New Roman" w:eastAsia="Times New Roman" w:hAnsi="Times New Roman" w:cs="Times New Roman"/>
          <w:sz w:val="24"/>
        </w:rPr>
        <w:t>туберкулинодиагностикой</w:t>
      </w:r>
      <w:proofErr w:type="spellEnd"/>
      <w:r w:rsidRPr="00E36B85">
        <w:rPr>
          <w:rFonts w:ascii="Times New Roman" w:eastAsia="Times New Roman" w:hAnsi="Times New Roman" w:cs="Times New Roman"/>
          <w:sz w:val="24"/>
        </w:rPr>
        <w:t xml:space="preserve"> в течение послед</w:t>
      </w:r>
      <w:r>
        <w:rPr>
          <w:rFonts w:ascii="Times New Roman" w:eastAsia="Times New Roman" w:hAnsi="Times New Roman" w:cs="Times New Roman"/>
          <w:sz w:val="24"/>
        </w:rPr>
        <w:t>них трех лет составляет 98</w:t>
      </w:r>
      <w:r w:rsidRPr="00E36B85">
        <w:rPr>
          <w:rFonts w:ascii="Times New Roman" w:eastAsia="Times New Roman" w:hAnsi="Times New Roman" w:cs="Times New Roman"/>
          <w:sz w:val="24"/>
        </w:rPr>
        <w:t>%. Все нуждающиеся дети получили консультации фтизиатра. Дети «Д» группы ежего</w:t>
      </w:r>
      <w:r>
        <w:rPr>
          <w:rFonts w:ascii="Times New Roman" w:eastAsia="Times New Roman" w:hAnsi="Times New Roman" w:cs="Times New Roman"/>
          <w:sz w:val="24"/>
        </w:rPr>
        <w:t>дно консультируются фтизиатром</w:t>
      </w:r>
      <w:r w:rsidRPr="00E36B85">
        <w:rPr>
          <w:rFonts w:ascii="Times New Roman" w:eastAsia="Times New Roman" w:hAnsi="Times New Roman" w:cs="Times New Roman"/>
          <w:sz w:val="24"/>
        </w:rPr>
        <w:t>.</w:t>
      </w:r>
    </w:p>
    <w:p w:rsidR="004B2F5C" w:rsidRPr="004B2F5C" w:rsidRDefault="00BB3F5E" w:rsidP="00CB00BD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5C">
        <w:rPr>
          <w:rFonts w:ascii="Times New Roman" w:eastAsia="Times New Roman" w:hAnsi="Times New Roman" w:cs="Times New Roman"/>
          <w:sz w:val="24"/>
        </w:rPr>
        <w:t xml:space="preserve">Приобретено </w:t>
      </w:r>
      <w:proofErr w:type="spellStart"/>
      <w:r w:rsidRPr="004B2F5C">
        <w:rPr>
          <w:rFonts w:ascii="Times New Roman" w:eastAsia="Times New Roman" w:hAnsi="Times New Roman" w:cs="Times New Roman"/>
          <w:sz w:val="24"/>
        </w:rPr>
        <w:t>здоровьесберегающее</w:t>
      </w:r>
      <w:proofErr w:type="spellEnd"/>
      <w:r w:rsidR="004B2F5C">
        <w:rPr>
          <w:rFonts w:ascii="Times New Roman" w:eastAsia="Times New Roman" w:hAnsi="Times New Roman" w:cs="Times New Roman"/>
          <w:sz w:val="24"/>
        </w:rPr>
        <w:t xml:space="preserve"> спортивное, игровое</w:t>
      </w:r>
      <w:r w:rsidRPr="004B2F5C">
        <w:rPr>
          <w:rFonts w:ascii="Times New Roman" w:eastAsia="Times New Roman" w:hAnsi="Times New Roman" w:cs="Times New Roman"/>
          <w:sz w:val="24"/>
        </w:rPr>
        <w:t xml:space="preserve">  оборудование</w:t>
      </w:r>
      <w:r w:rsidR="004B2F5C">
        <w:rPr>
          <w:rFonts w:ascii="Times New Roman" w:eastAsia="Times New Roman" w:hAnsi="Times New Roman" w:cs="Times New Roman"/>
          <w:sz w:val="24"/>
        </w:rPr>
        <w:t xml:space="preserve"> на прогулочные участки</w:t>
      </w:r>
    </w:p>
    <w:p w:rsidR="00BB3F5E" w:rsidRPr="004B2F5C" w:rsidRDefault="00BB3F5E" w:rsidP="00CB00BD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5C">
        <w:rPr>
          <w:rFonts w:ascii="Times New Roman" w:eastAsia="Times New Roman" w:hAnsi="Times New Roman" w:cs="Times New Roman"/>
          <w:sz w:val="24"/>
        </w:rPr>
        <w:t>Значительно улучшилась развивающая предметно – пространственная среда: приобретены дидактические пособия, игры, игрушки, методическая литература, обн</w:t>
      </w:r>
      <w:r w:rsidR="004B2F5C">
        <w:rPr>
          <w:rFonts w:ascii="Times New Roman" w:eastAsia="Times New Roman" w:hAnsi="Times New Roman" w:cs="Times New Roman"/>
          <w:sz w:val="24"/>
        </w:rPr>
        <w:t>овлен электронный паспорт среды, мультимедийные комплексы.</w:t>
      </w:r>
    </w:p>
    <w:p w:rsidR="00BB3F5E" w:rsidRPr="00240B5D" w:rsidRDefault="00BB3F5E" w:rsidP="00BB3F5E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B5D">
        <w:rPr>
          <w:rFonts w:ascii="Times New Roman" w:eastAsia="Times New Roman" w:hAnsi="Times New Roman" w:cs="Times New Roman"/>
          <w:sz w:val="24"/>
        </w:rPr>
        <w:t>Частично обновлено оборудование на прогулочных участках.</w:t>
      </w:r>
    </w:p>
    <w:p w:rsidR="00BB3F5E" w:rsidRPr="00A44D63" w:rsidRDefault="00BB3F5E" w:rsidP="004B2F5C">
      <w:pPr>
        <w:pStyle w:val="a4"/>
        <w:numPr>
          <w:ilvl w:val="0"/>
          <w:numId w:val="6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Введено новое 10-тидневное меню, </w:t>
      </w:r>
      <w:r w:rsidRPr="00A44D63">
        <w:rPr>
          <w:rFonts w:ascii="Times New Roman" w:eastAsia="Times New Roman" w:hAnsi="Times New Roman" w:cs="Times New Roman"/>
          <w:sz w:val="24"/>
        </w:rPr>
        <w:t xml:space="preserve"> питание воспитанников полностью отвечает требованиям СанПиН.</w:t>
      </w:r>
    </w:p>
    <w:p w:rsidR="00BB3F5E" w:rsidRPr="009D2F5A" w:rsidRDefault="00E226FD" w:rsidP="00BB3F5E">
      <w:pPr>
        <w:pStyle w:val="a4"/>
        <w:numPr>
          <w:ilvl w:val="0"/>
          <w:numId w:val="6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В 2017 году</w:t>
      </w:r>
      <w:r w:rsidR="00BB3F5E">
        <w:rPr>
          <w:rFonts w:ascii="Times New Roman" w:eastAsia="Times New Roman" w:hAnsi="Times New Roman" w:cs="Times New Roman"/>
          <w:sz w:val="24"/>
        </w:rPr>
        <w:t xml:space="preserve"> травматизма во время пребывания детей в ДОУ </w:t>
      </w:r>
      <w:r w:rsidR="00BB3F5E" w:rsidRPr="009D2F5A">
        <w:rPr>
          <w:rFonts w:ascii="Times New Roman" w:eastAsia="Times New Roman" w:hAnsi="Times New Roman" w:cs="Times New Roman"/>
          <w:sz w:val="24"/>
        </w:rPr>
        <w:t>не</w:t>
      </w:r>
      <w:r w:rsidR="00BB3F5E">
        <w:rPr>
          <w:rFonts w:ascii="Times New Roman" w:eastAsia="Times New Roman" w:hAnsi="Times New Roman" w:cs="Times New Roman"/>
          <w:sz w:val="24"/>
        </w:rPr>
        <w:t xml:space="preserve"> отмечалось</w:t>
      </w:r>
      <w:r w:rsidR="00BB3F5E" w:rsidRPr="009D2F5A">
        <w:rPr>
          <w:rFonts w:ascii="Times New Roman" w:eastAsia="Times New Roman" w:hAnsi="Times New Roman" w:cs="Times New Roman"/>
          <w:sz w:val="24"/>
        </w:rPr>
        <w:t>.</w:t>
      </w:r>
    </w:p>
    <w:p w:rsidR="00BB3F5E" w:rsidRPr="009D2F5A" w:rsidRDefault="00BB3F5E" w:rsidP="00BB3F5E">
      <w:pPr>
        <w:pStyle w:val="a4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F5E" w:rsidRDefault="00BB3F5E" w:rsidP="00BB3F5E">
      <w:pPr>
        <w:spacing w:after="0" w:line="30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Наряду с качественными показателями развития учреждения  отмечаются и некоторые проблемы:</w:t>
      </w:r>
    </w:p>
    <w:p w:rsidR="00BB3F5E" w:rsidRDefault="00BB3F5E" w:rsidP="00BB3F5E">
      <w:pPr>
        <w:pStyle w:val="a4"/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 детский сад укомплектован не полностью, есть вакантные</w:t>
      </w:r>
      <w:r w:rsidR="00C744F4">
        <w:rPr>
          <w:rFonts w:ascii="Times New Roman" w:eastAsia="Times New Roman" w:hAnsi="Times New Roman" w:cs="Times New Roman"/>
          <w:sz w:val="24"/>
          <w:szCs w:val="24"/>
        </w:rPr>
        <w:t xml:space="preserve"> ставки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5C">
        <w:rPr>
          <w:rFonts w:ascii="Times New Roman" w:eastAsia="Times New Roman" w:hAnsi="Times New Roman" w:cs="Times New Roman"/>
          <w:sz w:val="24"/>
          <w:szCs w:val="24"/>
        </w:rPr>
        <w:t>воспитателя.</w:t>
      </w:r>
    </w:p>
    <w:p w:rsidR="00BB3F5E" w:rsidRDefault="00BB3F5E" w:rsidP="00BB3F5E">
      <w:pPr>
        <w:pStyle w:val="a4"/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9D2F5A">
        <w:rPr>
          <w:rFonts w:ascii="Times New Roman" w:eastAsia="Times New Roman" w:hAnsi="Times New Roman" w:cs="Times New Roman"/>
          <w:sz w:val="24"/>
        </w:rPr>
        <w:t xml:space="preserve">Укомплектованность групп в детском саду, как и по городу в целом, значительно превышает 100%, </w:t>
      </w:r>
      <w:r>
        <w:rPr>
          <w:rFonts w:ascii="Times New Roman" w:eastAsia="Times New Roman" w:hAnsi="Times New Roman" w:cs="Times New Roman"/>
          <w:sz w:val="24"/>
        </w:rPr>
        <w:t>увеличивается число детей (наполняемость)</w:t>
      </w:r>
      <w:r w:rsidRPr="009D2F5A">
        <w:rPr>
          <w:rFonts w:ascii="Times New Roman" w:eastAsia="Times New Roman" w:hAnsi="Times New Roman" w:cs="Times New Roman"/>
          <w:sz w:val="24"/>
        </w:rPr>
        <w:t xml:space="preserve">  в группах раннего возраста, что, в первую очередь, связано с ростом неврологической патологии среди детей и увеличением численности детского населения в районе.</w:t>
      </w:r>
    </w:p>
    <w:p w:rsidR="00BB3F5E" w:rsidRDefault="00BB3F5E" w:rsidP="00BB3F5E">
      <w:pPr>
        <w:pStyle w:val="a4"/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Требуется продолжить улучшать условия для организации прогулок детей (оборудование прогулочных участков в соответствии с требованиями СанПиН)</w:t>
      </w:r>
      <w:r w:rsidR="004B2F5C">
        <w:rPr>
          <w:rFonts w:ascii="Times New Roman" w:eastAsia="Times New Roman" w:hAnsi="Times New Roman" w:cs="Times New Roman"/>
          <w:sz w:val="24"/>
        </w:rPr>
        <w:t>.</w:t>
      </w:r>
    </w:p>
    <w:p w:rsidR="00BB3F5E" w:rsidRDefault="00BB3F5E" w:rsidP="00BB3F5E">
      <w:pPr>
        <w:pStyle w:val="a4"/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7373FB">
        <w:rPr>
          <w:rFonts w:ascii="Times New Roman" w:eastAsia="Times New Roman" w:hAnsi="Times New Roman" w:cs="Times New Roman"/>
          <w:sz w:val="24"/>
        </w:rPr>
        <w:t>Требуется улучшение условий, обеспечивающих безопасность воспитанников: замена асфальтового покрыти</w:t>
      </w:r>
      <w:r w:rsidR="004B2F5C">
        <w:rPr>
          <w:rFonts w:ascii="Times New Roman" w:eastAsia="Times New Roman" w:hAnsi="Times New Roman" w:cs="Times New Roman"/>
          <w:sz w:val="24"/>
        </w:rPr>
        <w:t xml:space="preserve">я на территории </w:t>
      </w:r>
      <w:r w:rsidR="00E8704A">
        <w:rPr>
          <w:rFonts w:ascii="Times New Roman" w:eastAsia="Times New Roman" w:hAnsi="Times New Roman" w:cs="Times New Roman"/>
          <w:sz w:val="24"/>
        </w:rPr>
        <w:t>первого корпуса</w:t>
      </w:r>
      <w:r w:rsidR="004B2F5C">
        <w:rPr>
          <w:rFonts w:ascii="Times New Roman" w:eastAsia="Times New Roman" w:hAnsi="Times New Roman" w:cs="Times New Roman"/>
          <w:sz w:val="24"/>
        </w:rPr>
        <w:t xml:space="preserve">, ремонт в группах (особенно 5,9,7) </w:t>
      </w:r>
    </w:p>
    <w:p w:rsidR="00BB3F5E" w:rsidRPr="007373FB" w:rsidRDefault="00BB3F5E" w:rsidP="00BB3F5E">
      <w:pPr>
        <w:pStyle w:val="a4"/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7373FB">
        <w:rPr>
          <w:rFonts w:ascii="Times New Roman" w:eastAsia="Times New Roman" w:hAnsi="Times New Roman" w:cs="Times New Roman"/>
          <w:sz w:val="24"/>
        </w:rPr>
        <w:t xml:space="preserve">Требуется </w:t>
      </w:r>
      <w:r>
        <w:rPr>
          <w:rFonts w:ascii="Times New Roman" w:eastAsia="Times New Roman" w:hAnsi="Times New Roman" w:cs="Times New Roman"/>
          <w:sz w:val="24"/>
        </w:rPr>
        <w:t xml:space="preserve">продолжить </w:t>
      </w:r>
      <w:r w:rsidRPr="007373FB">
        <w:rPr>
          <w:rFonts w:ascii="Times New Roman" w:eastAsia="Times New Roman" w:hAnsi="Times New Roman" w:cs="Times New Roman"/>
          <w:sz w:val="24"/>
        </w:rPr>
        <w:t>повышение профессиональной компетентности педагогических кадров: обучение в соответствии с требованиями ФГОС ДО</w:t>
      </w:r>
      <w:r>
        <w:rPr>
          <w:rFonts w:ascii="Times New Roman" w:eastAsia="Times New Roman" w:hAnsi="Times New Roman" w:cs="Times New Roman"/>
          <w:sz w:val="24"/>
        </w:rPr>
        <w:t xml:space="preserve"> (вновь принятые на работу, вышедшие после отпуска по уходу за ребенком)</w:t>
      </w:r>
      <w:r w:rsidRPr="007373FB">
        <w:rPr>
          <w:rFonts w:ascii="Times New Roman" w:eastAsia="Times New Roman" w:hAnsi="Times New Roman" w:cs="Times New Roman"/>
          <w:sz w:val="24"/>
        </w:rPr>
        <w:t>, профессионального стандарта.</w:t>
      </w:r>
    </w:p>
    <w:p w:rsidR="00BB3F5E" w:rsidRDefault="00BB3F5E" w:rsidP="00BB3F5E">
      <w:pPr>
        <w:pStyle w:val="a4"/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Требуется улучшение материально – технического оснащения ВОП: обеспечение каждого педагога рабочим местом, оснащенным ИКТ – технологиями (ноутбук, интерактивные доски – на группы дошкольного возраста).</w:t>
      </w:r>
    </w:p>
    <w:p w:rsidR="00BB3F5E" w:rsidRPr="00B9540B" w:rsidRDefault="00BB3F5E" w:rsidP="00BB3F5E">
      <w:pPr>
        <w:pStyle w:val="a4"/>
        <w:numPr>
          <w:ilvl w:val="0"/>
          <w:numId w:val="9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Повышение качества медицинской помощи за счет развития кадрового потенциала.</w:t>
      </w:r>
    </w:p>
    <w:p w:rsidR="00684F66" w:rsidRPr="00DF3C5C" w:rsidRDefault="00684F66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</w:t>
      </w:r>
      <w:r w:rsidRPr="00DF3C5C">
        <w:rPr>
          <w:rFonts w:ascii="Times New Roman" w:hAnsi="Times New Roman" w:cs="Times New Roman"/>
          <w:sz w:val="24"/>
          <w:szCs w:val="24"/>
        </w:rPr>
        <w:t xml:space="preserve"> системы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 предполагает</w:t>
      </w:r>
      <w:r w:rsidR="00D8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оптимизацию развития качественного</w:t>
      </w:r>
      <w:r w:rsidRPr="00DF3C5C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(разнообразие и вариативность образовательных услуг), освоение</w:t>
      </w:r>
      <w:r w:rsidRPr="00DF3C5C">
        <w:rPr>
          <w:rFonts w:ascii="Times New Roman" w:hAnsi="Times New Roman" w:cs="Times New Roman"/>
          <w:sz w:val="24"/>
          <w:szCs w:val="24"/>
        </w:rPr>
        <w:t xml:space="preserve"> иннова</w:t>
      </w:r>
      <w:r>
        <w:rPr>
          <w:rFonts w:ascii="Times New Roman" w:hAnsi="Times New Roman" w:cs="Times New Roman"/>
          <w:sz w:val="24"/>
          <w:szCs w:val="24"/>
        </w:rPr>
        <w:t xml:space="preserve">ций, введение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82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практическую деятельность учреждения, совершенствование образовательной деятельности.</w:t>
      </w:r>
    </w:p>
    <w:p w:rsidR="00684F66" w:rsidRDefault="00684F66" w:rsidP="00E079C4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приоритеты развития учреждения должны быть направлены</w:t>
      </w:r>
      <w:r w:rsidRPr="00DF3C5C">
        <w:rPr>
          <w:rFonts w:ascii="Times New Roman" w:hAnsi="Times New Roman" w:cs="Times New Roman"/>
          <w:sz w:val="24"/>
          <w:szCs w:val="24"/>
        </w:rPr>
        <w:t xml:space="preserve"> на повышение эффективности качества деятельности ДОУ, качества образования, оздоровления и, в целом, развития детей; обеспечение конструктивного социального партнерства, а также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DF3C5C">
        <w:rPr>
          <w:rFonts w:ascii="Times New Roman" w:hAnsi="Times New Roman" w:cs="Times New Roman"/>
          <w:sz w:val="24"/>
          <w:szCs w:val="24"/>
        </w:rPr>
        <w:t xml:space="preserve"> орг</w:t>
      </w:r>
      <w:r>
        <w:rPr>
          <w:rFonts w:ascii="Times New Roman" w:hAnsi="Times New Roman" w:cs="Times New Roman"/>
          <w:sz w:val="24"/>
          <w:szCs w:val="24"/>
        </w:rPr>
        <w:t xml:space="preserve">анизацию </w:t>
      </w:r>
      <w:r w:rsidRPr="00DF3C5C">
        <w:rPr>
          <w:rFonts w:ascii="Times New Roman" w:hAnsi="Times New Roman" w:cs="Times New Roman"/>
          <w:sz w:val="24"/>
          <w:szCs w:val="24"/>
        </w:rPr>
        <w:t>образовательного пространства, развивающей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>, научн</w:t>
      </w:r>
      <w:r w:rsidRPr="00DF3C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сопровождение</w:t>
      </w:r>
      <w:r w:rsidRPr="00DF3C5C">
        <w:rPr>
          <w:rFonts w:ascii="Times New Roman" w:hAnsi="Times New Roman" w:cs="Times New Roman"/>
          <w:sz w:val="24"/>
          <w:szCs w:val="24"/>
        </w:rPr>
        <w:t xml:space="preserve"> с учетом требований федерального </w:t>
      </w:r>
      <w:r w:rsidR="00B9540B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DF3C5C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F66" w:rsidRPr="007373FB" w:rsidRDefault="00684F66" w:rsidP="00D82ACD">
      <w:pPr>
        <w:tabs>
          <w:tab w:val="left" w:pos="3030"/>
        </w:tabs>
        <w:spacing w:after="0" w:line="300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D82ACD">
        <w:rPr>
          <w:rFonts w:ascii="Times New Roman" w:hAnsi="Times New Roman" w:cs="Times New Roman"/>
          <w:sz w:val="24"/>
          <w:szCs w:val="24"/>
        </w:rPr>
        <w:t>актуальные аспекты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="00D8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ACD">
        <w:rPr>
          <w:rFonts w:ascii="Times New Roman" w:hAnsi="Times New Roman" w:cs="Times New Roman"/>
          <w:sz w:val="24"/>
          <w:szCs w:val="24"/>
        </w:rPr>
        <w:t xml:space="preserve"> в 2017 году определились следующие </w:t>
      </w:r>
      <w:r w:rsidRPr="007373FB">
        <w:rPr>
          <w:rFonts w:ascii="Times New Roman" w:hAnsi="Times New Roman" w:cs="Times New Roman"/>
          <w:b/>
          <w:sz w:val="24"/>
          <w:szCs w:val="24"/>
        </w:rPr>
        <w:t>приоритеты</w:t>
      </w:r>
      <w:proofErr w:type="gramEnd"/>
      <w:r w:rsidRPr="007373FB">
        <w:rPr>
          <w:rFonts w:ascii="Times New Roman" w:hAnsi="Times New Roman" w:cs="Times New Roman"/>
          <w:b/>
          <w:sz w:val="24"/>
          <w:szCs w:val="24"/>
        </w:rPr>
        <w:t xml:space="preserve"> развития учреждения</w:t>
      </w:r>
      <w:r w:rsidR="00B749FE">
        <w:rPr>
          <w:rFonts w:ascii="Times New Roman" w:hAnsi="Times New Roman" w:cs="Times New Roman"/>
          <w:b/>
          <w:sz w:val="24"/>
          <w:szCs w:val="24"/>
        </w:rPr>
        <w:t xml:space="preserve"> в 2018</w:t>
      </w:r>
      <w:r w:rsidR="007373FB" w:rsidRPr="007373FB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7373FB">
        <w:rPr>
          <w:rFonts w:ascii="Times New Roman" w:hAnsi="Times New Roman" w:cs="Times New Roman"/>
          <w:sz w:val="24"/>
          <w:szCs w:val="24"/>
        </w:rPr>
        <w:t xml:space="preserve"> (</w:t>
      </w:r>
      <w:r w:rsidR="007373FB" w:rsidRPr="007373FB">
        <w:rPr>
          <w:rFonts w:ascii="Times New Roman" w:hAnsi="Times New Roman" w:cs="Times New Roman"/>
          <w:sz w:val="24"/>
          <w:szCs w:val="24"/>
        </w:rPr>
        <w:t>Перспективы развития ДОУ)</w:t>
      </w:r>
      <w:r w:rsidRPr="007373FB">
        <w:rPr>
          <w:rFonts w:ascii="Times New Roman" w:hAnsi="Times New Roman" w:cs="Times New Roman"/>
          <w:sz w:val="24"/>
          <w:szCs w:val="24"/>
        </w:rPr>
        <w:t>:</w:t>
      </w:r>
    </w:p>
    <w:p w:rsidR="009B174E" w:rsidRPr="009B174E" w:rsidRDefault="009B174E" w:rsidP="009B174E">
      <w:pPr>
        <w:pStyle w:val="a4"/>
        <w:numPr>
          <w:ilvl w:val="1"/>
          <w:numId w:val="22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Совершенствование нормативно – правовой базы ДОУ в соответствии с действующим законодательством, структурирование, систематизация локальных актов.</w:t>
      </w:r>
    </w:p>
    <w:p w:rsidR="009B174E" w:rsidRPr="009B174E" w:rsidRDefault="009B174E" w:rsidP="009B174E">
      <w:pPr>
        <w:pStyle w:val="a4"/>
        <w:numPr>
          <w:ilvl w:val="1"/>
          <w:numId w:val="22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Совершенствование кадровой политики.</w:t>
      </w:r>
    </w:p>
    <w:p w:rsidR="009B174E" w:rsidRPr="009B174E" w:rsidRDefault="009B174E" w:rsidP="009B174E">
      <w:pPr>
        <w:pStyle w:val="a4"/>
        <w:numPr>
          <w:ilvl w:val="1"/>
          <w:numId w:val="22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материально – технической базы ДОУ, </w:t>
      </w:r>
      <w:r w:rsidR="00684F66" w:rsidRPr="009B174E"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 среды ДОУ требованиям ФГОС </w:t>
      </w:r>
      <w:proofErr w:type="gramStart"/>
      <w:r w:rsidR="00684F66" w:rsidRPr="009B17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B174E">
        <w:rPr>
          <w:rFonts w:ascii="Times New Roman" w:hAnsi="Times New Roman" w:cs="Times New Roman"/>
          <w:sz w:val="24"/>
          <w:szCs w:val="24"/>
        </w:rPr>
        <w:t>.</w:t>
      </w:r>
    </w:p>
    <w:p w:rsidR="009B174E" w:rsidRPr="009B174E" w:rsidRDefault="00684F66" w:rsidP="009B174E">
      <w:pPr>
        <w:pStyle w:val="a4"/>
        <w:numPr>
          <w:ilvl w:val="1"/>
          <w:numId w:val="22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Реализация конструктивного социального партнерства ДОУ.</w:t>
      </w:r>
    </w:p>
    <w:p w:rsidR="009B174E" w:rsidRPr="009B174E" w:rsidRDefault="007A72E7" w:rsidP="009B174E">
      <w:pPr>
        <w:pStyle w:val="a4"/>
        <w:numPr>
          <w:ilvl w:val="1"/>
          <w:numId w:val="22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</w:t>
      </w:r>
      <w:r w:rsidR="00684F66" w:rsidRPr="009B174E">
        <w:rPr>
          <w:rFonts w:ascii="Times New Roman" w:hAnsi="Times New Roman" w:cs="Times New Roman"/>
          <w:sz w:val="24"/>
          <w:szCs w:val="24"/>
        </w:rPr>
        <w:t>ние условий, обеспечивающих охрану жизни и здоровья воспитанников.</w:t>
      </w:r>
    </w:p>
    <w:p w:rsidR="009B174E" w:rsidRPr="009B174E" w:rsidRDefault="009E6596" w:rsidP="009B174E">
      <w:pPr>
        <w:pStyle w:val="a4"/>
        <w:numPr>
          <w:ilvl w:val="1"/>
          <w:numId w:val="22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684F66" w:rsidRPr="009B174E">
        <w:rPr>
          <w:rFonts w:ascii="Times New Roman" w:hAnsi="Times New Roman" w:cs="Times New Roman"/>
          <w:sz w:val="24"/>
          <w:szCs w:val="24"/>
        </w:rPr>
        <w:t xml:space="preserve"> системы мониторинга качества образования в ДОУ</w:t>
      </w:r>
      <w:r w:rsidR="00B9540B" w:rsidRPr="009B174E">
        <w:rPr>
          <w:rFonts w:ascii="Times New Roman" w:hAnsi="Times New Roman" w:cs="Times New Roman"/>
          <w:sz w:val="24"/>
          <w:szCs w:val="24"/>
        </w:rPr>
        <w:t>.</w:t>
      </w:r>
    </w:p>
    <w:p w:rsidR="009B174E" w:rsidRPr="009B174E" w:rsidRDefault="008C5D94" w:rsidP="009B174E">
      <w:pPr>
        <w:pStyle w:val="a4"/>
        <w:numPr>
          <w:ilvl w:val="1"/>
          <w:numId w:val="22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(аттестация, обучение, курсовая подготовка).</w:t>
      </w:r>
    </w:p>
    <w:p w:rsidR="009B174E" w:rsidRPr="009B174E" w:rsidRDefault="008C5D94" w:rsidP="009B174E">
      <w:pPr>
        <w:pStyle w:val="a4"/>
        <w:numPr>
          <w:ilvl w:val="1"/>
          <w:numId w:val="22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Совершенствование образовательной программы детского сада, адаптированной образовательной программы для детей с ОВЗ.</w:t>
      </w:r>
    </w:p>
    <w:p w:rsidR="009B174E" w:rsidRPr="009B174E" w:rsidRDefault="008C5D94" w:rsidP="009B174E">
      <w:pPr>
        <w:pStyle w:val="a4"/>
        <w:numPr>
          <w:ilvl w:val="1"/>
          <w:numId w:val="22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 xml:space="preserve">Разработка и внедрение индивидуальных программ сопровождения детей (Портфолио ребенка).  </w:t>
      </w:r>
    </w:p>
    <w:p w:rsidR="009B174E" w:rsidRPr="009B174E" w:rsidRDefault="008C5D94" w:rsidP="009B174E">
      <w:pPr>
        <w:pStyle w:val="a4"/>
        <w:numPr>
          <w:ilvl w:val="1"/>
          <w:numId w:val="22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 xml:space="preserve">Повышение качества работы ДОУ в соответствии с требованиями ФГОС </w:t>
      </w:r>
      <w:proofErr w:type="gramStart"/>
      <w:r w:rsidRPr="009B17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B174E">
        <w:rPr>
          <w:rFonts w:ascii="Times New Roman" w:hAnsi="Times New Roman" w:cs="Times New Roman"/>
          <w:sz w:val="24"/>
          <w:szCs w:val="24"/>
        </w:rPr>
        <w:t>.</w:t>
      </w:r>
    </w:p>
    <w:p w:rsidR="009B174E" w:rsidRPr="009B174E" w:rsidRDefault="008C5D94" w:rsidP="009B174E">
      <w:pPr>
        <w:pStyle w:val="a4"/>
        <w:numPr>
          <w:ilvl w:val="1"/>
          <w:numId w:val="22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B174E" w:rsidRPr="009B174E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9B174E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9B174E" w:rsidRPr="009B174E">
        <w:rPr>
          <w:rFonts w:ascii="Times New Roman" w:hAnsi="Times New Roman" w:cs="Times New Roman"/>
          <w:sz w:val="24"/>
          <w:szCs w:val="24"/>
        </w:rPr>
        <w:t>образовате</w:t>
      </w:r>
      <w:r w:rsidRPr="009B174E">
        <w:rPr>
          <w:rFonts w:ascii="Times New Roman" w:hAnsi="Times New Roman" w:cs="Times New Roman"/>
          <w:sz w:val="24"/>
          <w:szCs w:val="24"/>
        </w:rPr>
        <w:t>льных услуг.</w:t>
      </w:r>
    </w:p>
    <w:p w:rsidR="00E226FD" w:rsidRDefault="008C5D94" w:rsidP="009B174E">
      <w:pPr>
        <w:pStyle w:val="a4"/>
        <w:numPr>
          <w:ilvl w:val="1"/>
          <w:numId w:val="22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 xml:space="preserve">Реализация инновационной деятельности в статусе </w:t>
      </w:r>
      <w:r w:rsidR="00B749FE">
        <w:rPr>
          <w:rFonts w:ascii="Times New Roman" w:hAnsi="Times New Roman" w:cs="Times New Roman"/>
          <w:sz w:val="24"/>
          <w:szCs w:val="24"/>
        </w:rPr>
        <w:t>муниципального ресурсного центра</w:t>
      </w:r>
      <w:r w:rsidRPr="009B174E">
        <w:rPr>
          <w:rFonts w:ascii="Times New Roman" w:hAnsi="Times New Roman" w:cs="Times New Roman"/>
          <w:sz w:val="24"/>
          <w:szCs w:val="24"/>
        </w:rPr>
        <w:t xml:space="preserve"> по вопросам управления качеством дошкольного образования в соот</w:t>
      </w:r>
      <w:r w:rsidR="00E226FD">
        <w:rPr>
          <w:rFonts w:ascii="Times New Roman" w:hAnsi="Times New Roman" w:cs="Times New Roman"/>
          <w:sz w:val="24"/>
          <w:szCs w:val="24"/>
        </w:rPr>
        <w:t>ветствии с требованиями ФГОС ДО, инновационных площадок:</w:t>
      </w:r>
    </w:p>
    <w:p w:rsidR="00E226FD" w:rsidRDefault="00E226FD" w:rsidP="00E226FD">
      <w:pPr>
        <w:pStyle w:val="a4"/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реализации образовательной робототехники в ДОУ;</w:t>
      </w:r>
    </w:p>
    <w:p w:rsidR="009B174E" w:rsidRDefault="00E226FD" w:rsidP="00E226FD">
      <w:pPr>
        <w:pStyle w:val="a4"/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-сопровождению воспитанников с раннего возраста в условиях группы оздоровительной направленности;</w:t>
      </w:r>
    </w:p>
    <w:p w:rsidR="00E226FD" w:rsidRPr="009B174E" w:rsidRDefault="00E226FD" w:rsidP="00E226FD">
      <w:pPr>
        <w:pStyle w:val="a4"/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методической службы в современных условиях.</w:t>
      </w:r>
    </w:p>
    <w:p w:rsidR="009B174E" w:rsidRPr="009B174E" w:rsidRDefault="009B174E" w:rsidP="009B174E">
      <w:pPr>
        <w:pStyle w:val="a4"/>
        <w:numPr>
          <w:ilvl w:val="1"/>
          <w:numId w:val="22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174E">
        <w:rPr>
          <w:rFonts w:ascii="Times New Roman" w:hAnsi="Times New Roman" w:cs="Times New Roman"/>
          <w:sz w:val="24"/>
          <w:szCs w:val="24"/>
        </w:rPr>
        <w:t>Издательская деятельность (трансляция опыта работы ДОУ)</w:t>
      </w:r>
    </w:p>
    <w:p w:rsidR="008C5D94" w:rsidRPr="009B174E" w:rsidRDefault="00E226FD" w:rsidP="009B174E">
      <w:pPr>
        <w:pStyle w:val="a4"/>
        <w:numPr>
          <w:ilvl w:val="1"/>
          <w:numId w:val="22"/>
        </w:numPr>
        <w:tabs>
          <w:tab w:val="clear" w:pos="1440"/>
          <w:tab w:val="num" w:pos="426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профессионального мастерства педагогов дошкольного образования «Золотой фонд»</w:t>
      </w:r>
      <w:r w:rsidR="008C5D94" w:rsidRPr="009B174E">
        <w:rPr>
          <w:rFonts w:ascii="Times New Roman" w:hAnsi="Times New Roman" w:cs="Times New Roman"/>
          <w:sz w:val="24"/>
          <w:szCs w:val="24"/>
        </w:rPr>
        <w:t>.</w:t>
      </w:r>
    </w:p>
    <w:p w:rsidR="0083086A" w:rsidRPr="0083086A" w:rsidRDefault="0083086A" w:rsidP="0083086A">
      <w:pPr>
        <w:tabs>
          <w:tab w:val="left" w:pos="851"/>
        </w:tabs>
        <w:spacing w:after="0" w:line="3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E2604" w:rsidRPr="0083086A" w:rsidRDefault="007E2604" w:rsidP="00E079C4">
      <w:pPr>
        <w:spacing w:after="0" w:line="300" w:lineRule="atLeast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08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Перспективы педагогической д</w:t>
      </w:r>
      <w:r w:rsidR="008308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еятельности </w:t>
      </w:r>
      <w:r w:rsidR="00B749F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 2018</w:t>
      </w:r>
      <w:r w:rsidRPr="0083086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году</w:t>
      </w:r>
    </w:p>
    <w:p w:rsidR="007E2604" w:rsidRPr="0083086A" w:rsidRDefault="007E2604" w:rsidP="00695540">
      <w:pPr>
        <w:numPr>
          <w:ilvl w:val="1"/>
          <w:numId w:val="23"/>
        </w:numPr>
        <w:tabs>
          <w:tab w:val="clear" w:pos="1440"/>
          <w:tab w:val="num" w:pos="709"/>
          <w:tab w:val="left" w:pos="1134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6A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педагогических технологий и форм организации ООД С учётом требований ФГОС (проектный метод, игровые технологии, ИКТ).</w:t>
      </w:r>
    </w:p>
    <w:p w:rsidR="007E2604" w:rsidRPr="0083086A" w:rsidRDefault="007E2604" w:rsidP="00695540">
      <w:pPr>
        <w:numPr>
          <w:ilvl w:val="1"/>
          <w:numId w:val="23"/>
        </w:numPr>
        <w:tabs>
          <w:tab w:val="clear" w:pos="1440"/>
          <w:tab w:val="num" w:pos="709"/>
          <w:tab w:val="left" w:pos="1134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6A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и развитие РППС (паспорт, модель среды</w:t>
      </w:r>
      <w:r w:rsidR="00E226FD">
        <w:rPr>
          <w:rFonts w:ascii="Times New Roman" w:hAnsi="Times New Roman" w:cs="Times New Roman"/>
          <w:bCs/>
          <w:color w:val="000000"/>
          <w:sz w:val="24"/>
          <w:szCs w:val="24"/>
        </w:rPr>
        <w:t>, анализ среды</w:t>
      </w:r>
      <w:r w:rsidRPr="0083086A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r w:rsidR="00E226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РППС на участке ДОУ</w:t>
      </w:r>
    </w:p>
    <w:p w:rsidR="007E2604" w:rsidRPr="0083086A" w:rsidRDefault="007E2604" w:rsidP="00695540">
      <w:pPr>
        <w:numPr>
          <w:ilvl w:val="1"/>
          <w:numId w:val="23"/>
        </w:numPr>
        <w:tabs>
          <w:tab w:val="clear" w:pos="1440"/>
          <w:tab w:val="num" w:pos="709"/>
          <w:tab w:val="left" w:pos="1134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6A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педагогической документации.</w:t>
      </w:r>
    </w:p>
    <w:p w:rsidR="007E2604" w:rsidRPr="0083086A" w:rsidRDefault="007E2604" w:rsidP="00695540">
      <w:pPr>
        <w:numPr>
          <w:ilvl w:val="1"/>
          <w:numId w:val="23"/>
        </w:numPr>
        <w:tabs>
          <w:tab w:val="clear" w:pos="1440"/>
          <w:tab w:val="num" w:pos="709"/>
          <w:tab w:val="left" w:pos="1134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6A">
        <w:rPr>
          <w:rFonts w:ascii="Times New Roman" w:hAnsi="Times New Roman" w:cs="Times New Roman"/>
          <w:bCs/>
          <w:color w:val="000000"/>
          <w:sz w:val="24"/>
          <w:szCs w:val="24"/>
        </w:rPr>
        <w:t>Повышение профессиональной компетентности (организация мастер-классов педагогов в ДОУ), конкурсы различной направленности</w:t>
      </w:r>
      <w:r w:rsidR="00E226F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8704A" w:rsidRPr="00E8704A" w:rsidRDefault="007E2604" w:rsidP="00E8704A">
      <w:pPr>
        <w:numPr>
          <w:ilvl w:val="1"/>
          <w:numId w:val="23"/>
        </w:numPr>
        <w:tabs>
          <w:tab w:val="clear" w:pos="1440"/>
          <w:tab w:val="num" w:pos="709"/>
          <w:tab w:val="left" w:pos="1134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6A">
        <w:rPr>
          <w:rFonts w:ascii="Times New Roman" w:hAnsi="Times New Roman" w:cs="Times New Roman"/>
          <w:bCs/>
          <w:color w:val="000000"/>
          <w:sz w:val="24"/>
          <w:szCs w:val="24"/>
        </w:rPr>
        <w:t>Трансляция ППО.</w:t>
      </w:r>
    </w:p>
    <w:p w:rsidR="007E2604" w:rsidRPr="0083086A" w:rsidRDefault="007E2604" w:rsidP="00695540">
      <w:pPr>
        <w:numPr>
          <w:ilvl w:val="1"/>
          <w:numId w:val="23"/>
        </w:numPr>
        <w:tabs>
          <w:tab w:val="clear" w:pos="1440"/>
          <w:tab w:val="num" w:pos="709"/>
          <w:tab w:val="left" w:pos="1134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6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Организация работы ВТК (ШМП, МС, ТГ по дизайну, досуговой деятельности, проектной деятельности).</w:t>
      </w:r>
    </w:p>
    <w:p w:rsidR="007E2604" w:rsidRPr="0083086A" w:rsidRDefault="007E2604" w:rsidP="00695540">
      <w:pPr>
        <w:numPr>
          <w:ilvl w:val="1"/>
          <w:numId w:val="23"/>
        </w:numPr>
        <w:tabs>
          <w:tab w:val="clear" w:pos="1440"/>
          <w:tab w:val="num" w:pos="709"/>
          <w:tab w:val="left" w:pos="1134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6A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механизмов педагогической диагностики.</w:t>
      </w:r>
    </w:p>
    <w:p w:rsidR="007E2604" w:rsidRPr="0083086A" w:rsidRDefault="007E2604" w:rsidP="00695540">
      <w:pPr>
        <w:numPr>
          <w:ilvl w:val="1"/>
          <w:numId w:val="23"/>
        </w:numPr>
        <w:tabs>
          <w:tab w:val="clear" w:pos="1440"/>
          <w:tab w:val="num" w:pos="709"/>
          <w:tab w:val="left" w:pos="1134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6A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индивидуального сопровождения воспитанников с ОВЗ</w:t>
      </w:r>
      <w:r w:rsidR="00E226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группах комбинированной направленности, в том числе организация и содержание работы в группах.</w:t>
      </w:r>
    </w:p>
    <w:p w:rsidR="007E2604" w:rsidRPr="0083086A" w:rsidRDefault="007E2604" w:rsidP="00695540">
      <w:pPr>
        <w:numPr>
          <w:ilvl w:val="1"/>
          <w:numId w:val="23"/>
        </w:numPr>
        <w:tabs>
          <w:tab w:val="clear" w:pos="1440"/>
          <w:tab w:val="num" w:pos="709"/>
          <w:tab w:val="left" w:pos="1134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086A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инновационной деятельности (МРЦ) по вопросу управления качеством образования в ДОУ)</w:t>
      </w:r>
      <w:r w:rsidR="000C1492">
        <w:rPr>
          <w:rFonts w:ascii="Times New Roman" w:hAnsi="Times New Roman" w:cs="Times New Roman"/>
          <w:bCs/>
          <w:color w:val="000000"/>
          <w:sz w:val="24"/>
          <w:szCs w:val="24"/>
        </w:rPr>
        <w:t>, МИП в рамках реализации проекта департамента образования мэрии города Ярославля «Современный детский сад – островок счастливого детства».</w:t>
      </w:r>
      <w:proofErr w:type="gramEnd"/>
    </w:p>
    <w:p w:rsidR="007E2604" w:rsidRPr="0083086A" w:rsidRDefault="007E2604" w:rsidP="00695540">
      <w:pPr>
        <w:numPr>
          <w:ilvl w:val="1"/>
          <w:numId w:val="23"/>
        </w:numPr>
        <w:tabs>
          <w:tab w:val="clear" w:pos="1440"/>
          <w:tab w:val="num" w:pos="709"/>
          <w:tab w:val="left" w:pos="1134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6A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платных образовательных услуг</w:t>
      </w:r>
      <w:r w:rsidR="00E226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(расширение спектра, совершенствование нормативно-правовой базы).</w:t>
      </w:r>
    </w:p>
    <w:p w:rsidR="007E2604" w:rsidRPr="0083086A" w:rsidRDefault="007E2604" w:rsidP="00695540">
      <w:pPr>
        <w:numPr>
          <w:ilvl w:val="1"/>
          <w:numId w:val="23"/>
        </w:numPr>
        <w:tabs>
          <w:tab w:val="clear" w:pos="1440"/>
          <w:tab w:val="num" w:pos="709"/>
          <w:tab w:val="left" w:pos="1134"/>
        </w:tabs>
        <w:spacing w:after="0" w:line="300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6A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консультативной и практической помощи родителям, чьи дети не посещают ДОУ (работа консультационного пункта)</w:t>
      </w:r>
      <w:r w:rsidR="00E226F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E2604" w:rsidRPr="00B673FF" w:rsidRDefault="007E2604" w:rsidP="00E079C4">
      <w:pPr>
        <w:tabs>
          <w:tab w:val="left" w:pos="851"/>
        </w:tabs>
        <w:spacing w:after="0" w:line="300" w:lineRule="atLeast"/>
        <w:jc w:val="both"/>
      </w:pPr>
    </w:p>
    <w:p w:rsidR="008C5D94" w:rsidRPr="00B673FF" w:rsidRDefault="008C5D94" w:rsidP="00E079C4">
      <w:pPr>
        <w:spacing w:after="0" w:line="300" w:lineRule="atLeast"/>
        <w:ind w:firstLine="426"/>
      </w:pPr>
    </w:p>
    <w:p w:rsidR="008C5D94" w:rsidRDefault="00B00CB7" w:rsidP="00B95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93»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С.Е.Прокуророва</w:t>
      </w:r>
      <w:proofErr w:type="spellEnd"/>
    </w:p>
    <w:p w:rsidR="00B00CB7" w:rsidRDefault="00B00CB7" w:rsidP="00B95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CB7" w:rsidRDefault="00B00CB7" w:rsidP="00B95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CB7" w:rsidRPr="00B9540B" w:rsidRDefault="00B00CB7" w:rsidP="00B95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17.04.2018 г.</w:t>
      </w:r>
    </w:p>
    <w:sectPr w:rsidR="00B00CB7" w:rsidRPr="00B9540B" w:rsidSect="003C1745">
      <w:footerReference w:type="default" r:id="rId16"/>
      <w:pgSz w:w="11906" w:h="16838"/>
      <w:pgMar w:top="709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C4" w:rsidRDefault="00B073C4" w:rsidP="002417EE">
      <w:pPr>
        <w:spacing w:after="0" w:line="240" w:lineRule="auto"/>
      </w:pPr>
      <w:r>
        <w:separator/>
      </w:r>
    </w:p>
  </w:endnote>
  <w:endnote w:type="continuationSeparator" w:id="0">
    <w:p w:rsidR="00B073C4" w:rsidRDefault="00B073C4" w:rsidP="0024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99329"/>
    </w:sdtPr>
    <w:sdtEndPr/>
    <w:sdtContent>
      <w:p w:rsidR="00E248ED" w:rsidRDefault="00E248E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48ED" w:rsidRDefault="00E248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C4" w:rsidRDefault="00B073C4" w:rsidP="002417EE">
      <w:pPr>
        <w:spacing w:after="0" w:line="240" w:lineRule="auto"/>
      </w:pPr>
      <w:r>
        <w:separator/>
      </w:r>
    </w:p>
  </w:footnote>
  <w:footnote w:type="continuationSeparator" w:id="0">
    <w:p w:rsidR="00B073C4" w:rsidRDefault="00B073C4" w:rsidP="0024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99E"/>
    <w:multiLevelType w:val="hybridMultilevel"/>
    <w:tmpl w:val="3634B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BA0630"/>
    <w:multiLevelType w:val="hybridMultilevel"/>
    <w:tmpl w:val="4F20D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66DCE"/>
    <w:multiLevelType w:val="hybridMultilevel"/>
    <w:tmpl w:val="33F8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516F2"/>
    <w:multiLevelType w:val="hybridMultilevel"/>
    <w:tmpl w:val="031A7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F1AF0"/>
    <w:multiLevelType w:val="multilevel"/>
    <w:tmpl w:val="29F64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0A111B"/>
    <w:multiLevelType w:val="hybridMultilevel"/>
    <w:tmpl w:val="D6609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2C09AF"/>
    <w:multiLevelType w:val="hybridMultilevel"/>
    <w:tmpl w:val="3A90F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806D0"/>
    <w:multiLevelType w:val="hybridMultilevel"/>
    <w:tmpl w:val="1EA85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72BD8"/>
    <w:multiLevelType w:val="hybridMultilevel"/>
    <w:tmpl w:val="4DD8CE5A"/>
    <w:lvl w:ilvl="0" w:tplc="F5045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407E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580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C82E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A2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166E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4A37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A6B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8A8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6347CC3"/>
    <w:multiLevelType w:val="multilevel"/>
    <w:tmpl w:val="51AEE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E25BF5"/>
    <w:multiLevelType w:val="hybridMultilevel"/>
    <w:tmpl w:val="1E3AF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55CBF"/>
    <w:multiLevelType w:val="multilevel"/>
    <w:tmpl w:val="9E406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D9B03CF"/>
    <w:multiLevelType w:val="hybridMultilevel"/>
    <w:tmpl w:val="97A2C6D4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37272D"/>
    <w:multiLevelType w:val="hybridMultilevel"/>
    <w:tmpl w:val="693ED016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3B41D1"/>
    <w:multiLevelType w:val="hybridMultilevel"/>
    <w:tmpl w:val="DC380864"/>
    <w:lvl w:ilvl="0" w:tplc="ED44D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E45C41"/>
    <w:multiLevelType w:val="hybridMultilevel"/>
    <w:tmpl w:val="04907048"/>
    <w:lvl w:ilvl="0" w:tplc="E16C77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0286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8A79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B0B1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A69C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C2E7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A609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61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C4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535296F"/>
    <w:multiLevelType w:val="hybridMultilevel"/>
    <w:tmpl w:val="22C2B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85F43"/>
    <w:multiLevelType w:val="multilevel"/>
    <w:tmpl w:val="903A7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A4573F"/>
    <w:multiLevelType w:val="hybridMultilevel"/>
    <w:tmpl w:val="AFF4A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B31A9C"/>
    <w:multiLevelType w:val="hybridMultilevel"/>
    <w:tmpl w:val="EF6C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C58B8"/>
    <w:multiLevelType w:val="hybridMultilevel"/>
    <w:tmpl w:val="86BC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53C54"/>
    <w:multiLevelType w:val="hybridMultilevel"/>
    <w:tmpl w:val="2B6C5D5A"/>
    <w:lvl w:ilvl="0" w:tplc="E904F4A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EB7F8E"/>
    <w:multiLevelType w:val="hybridMultilevel"/>
    <w:tmpl w:val="6A70A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46AAA"/>
    <w:multiLevelType w:val="hybridMultilevel"/>
    <w:tmpl w:val="90EC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356E1"/>
    <w:multiLevelType w:val="hybridMultilevel"/>
    <w:tmpl w:val="9E90791A"/>
    <w:lvl w:ilvl="0" w:tplc="DA663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BA3A0E"/>
    <w:multiLevelType w:val="hybridMultilevel"/>
    <w:tmpl w:val="ED8CBDD8"/>
    <w:lvl w:ilvl="0" w:tplc="B1A8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02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E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C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A5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C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B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0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9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D9B7873"/>
    <w:multiLevelType w:val="hybridMultilevel"/>
    <w:tmpl w:val="46D6F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024003"/>
    <w:multiLevelType w:val="hybridMultilevel"/>
    <w:tmpl w:val="0DC0C9C2"/>
    <w:lvl w:ilvl="0" w:tplc="D3C6D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694DCC"/>
    <w:multiLevelType w:val="hybridMultilevel"/>
    <w:tmpl w:val="8CB8D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113101"/>
    <w:multiLevelType w:val="hybridMultilevel"/>
    <w:tmpl w:val="55D06290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5E6900"/>
    <w:multiLevelType w:val="hybridMultilevel"/>
    <w:tmpl w:val="0922E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4B600B"/>
    <w:multiLevelType w:val="hybridMultilevel"/>
    <w:tmpl w:val="C5FAC2E2"/>
    <w:lvl w:ilvl="0" w:tplc="FEF49B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451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A699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A873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3444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6EC6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2CEA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C8A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32E6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F3D6D88"/>
    <w:multiLevelType w:val="hybridMultilevel"/>
    <w:tmpl w:val="766CACE8"/>
    <w:lvl w:ilvl="0" w:tplc="B8FC3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E3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CC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86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6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0F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06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4D239A"/>
    <w:multiLevelType w:val="hybridMultilevel"/>
    <w:tmpl w:val="1EFE4566"/>
    <w:lvl w:ilvl="0" w:tplc="CF7EA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EF0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A0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45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86D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AC91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7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2A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28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CC199E"/>
    <w:multiLevelType w:val="hybridMultilevel"/>
    <w:tmpl w:val="D638C2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33D592C"/>
    <w:multiLevelType w:val="hybridMultilevel"/>
    <w:tmpl w:val="4E8EF438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9360D7"/>
    <w:multiLevelType w:val="hybridMultilevel"/>
    <w:tmpl w:val="03EE1D22"/>
    <w:lvl w:ilvl="0" w:tplc="B052C44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12721"/>
    <w:multiLevelType w:val="hybridMultilevel"/>
    <w:tmpl w:val="C70EFC44"/>
    <w:lvl w:ilvl="0" w:tplc="7B04EA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DEC4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1E69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695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FA1D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60AC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E06E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25A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C18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12F5903"/>
    <w:multiLevelType w:val="hybridMultilevel"/>
    <w:tmpl w:val="269EC602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FC4EFA"/>
    <w:multiLevelType w:val="hybridMultilevel"/>
    <w:tmpl w:val="C1EA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A65A97"/>
    <w:multiLevelType w:val="hybridMultilevel"/>
    <w:tmpl w:val="2F5EA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754A20"/>
    <w:multiLevelType w:val="hybridMultilevel"/>
    <w:tmpl w:val="D1E4D71C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147451"/>
    <w:multiLevelType w:val="hybridMultilevel"/>
    <w:tmpl w:val="61184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A945C0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7476C4"/>
    <w:multiLevelType w:val="hybridMultilevel"/>
    <w:tmpl w:val="31980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4"/>
  </w:num>
  <w:num w:numId="5">
    <w:abstractNumId w:val="24"/>
  </w:num>
  <w:num w:numId="6">
    <w:abstractNumId w:val="42"/>
  </w:num>
  <w:num w:numId="7">
    <w:abstractNumId w:val="34"/>
  </w:num>
  <w:num w:numId="8">
    <w:abstractNumId w:val="5"/>
  </w:num>
  <w:num w:numId="9">
    <w:abstractNumId w:val="40"/>
  </w:num>
  <w:num w:numId="10">
    <w:abstractNumId w:val="28"/>
  </w:num>
  <w:num w:numId="11">
    <w:abstractNumId w:val="16"/>
  </w:num>
  <w:num w:numId="12">
    <w:abstractNumId w:val="26"/>
  </w:num>
  <w:num w:numId="13">
    <w:abstractNumId w:val="19"/>
  </w:num>
  <w:num w:numId="14">
    <w:abstractNumId w:val="3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43"/>
  </w:num>
  <w:num w:numId="19">
    <w:abstractNumId w:val="30"/>
  </w:num>
  <w:num w:numId="20">
    <w:abstractNumId w:val="18"/>
  </w:num>
  <w:num w:numId="21">
    <w:abstractNumId w:val="7"/>
  </w:num>
  <w:num w:numId="22">
    <w:abstractNumId w:val="1"/>
  </w:num>
  <w:num w:numId="23">
    <w:abstractNumId w:val="15"/>
  </w:num>
  <w:num w:numId="24">
    <w:abstractNumId w:val="31"/>
  </w:num>
  <w:num w:numId="25">
    <w:abstractNumId w:val="8"/>
  </w:num>
  <w:num w:numId="26">
    <w:abstractNumId w:val="37"/>
  </w:num>
  <w:num w:numId="27">
    <w:abstractNumId w:val="21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11"/>
  </w:num>
  <w:num w:numId="34">
    <w:abstractNumId w:val="23"/>
  </w:num>
  <w:num w:numId="35">
    <w:abstractNumId w:val="33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41"/>
  </w:num>
  <w:num w:numId="39">
    <w:abstractNumId w:val="35"/>
  </w:num>
  <w:num w:numId="40">
    <w:abstractNumId w:val="38"/>
  </w:num>
  <w:num w:numId="41">
    <w:abstractNumId w:val="13"/>
  </w:num>
  <w:num w:numId="42">
    <w:abstractNumId w:val="29"/>
  </w:num>
  <w:num w:numId="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5"/>
  </w:num>
  <w:num w:numId="46">
    <w:abstractNumId w:val="10"/>
  </w:num>
  <w:num w:numId="47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DD4"/>
    <w:rsid w:val="00002811"/>
    <w:rsid w:val="00024DC0"/>
    <w:rsid w:val="00037882"/>
    <w:rsid w:val="00041409"/>
    <w:rsid w:val="00045332"/>
    <w:rsid w:val="000515E1"/>
    <w:rsid w:val="00063658"/>
    <w:rsid w:val="00097DC2"/>
    <w:rsid w:val="000B158C"/>
    <w:rsid w:val="000B4D03"/>
    <w:rsid w:val="000C0E49"/>
    <w:rsid w:val="000C1492"/>
    <w:rsid w:val="000C6D58"/>
    <w:rsid w:val="000D3389"/>
    <w:rsid w:val="000E2AB8"/>
    <w:rsid w:val="000F1ECE"/>
    <w:rsid w:val="001054A4"/>
    <w:rsid w:val="001069B0"/>
    <w:rsid w:val="00106C32"/>
    <w:rsid w:val="001135BE"/>
    <w:rsid w:val="001378E0"/>
    <w:rsid w:val="00152105"/>
    <w:rsid w:val="001535D7"/>
    <w:rsid w:val="001570B4"/>
    <w:rsid w:val="0017222E"/>
    <w:rsid w:val="001811B9"/>
    <w:rsid w:val="0018774F"/>
    <w:rsid w:val="001968D5"/>
    <w:rsid w:val="001B2DF4"/>
    <w:rsid w:val="001B4466"/>
    <w:rsid w:val="001B5E0D"/>
    <w:rsid w:val="001B6BF9"/>
    <w:rsid w:val="001C66C0"/>
    <w:rsid w:val="001C6A75"/>
    <w:rsid w:val="001D6FED"/>
    <w:rsid w:val="001E6250"/>
    <w:rsid w:val="001E7F0F"/>
    <w:rsid w:val="002138CE"/>
    <w:rsid w:val="0021788E"/>
    <w:rsid w:val="002207AE"/>
    <w:rsid w:val="00222BCA"/>
    <w:rsid w:val="002318C7"/>
    <w:rsid w:val="002324B1"/>
    <w:rsid w:val="00237AC4"/>
    <w:rsid w:val="00240B5D"/>
    <w:rsid w:val="002417EE"/>
    <w:rsid w:val="00252812"/>
    <w:rsid w:val="00262690"/>
    <w:rsid w:val="00270D1A"/>
    <w:rsid w:val="002723D9"/>
    <w:rsid w:val="002751EE"/>
    <w:rsid w:val="0028254F"/>
    <w:rsid w:val="002868EA"/>
    <w:rsid w:val="00287B58"/>
    <w:rsid w:val="00291D57"/>
    <w:rsid w:val="002A7A44"/>
    <w:rsid w:val="002C55F1"/>
    <w:rsid w:val="002E469D"/>
    <w:rsid w:val="002E6152"/>
    <w:rsid w:val="002F272F"/>
    <w:rsid w:val="002F3097"/>
    <w:rsid w:val="00306006"/>
    <w:rsid w:val="0031699C"/>
    <w:rsid w:val="003178EF"/>
    <w:rsid w:val="00330AB8"/>
    <w:rsid w:val="0035578C"/>
    <w:rsid w:val="003762CA"/>
    <w:rsid w:val="003813AE"/>
    <w:rsid w:val="0039266C"/>
    <w:rsid w:val="003A4354"/>
    <w:rsid w:val="003A4941"/>
    <w:rsid w:val="003B387C"/>
    <w:rsid w:val="003C1745"/>
    <w:rsid w:val="003C28AE"/>
    <w:rsid w:val="003C32E7"/>
    <w:rsid w:val="003D6E07"/>
    <w:rsid w:val="003E286A"/>
    <w:rsid w:val="003E6850"/>
    <w:rsid w:val="003F0FD4"/>
    <w:rsid w:val="003F3D36"/>
    <w:rsid w:val="004015F4"/>
    <w:rsid w:val="00406E02"/>
    <w:rsid w:val="00406F4B"/>
    <w:rsid w:val="0041485A"/>
    <w:rsid w:val="00436352"/>
    <w:rsid w:val="0044054D"/>
    <w:rsid w:val="00442F82"/>
    <w:rsid w:val="00452EF1"/>
    <w:rsid w:val="004672D0"/>
    <w:rsid w:val="00472EB1"/>
    <w:rsid w:val="0048103C"/>
    <w:rsid w:val="0049542C"/>
    <w:rsid w:val="004A102C"/>
    <w:rsid w:val="004A3619"/>
    <w:rsid w:val="004B0A93"/>
    <w:rsid w:val="004B1FDB"/>
    <w:rsid w:val="004B2F5C"/>
    <w:rsid w:val="004C3882"/>
    <w:rsid w:val="004C73BF"/>
    <w:rsid w:val="004E387D"/>
    <w:rsid w:val="004F1BDB"/>
    <w:rsid w:val="004F4160"/>
    <w:rsid w:val="004F4679"/>
    <w:rsid w:val="004F5F92"/>
    <w:rsid w:val="0050177F"/>
    <w:rsid w:val="0050377B"/>
    <w:rsid w:val="00521CFC"/>
    <w:rsid w:val="00523468"/>
    <w:rsid w:val="00524641"/>
    <w:rsid w:val="00534383"/>
    <w:rsid w:val="00537691"/>
    <w:rsid w:val="0054617A"/>
    <w:rsid w:val="00547AC4"/>
    <w:rsid w:val="005616CD"/>
    <w:rsid w:val="00573350"/>
    <w:rsid w:val="005772DB"/>
    <w:rsid w:val="00581B4D"/>
    <w:rsid w:val="00583F09"/>
    <w:rsid w:val="00597195"/>
    <w:rsid w:val="005A2FEB"/>
    <w:rsid w:val="005A40F1"/>
    <w:rsid w:val="005B358B"/>
    <w:rsid w:val="005B40A9"/>
    <w:rsid w:val="005C33F6"/>
    <w:rsid w:val="005C78EB"/>
    <w:rsid w:val="005D35FB"/>
    <w:rsid w:val="005D47ED"/>
    <w:rsid w:val="005E5523"/>
    <w:rsid w:val="00601DCF"/>
    <w:rsid w:val="00603BB5"/>
    <w:rsid w:val="006158A5"/>
    <w:rsid w:val="0062108E"/>
    <w:rsid w:val="006265AA"/>
    <w:rsid w:val="00636ACB"/>
    <w:rsid w:val="00641F2B"/>
    <w:rsid w:val="00642EC4"/>
    <w:rsid w:val="00654FF6"/>
    <w:rsid w:val="006609A1"/>
    <w:rsid w:val="006631A3"/>
    <w:rsid w:val="00666C1A"/>
    <w:rsid w:val="00676092"/>
    <w:rsid w:val="00684F66"/>
    <w:rsid w:val="00694CE0"/>
    <w:rsid w:val="00695540"/>
    <w:rsid w:val="006A6FD9"/>
    <w:rsid w:val="006C211F"/>
    <w:rsid w:val="006D232C"/>
    <w:rsid w:val="006D4CFD"/>
    <w:rsid w:val="006D5C0E"/>
    <w:rsid w:val="006D6671"/>
    <w:rsid w:val="006E0B68"/>
    <w:rsid w:val="006E2199"/>
    <w:rsid w:val="00702FE0"/>
    <w:rsid w:val="00703FC5"/>
    <w:rsid w:val="00723063"/>
    <w:rsid w:val="0072707D"/>
    <w:rsid w:val="00736210"/>
    <w:rsid w:val="007373FB"/>
    <w:rsid w:val="00743868"/>
    <w:rsid w:val="00744470"/>
    <w:rsid w:val="00752B24"/>
    <w:rsid w:val="0076008E"/>
    <w:rsid w:val="00762560"/>
    <w:rsid w:val="007657F9"/>
    <w:rsid w:val="00770864"/>
    <w:rsid w:val="00780EA5"/>
    <w:rsid w:val="007933B6"/>
    <w:rsid w:val="00793866"/>
    <w:rsid w:val="00796767"/>
    <w:rsid w:val="007A0464"/>
    <w:rsid w:val="007A3DE3"/>
    <w:rsid w:val="007A4CA8"/>
    <w:rsid w:val="007A72E7"/>
    <w:rsid w:val="007B44C5"/>
    <w:rsid w:val="007B6A1E"/>
    <w:rsid w:val="007D1A41"/>
    <w:rsid w:val="007E2604"/>
    <w:rsid w:val="007E4A7B"/>
    <w:rsid w:val="007E76B5"/>
    <w:rsid w:val="007E7C5E"/>
    <w:rsid w:val="00801F8D"/>
    <w:rsid w:val="00812330"/>
    <w:rsid w:val="00824F94"/>
    <w:rsid w:val="0082696E"/>
    <w:rsid w:val="0083086A"/>
    <w:rsid w:val="00865514"/>
    <w:rsid w:val="00865DC6"/>
    <w:rsid w:val="00867FBC"/>
    <w:rsid w:val="00871A19"/>
    <w:rsid w:val="00871FFF"/>
    <w:rsid w:val="008752E9"/>
    <w:rsid w:val="008945AA"/>
    <w:rsid w:val="00897739"/>
    <w:rsid w:val="008A2B1D"/>
    <w:rsid w:val="008A40D8"/>
    <w:rsid w:val="008C37EA"/>
    <w:rsid w:val="008C5D94"/>
    <w:rsid w:val="008C61BA"/>
    <w:rsid w:val="008C6D36"/>
    <w:rsid w:val="008D3FE7"/>
    <w:rsid w:val="008D5AB4"/>
    <w:rsid w:val="008F41BA"/>
    <w:rsid w:val="008F7A26"/>
    <w:rsid w:val="00905330"/>
    <w:rsid w:val="009103A2"/>
    <w:rsid w:val="00913356"/>
    <w:rsid w:val="00917FFB"/>
    <w:rsid w:val="009417AB"/>
    <w:rsid w:val="00941EC0"/>
    <w:rsid w:val="009451B6"/>
    <w:rsid w:val="00964ECB"/>
    <w:rsid w:val="0098071E"/>
    <w:rsid w:val="00980924"/>
    <w:rsid w:val="00993796"/>
    <w:rsid w:val="0099727E"/>
    <w:rsid w:val="009B174E"/>
    <w:rsid w:val="009B4991"/>
    <w:rsid w:val="009C0577"/>
    <w:rsid w:val="009D2381"/>
    <w:rsid w:val="009D2F5A"/>
    <w:rsid w:val="009D3E78"/>
    <w:rsid w:val="009D4096"/>
    <w:rsid w:val="009E6596"/>
    <w:rsid w:val="009E77A4"/>
    <w:rsid w:val="009F08E5"/>
    <w:rsid w:val="00A02A2A"/>
    <w:rsid w:val="00A07A12"/>
    <w:rsid w:val="00A21B43"/>
    <w:rsid w:val="00A27CA5"/>
    <w:rsid w:val="00A337E9"/>
    <w:rsid w:val="00A44D63"/>
    <w:rsid w:val="00A535F6"/>
    <w:rsid w:val="00A63A88"/>
    <w:rsid w:val="00A7006F"/>
    <w:rsid w:val="00A84DB1"/>
    <w:rsid w:val="00A91400"/>
    <w:rsid w:val="00A92ECA"/>
    <w:rsid w:val="00A93DC6"/>
    <w:rsid w:val="00AA20DB"/>
    <w:rsid w:val="00AA7201"/>
    <w:rsid w:val="00AB2727"/>
    <w:rsid w:val="00AC0CCA"/>
    <w:rsid w:val="00AD216A"/>
    <w:rsid w:val="00AD26C4"/>
    <w:rsid w:val="00AD2BA4"/>
    <w:rsid w:val="00AD41D1"/>
    <w:rsid w:val="00AD7205"/>
    <w:rsid w:val="00AE0857"/>
    <w:rsid w:val="00AE5FFA"/>
    <w:rsid w:val="00AF1FF1"/>
    <w:rsid w:val="00AF3A07"/>
    <w:rsid w:val="00B00CB7"/>
    <w:rsid w:val="00B073C4"/>
    <w:rsid w:val="00B25232"/>
    <w:rsid w:val="00B30598"/>
    <w:rsid w:val="00B32FAB"/>
    <w:rsid w:val="00B35204"/>
    <w:rsid w:val="00B40DAB"/>
    <w:rsid w:val="00B41460"/>
    <w:rsid w:val="00B472DB"/>
    <w:rsid w:val="00B61874"/>
    <w:rsid w:val="00B749FE"/>
    <w:rsid w:val="00B8158D"/>
    <w:rsid w:val="00B9502A"/>
    <w:rsid w:val="00B9540B"/>
    <w:rsid w:val="00BA7E47"/>
    <w:rsid w:val="00BB3F5E"/>
    <w:rsid w:val="00BC0F59"/>
    <w:rsid w:val="00BC2900"/>
    <w:rsid w:val="00BD5A4D"/>
    <w:rsid w:val="00BD7E1C"/>
    <w:rsid w:val="00BE2C9C"/>
    <w:rsid w:val="00BE3D25"/>
    <w:rsid w:val="00C053A5"/>
    <w:rsid w:val="00C24449"/>
    <w:rsid w:val="00C3139F"/>
    <w:rsid w:val="00C411CA"/>
    <w:rsid w:val="00C460DA"/>
    <w:rsid w:val="00C520D2"/>
    <w:rsid w:val="00C53BB3"/>
    <w:rsid w:val="00C552BC"/>
    <w:rsid w:val="00C5546D"/>
    <w:rsid w:val="00C60958"/>
    <w:rsid w:val="00C744F4"/>
    <w:rsid w:val="00C81BAC"/>
    <w:rsid w:val="00C96B85"/>
    <w:rsid w:val="00CB00BD"/>
    <w:rsid w:val="00CB0DD4"/>
    <w:rsid w:val="00CB285E"/>
    <w:rsid w:val="00CC634D"/>
    <w:rsid w:val="00CD0C03"/>
    <w:rsid w:val="00CE3889"/>
    <w:rsid w:val="00CE4109"/>
    <w:rsid w:val="00CF0488"/>
    <w:rsid w:val="00CF65FF"/>
    <w:rsid w:val="00D019DE"/>
    <w:rsid w:val="00D2041E"/>
    <w:rsid w:val="00D25037"/>
    <w:rsid w:val="00D32E4C"/>
    <w:rsid w:val="00D363C8"/>
    <w:rsid w:val="00D424E1"/>
    <w:rsid w:val="00D449BC"/>
    <w:rsid w:val="00D61FAE"/>
    <w:rsid w:val="00D651E9"/>
    <w:rsid w:val="00D670AA"/>
    <w:rsid w:val="00D70EAC"/>
    <w:rsid w:val="00D76C7A"/>
    <w:rsid w:val="00D82ACD"/>
    <w:rsid w:val="00D82B22"/>
    <w:rsid w:val="00D90D8F"/>
    <w:rsid w:val="00D92878"/>
    <w:rsid w:val="00D92B2E"/>
    <w:rsid w:val="00D93791"/>
    <w:rsid w:val="00DA1A32"/>
    <w:rsid w:val="00DA5329"/>
    <w:rsid w:val="00DB230B"/>
    <w:rsid w:val="00DB6AD7"/>
    <w:rsid w:val="00DC0068"/>
    <w:rsid w:val="00DC2CB4"/>
    <w:rsid w:val="00DD1BC1"/>
    <w:rsid w:val="00DE1EFE"/>
    <w:rsid w:val="00DE7B99"/>
    <w:rsid w:val="00DF3C5C"/>
    <w:rsid w:val="00DF460B"/>
    <w:rsid w:val="00DF5E83"/>
    <w:rsid w:val="00E079C4"/>
    <w:rsid w:val="00E226FD"/>
    <w:rsid w:val="00E248ED"/>
    <w:rsid w:val="00E27A75"/>
    <w:rsid w:val="00E36B85"/>
    <w:rsid w:val="00E42AEF"/>
    <w:rsid w:val="00E443CA"/>
    <w:rsid w:val="00E47D2A"/>
    <w:rsid w:val="00E535FD"/>
    <w:rsid w:val="00E54C18"/>
    <w:rsid w:val="00E66D74"/>
    <w:rsid w:val="00E83D20"/>
    <w:rsid w:val="00E8704A"/>
    <w:rsid w:val="00E921BA"/>
    <w:rsid w:val="00EA5BD4"/>
    <w:rsid w:val="00EA5EEF"/>
    <w:rsid w:val="00EB41E1"/>
    <w:rsid w:val="00EB4A6A"/>
    <w:rsid w:val="00EB7DD7"/>
    <w:rsid w:val="00ED6F67"/>
    <w:rsid w:val="00ED7325"/>
    <w:rsid w:val="00ED7B68"/>
    <w:rsid w:val="00EF0E22"/>
    <w:rsid w:val="00EF4B5C"/>
    <w:rsid w:val="00EF6F64"/>
    <w:rsid w:val="00F077F7"/>
    <w:rsid w:val="00F11B5A"/>
    <w:rsid w:val="00F12F31"/>
    <w:rsid w:val="00F222B7"/>
    <w:rsid w:val="00F26D01"/>
    <w:rsid w:val="00F276E0"/>
    <w:rsid w:val="00F37BB9"/>
    <w:rsid w:val="00F4477F"/>
    <w:rsid w:val="00F50335"/>
    <w:rsid w:val="00F5748E"/>
    <w:rsid w:val="00F66BC8"/>
    <w:rsid w:val="00F66CAF"/>
    <w:rsid w:val="00FA1949"/>
    <w:rsid w:val="00FB30BE"/>
    <w:rsid w:val="00FC2DD4"/>
    <w:rsid w:val="00FC53B1"/>
    <w:rsid w:val="00FD56AE"/>
    <w:rsid w:val="00FE6186"/>
    <w:rsid w:val="00FE6303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0"/>
  </w:style>
  <w:style w:type="paragraph" w:styleId="1">
    <w:name w:val="heading 1"/>
    <w:basedOn w:val="a"/>
    <w:next w:val="a"/>
    <w:link w:val="10"/>
    <w:qFormat/>
    <w:rsid w:val="00D651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9937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739"/>
    <w:pPr>
      <w:ind w:left="720"/>
      <w:contextualSpacing/>
    </w:pPr>
  </w:style>
  <w:style w:type="paragraph" w:styleId="a5">
    <w:name w:val="Normal (Web)"/>
    <w:basedOn w:val="a"/>
    <w:uiPriority w:val="99"/>
    <w:rsid w:val="009D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3E78"/>
  </w:style>
  <w:style w:type="character" w:styleId="a6">
    <w:name w:val="Hyperlink"/>
    <w:basedOn w:val="a0"/>
    <w:rsid w:val="009D3E78"/>
    <w:rPr>
      <w:color w:val="0000FF"/>
      <w:u w:val="single"/>
    </w:rPr>
  </w:style>
  <w:style w:type="paragraph" w:styleId="3">
    <w:name w:val="Body Text 3"/>
    <w:basedOn w:val="a"/>
    <w:link w:val="30"/>
    <w:semiHidden/>
    <w:rsid w:val="002528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25281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4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17EE"/>
  </w:style>
  <w:style w:type="paragraph" w:styleId="a9">
    <w:name w:val="footer"/>
    <w:basedOn w:val="a"/>
    <w:link w:val="aa"/>
    <w:uiPriority w:val="99"/>
    <w:unhideWhenUsed/>
    <w:rsid w:val="0024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7EE"/>
  </w:style>
  <w:style w:type="paragraph" w:styleId="ab">
    <w:name w:val="Balloon Text"/>
    <w:basedOn w:val="a"/>
    <w:link w:val="ac"/>
    <w:uiPriority w:val="99"/>
    <w:semiHidden/>
    <w:unhideWhenUsed/>
    <w:rsid w:val="007E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76B5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D424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D424E1"/>
  </w:style>
  <w:style w:type="character" w:customStyle="1" w:styleId="10">
    <w:name w:val="Заголовок 1 Знак"/>
    <w:basedOn w:val="a0"/>
    <w:link w:val="1"/>
    <w:rsid w:val="00D651E9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Содержимое таблицы"/>
    <w:basedOn w:val="a"/>
    <w:rsid w:val="00BA7E4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af0">
    <w:name w:val="No Spacing"/>
    <w:qFormat/>
    <w:rsid w:val="00BA7E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agraph">
    <w:name w:val="paragraph"/>
    <w:basedOn w:val="a"/>
    <w:rsid w:val="0013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378E0"/>
  </w:style>
  <w:style w:type="character" w:customStyle="1" w:styleId="eop">
    <w:name w:val="eop"/>
    <w:rsid w:val="00137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2;&#1086;&#1085;&#1080;&#1090;&#1086;&#1088;&#1080;&#1085;&#1075;%20%20%20&#1087;&#1088;&#1077;&#1076;&#1084;&#1077;&#1090;&#1085;1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&#1050;&#1072;&#1088;&#1090;&#1072;%20&#1085;&#1072;&#1073;&#1083;&#1102;&#1076;&#1077;&#1085;&#1080;&#1081;%20&#1079;&#1072;%20&#1076;&#1077;&#1103;&#1090;&#1077;&#1083;&#1100;&#1085;&#1086;&#1089;&#1090;&#1100;&#1102;%20&#1087;&#1077;&#1076;&#1072;&#1075;&#1086;&#1075;&#1072;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&#1059;&#1089;&#1083;&#1086;&#1074;&#1085;&#1099;&#1077;%20&#1086;&#1073;&#1086;&#1079;&#1085;&#1072;&#1095;&#1077;&#1085;&#1080;&#1103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6;&#1077;&#1081;&#1090;&#1080;&#1085;&#1075;%20&#1084;&#1077;&#1090;&#1086;&#1076;&#1080;&#1095;&#1077;&#1089;&#1082;&#1086;&#1081;%20&#1072;&#1082;&#1090;&#1080;&#1074;&#1085;&#1086;&#1089;&#1090;&#1080;%20&#1087;&#1077;&#1076;&#1072;&#1075;&#1086;&#1075;&#1086;&#1074;%20&#1044;&#1054;&#1059;.doc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mailto:&#1091;ardou093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&#1052;&#1086;&#1085;&#1080;&#1090;&#1086;&#1088;&#1080;&#1085;&#1075;%20&#1089;&#1077;&#1084;&#1100;&#1080;%202012%20.doc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образования и воспитания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2017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06-4442-A784-69D0A8345F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ИС, ВС в ДОУ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2017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06-4442-A784-69D0A8345F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эффективность воспитания и обучения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2017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06-4442-A784-69D0A8345F3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система мониторинга качества образования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2017 год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906-4442-A784-69D0A8345F3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реализация социального заказа в ОП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2017 год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906-4442-A784-69D0A8345F3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ресурсное обеспечение деятельности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2017 год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906-4442-A784-69D0A8345F3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безопасность воспитанников, эффективность оздоровления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2017 год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906-4442-A784-69D0A8345F37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социальное партнерство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2017 год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906-4442-A784-69D0A8345F37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отношение родителей и воспитанников к ДОУ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2017 год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906-4442-A784-69D0A8345F37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управление качеством образования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показатели результативности работы ДОУ за  2017 год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906-4442-A784-69D0A8345F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263360"/>
        <c:axId val="117277440"/>
        <c:axId val="0"/>
      </c:bar3DChart>
      <c:catAx>
        <c:axId val="11726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277440"/>
        <c:crosses val="autoZero"/>
        <c:auto val="1"/>
        <c:lblAlgn val="ctr"/>
        <c:lblOffset val="100"/>
        <c:noMultiLvlLbl val="0"/>
      </c:catAx>
      <c:valAx>
        <c:axId val="11727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263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950349956255471"/>
          <c:y val="1.5092776975963855E-2"/>
          <c:w val="0.33660761154855723"/>
          <c:h val="0.969814202459033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67A4-1376-4356-9296-679CF4FD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3061</TotalTime>
  <Pages>42</Pages>
  <Words>15843</Words>
  <Characters>90311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МДОУ ДС145</Company>
  <LinksUpToDate>false</LinksUpToDate>
  <CharactersWithSpaces>105943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182</cp:revision>
  <cp:lastPrinted>2018-04-09T08:03:00Z</cp:lastPrinted>
  <dcterms:created xsi:type="dcterms:W3CDTF">2002-12-31T22:49:00Z</dcterms:created>
  <dcterms:modified xsi:type="dcterms:W3CDTF">2019-04-02T09:48:00Z</dcterms:modified>
</cp:coreProperties>
</file>